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6A93" w14:textId="77777777" w:rsidR="00256CE0" w:rsidRPr="00D4638A" w:rsidRDefault="00256CE0" w:rsidP="00086DC7">
      <w:pPr>
        <w:spacing w:after="0" w:line="360" w:lineRule="auto"/>
        <w:ind w:left="0" w:right="0" w:firstLine="0"/>
        <w:jc w:val="right"/>
        <w:rPr>
          <w:b/>
          <w:szCs w:val="24"/>
        </w:rPr>
      </w:pPr>
      <w:r w:rsidRPr="00D4638A">
        <w:rPr>
          <w:noProof/>
          <w:szCs w:val="24"/>
        </w:rPr>
        <w:drawing>
          <wp:inline distT="0" distB="0" distL="0" distR="0" wp14:anchorId="6C3AE6ED" wp14:editId="2AB9F694">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1">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21A376CD" w14:textId="77777777" w:rsidR="00C76967" w:rsidRPr="00D4638A" w:rsidRDefault="00C76967" w:rsidP="00086DC7">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17115172" w14:textId="77777777" w:rsidR="008C0AC4" w:rsidRPr="00D4638A" w:rsidRDefault="00256CE0" w:rsidP="002A7A70">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r w:rsidRPr="00D4638A">
        <w:rPr>
          <w:rFonts w:ascii="Arial" w:eastAsia="Arial" w:hAnsi="Arial" w:cs="Arial"/>
          <w:b/>
          <w:color w:val="000000"/>
        </w:rPr>
        <w:t>Pressemitteilung</w:t>
      </w:r>
    </w:p>
    <w:p w14:paraId="2BB3F9D3" w14:textId="184A7B31" w:rsidR="00592FD4" w:rsidRPr="00592FD4" w:rsidRDefault="00D4273F" w:rsidP="00592FD4">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8"/>
          <w:szCs w:val="28"/>
        </w:rPr>
      </w:pPr>
      <w:r w:rsidRPr="00592FD4">
        <w:rPr>
          <w:rFonts w:ascii="Arial" w:eastAsia="Arial" w:hAnsi="Arial" w:cs="Arial"/>
          <w:b/>
          <w:color w:val="000000"/>
          <w:sz w:val="28"/>
          <w:szCs w:val="28"/>
        </w:rPr>
        <w:t>ZIA</w:t>
      </w:r>
      <w:r w:rsidR="00592FD4" w:rsidRPr="00592FD4">
        <w:rPr>
          <w:rFonts w:ascii="Arial" w:eastAsia="Arial" w:hAnsi="Arial" w:cs="Arial"/>
          <w:b/>
          <w:color w:val="000000"/>
          <w:sz w:val="28"/>
          <w:szCs w:val="28"/>
        </w:rPr>
        <w:t xml:space="preserve"> zu Aufteilung der </w:t>
      </w:r>
      <w:r w:rsidR="00592FD4" w:rsidRPr="00592FD4">
        <w:rPr>
          <w:rFonts w:ascii="Arial" w:eastAsia="Arial" w:hAnsi="Arial" w:cs="Arial"/>
          <w:b/>
          <w:color w:val="000000"/>
          <w:sz w:val="28"/>
          <w:szCs w:val="28"/>
        </w:rPr>
        <w:t>CO2-Kosten</w:t>
      </w:r>
      <w:r w:rsidR="00592FD4" w:rsidRPr="00592FD4">
        <w:rPr>
          <w:rFonts w:ascii="Arial" w:eastAsia="Arial" w:hAnsi="Arial" w:cs="Arial"/>
          <w:b/>
          <w:color w:val="000000"/>
          <w:sz w:val="28"/>
          <w:szCs w:val="28"/>
        </w:rPr>
        <w:t xml:space="preserve">: Stufenmodell für Wohnraum ist gut, bei Gewerbeimmobilien Chance auf faire </w:t>
      </w:r>
      <w:r w:rsidR="000113A3">
        <w:rPr>
          <w:rFonts w:ascii="Arial" w:eastAsia="Arial" w:hAnsi="Arial" w:cs="Arial"/>
          <w:b/>
          <w:color w:val="000000"/>
          <w:sz w:val="28"/>
          <w:szCs w:val="28"/>
        </w:rPr>
        <w:t>Lösung</w:t>
      </w:r>
      <w:r w:rsidR="00592FD4" w:rsidRPr="00592FD4">
        <w:rPr>
          <w:rFonts w:ascii="Arial" w:eastAsia="Arial" w:hAnsi="Arial" w:cs="Arial"/>
          <w:b/>
          <w:color w:val="000000"/>
          <w:sz w:val="28"/>
          <w:szCs w:val="28"/>
        </w:rPr>
        <w:t xml:space="preserve"> verpasst</w:t>
      </w:r>
    </w:p>
    <w:p w14:paraId="0660D8CF" w14:textId="77777777" w:rsidR="00592FD4" w:rsidRPr="00592FD4" w:rsidRDefault="00592FD4" w:rsidP="00592FD4">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8"/>
          <w:szCs w:val="28"/>
        </w:rPr>
      </w:pPr>
    </w:p>
    <w:p w14:paraId="34CE60BC" w14:textId="76C1839E" w:rsidR="00196D0F" w:rsidRDefault="00256CE0" w:rsidP="00592FD4">
      <w:pPr>
        <w:pStyle w:val="StandardWeb"/>
        <w:tabs>
          <w:tab w:val="left" w:pos="2948"/>
        </w:tabs>
        <w:spacing w:before="0" w:beforeAutospacing="0" w:after="0" w:afterAutospacing="0" w:line="360" w:lineRule="auto"/>
        <w:jc w:val="both"/>
        <w:textAlignment w:val="baseline"/>
        <w:rPr>
          <w:rFonts w:ascii="Arial" w:hAnsi="Arial" w:cs="Arial"/>
        </w:rPr>
      </w:pPr>
      <w:r w:rsidRPr="00D4638A">
        <w:rPr>
          <w:rFonts w:ascii="Arial" w:hAnsi="Arial" w:cs="Arial"/>
          <w:b/>
        </w:rPr>
        <w:t xml:space="preserve">Berlin, </w:t>
      </w:r>
      <w:r w:rsidR="00D31544">
        <w:rPr>
          <w:rFonts w:ascii="Arial" w:hAnsi="Arial" w:cs="Arial"/>
          <w:b/>
        </w:rPr>
        <w:t>25</w:t>
      </w:r>
      <w:r w:rsidRPr="00D4638A">
        <w:rPr>
          <w:rFonts w:ascii="Arial" w:hAnsi="Arial" w:cs="Arial"/>
          <w:b/>
        </w:rPr>
        <w:t>.</w:t>
      </w:r>
      <w:r w:rsidR="00EA4283">
        <w:rPr>
          <w:rFonts w:ascii="Arial" w:hAnsi="Arial" w:cs="Arial"/>
          <w:b/>
        </w:rPr>
        <w:t>11</w:t>
      </w:r>
      <w:r w:rsidRPr="00D4638A">
        <w:rPr>
          <w:rFonts w:ascii="Arial" w:hAnsi="Arial" w:cs="Arial"/>
          <w:b/>
        </w:rPr>
        <w:t>.2022</w:t>
      </w:r>
      <w:r w:rsidRPr="00D4638A">
        <w:rPr>
          <w:rFonts w:ascii="Arial" w:hAnsi="Arial" w:cs="Arial"/>
        </w:rPr>
        <w:t xml:space="preserve"> –</w:t>
      </w:r>
      <w:bookmarkEnd w:id="0"/>
      <w:bookmarkEnd w:id="1"/>
      <w:bookmarkEnd w:id="2"/>
      <w:r w:rsidR="00B0791B" w:rsidRPr="00D4638A">
        <w:rPr>
          <w:rFonts w:ascii="Arial" w:hAnsi="Arial" w:cs="Arial"/>
        </w:rPr>
        <w:t xml:space="preserve"> </w:t>
      </w:r>
      <w:r w:rsidR="00196D0F" w:rsidRPr="00196D0F">
        <w:rPr>
          <w:rFonts w:ascii="Arial" w:hAnsi="Arial" w:cs="Arial"/>
        </w:rPr>
        <w:t xml:space="preserve">Der Spitzenverband der deutschen Immobilienwirtschaft, ZIA, </w:t>
      </w:r>
      <w:r w:rsidR="00153BDC">
        <w:rPr>
          <w:rFonts w:ascii="Arial" w:hAnsi="Arial" w:cs="Arial"/>
        </w:rPr>
        <w:t xml:space="preserve">blickt mit gemischten Gefühlen auf </w:t>
      </w:r>
      <w:r w:rsidR="001D6227">
        <w:rPr>
          <w:rFonts w:ascii="Arial" w:hAnsi="Arial" w:cs="Arial"/>
        </w:rPr>
        <w:t>den heutigen</w:t>
      </w:r>
      <w:r w:rsidR="00D96476">
        <w:rPr>
          <w:rFonts w:ascii="Arial" w:hAnsi="Arial" w:cs="Arial"/>
        </w:rPr>
        <w:t xml:space="preserve"> Beschluss</w:t>
      </w:r>
      <w:r w:rsidR="001D6227">
        <w:rPr>
          <w:rFonts w:ascii="Arial" w:hAnsi="Arial" w:cs="Arial"/>
        </w:rPr>
        <w:t xml:space="preserve"> </w:t>
      </w:r>
      <w:r w:rsidR="00D96476">
        <w:rPr>
          <w:rFonts w:ascii="Arial" w:hAnsi="Arial" w:cs="Arial"/>
        </w:rPr>
        <w:t xml:space="preserve">des Bundesrats zum Gesetzentwurf für </w:t>
      </w:r>
      <w:r w:rsidR="00153BDC">
        <w:rPr>
          <w:rFonts w:ascii="Arial" w:hAnsi="Arial" w:cs="Arial"/>
        </w:rPr>
        <w:t>die künftige</w:t>
      </w:r>
      <w:r w:rsidR="00D96476">
        <w:rPr>
          <w:rFonts w:ascii="Arial" w:hAnsi="Arial" w:cs="Arial"/>
        </w:rPr>
        <w:t xml:space="preserve"> </w:t>
      </w:r>
      <w:r w:rsidR="00D96476" w:rsidRPr="00D96476">
        <w:rPr>
          <w:rFonts w:ascii="Arial" w:hAnsi="Arial" w:cs="Arial"/>
        </w:rPr>
        <w:t xml:space="preserve">Aufteilung der Kohlendioxidkosten zwischen </w:t>
      </w:r>
      <w:r w:rsidR="00D96476">
        <w:rPr>
          <w:rFonts w:ascii="Arial" w:hAnsi="Arial" w:cs="Arial"/>
        </w:rPr>
        <w:t>Mieter</w:t>
      </w:r>
      <w:r w:rsidR="005F4B66">
        <w:rPr>
          <w:rFonts w:ascii="Arial" w:hAnsi="Arial" w:cs="Arial"/>
        </w:rPr>
        <w:t>n</w:t>
      </w:r>
      <w:r w:rsidR="00D96476">
        <w:rPr>
          <w:rFonts w:ascii="Arial" w:hAnsi="Arial" w:cs="Arial"/>
        </w:rPr>
        <w:t xml:space="preserve"> und Vermieter</w:t>
      </w:r>
      <w:r w:rsidR="005F4B66">
        <w:rPr>
          <w:rFonts w:ascii="Arial" w:hAnsi="Arial" w:cs="Arial"/>
        </w:rPr>
        <w:t>n</w:t>
      </w:r>
      <w:r w:rsidR="00153BDC">
        <w:rPr>
          <w:rFonts w:ascii="Arial" w:hAnsi="Arial" w:cs="Arial"/>
        </w:rPr>
        <w:t xml:space="preserve">: positive Einschätzung der Pläne für Wohngebäude, klare Abstriche bei </w:t>
      </w:r>
      <w:r w:rsidR="00592FD4">
        <w:rPr>
          <w:rFonts w:ascii="Arial" w:hAnsi="Arial" w:cs="Arial"/>
        </w:rPr>
        <w:t xml:space="preserve">der Bewertung der Pläne </w:t>
      </w:r>
      <w:r w:rsidR="00153BDC">
        <w:rPr>
          <w:rFonts w:ascii="Arial" w:hAnsi="Arial" w:cs="Arial"/>
        </w:rPr>
        <w:t>für Gewerbeimmobilien.</w:t>
      </w:r>
    </w:p>
    <w:p w14:paraId="6C61D99F" w14:textId="0ABBCE1C" w:rsidR="00D96476" w:rsidRDefault="00D96476" w:rsidP="00153BDC">
      <w:pPr>
        <w:pStyle w:val="StandardWeb"/>
        <w:tabs>
          <w:tab w:val="left" w:pos="2948"/>
        </w:tabs>
        <w:spacing w:after="0" w:line="360" w:lineRule="auto"/>
        <w:jc w:val="both"/>
        <w:textAlignment w:val="baseline"/>
        <w:rPr>
          <w:rFonts w:ascii="Arial" w:hAnsi="Arial" w:cs="Arial"/>
        </w:rPr>
      </w:pPr>
      <w:r>
        <w:rPr>
          <w:rFonts w:ascii="Arial" w:hAnsi="Arial" w:cs="Arial"/>
        </w:rPr>
        <w:t xml:space="preserve">„Für Wohngebäude wird es künftig ein </w:t>
      </w:r>
      <w:r w:rsidRPr="00D96476">
        <w:rPr>
          <w:rFonts w:ascii="Arial" w:hAnsi="Arial" w:cs="Arial"/>
        </w:rPr>
        <w:t>Stufenmodell zur Aufteilung</w:t>
      </w:r>
      <w:r w:rsidR="001B5225">
        <w:rPr>
          <w:rFonts w:ascii="Arial" w:hAnsi="Arial" w:cs="Arial"/>
        </w:rPr>
        <w:t xml:space="preserve"> der </w:t>
      </w:r>
      <w:bookmarkStart w:id="3" w:name="_Hlk120269271"/>
      <w:r w:rsidR="001B5225">
        <w:rPr>
          <w:rFonts w:ascii="Arial" w:hAnsi="Arial" w:cs="Arial"/>
        </w:rPr>
        <w:t>C</w:t>
      </w:r>
      <w:r w:rsidR="00D82F5E">
        <w:rPr>
          <w:rFonts w:ascii="Arial" w:hAnsi="Arial" w:cs="Arial"/>
        </w:rPr>
        <w:t>O2</w:t>
      </w:r>
      <w:r w:rsidR="001B5225">
        <w:rPr>
          <w:rFonts w:ascii="Arial" w:hAnsi="Arial" w:cs="Arial"/>
        </w:rPr>
        <w:t>-Preis-Kosten</w:t>
      </w:r>
      <w:r w:rsidRPr="00D96476">
        <w:rPr>
          <w:rFonts w:ascii="Arial" w:hAnsi="Arial" w:cs="Arial"/>
        </w:rPr>
        <w:t xml:space="preserve"> </w:t>
      </w:r>
      <w:bookmarkEnd w:id="3"/>
      <w:r>
        <w:rPr>
          <w:rFonts w:ascii="Arial" w:hAnsi="Arial" w:cs="Arial"/>
        </w:rPr>
        <w:t>geben, das die energetische Qualität des Gebäudes</w:t>
      </w:r>
      <w:r w:rsidR="00592FD4">
        <w:rPr>
          <w:rFonts w:ascii="Arial" w:hAnsi="Arial" w:cs="Arial"/>
        </w:rPr>
        <w:t xml:space="preserve"> berücksichtigt</w:t>
      </w:r>
      <w:r>
        <w:rPr>
          <w:rFonts w:ascii="Arial" w:hAnsi="Arial" w:cs="Arial"/>
        </w:rPr>
        <w:t xml:space="preserve">“, </w:t>
      </w:r>
      <w:r w:rsidR="00592FD4">
        <w:rPr>
          <w:rFonts w:ascii="Arial" w:hAnsi="Arial" w:cs="Arial"/>
        </w:rPr>
        <w:t>erklärt Dr. Joachim Lohse, Geschäftsführer des Verbandes. „D</w:t>
      </w:r>
      <w:r w:rsidR="00592FD4">
        <w:rPr>
          <w:rFonts w:ascii="Arial" w:hAnsi="Arial" w:cs="Arial"/>
        </w:rPr>
        <w:t>as ist eine Forderung, die der ZIA früh erhoben hat</w:t>
      </w:r>
      <w:r w:rsidR="00592FD4">
        <w:rPr>
          <w:rFonts w:ascii="Arial" w:hAnsi="Arial" w:cs="Arial"/>
        </w:rPr>
        <w:t>.“</w:t>
      </w:r>
    </w:p>
    <w:p w14:paraId="00E693FD" w14:textId="1351BBFF" w:rsidR="00D96476" w:rsidRDefault="00153BDC" w:rsidP="00153BDC">
      <w:pPr>
        <w:pStyle w:val="StandardWeb"/>
        <w:tabs>
          <w:tab w:val="left" w:pos="2948"/>
        </w:tabs>
        <w:spacing w:after="0" w:line="360" w:lineRule="auto"/>
        <w:jc w:val="both"/>
        <w:textAlignment w:val="baseline"/>
        <w:rPr>
          <w:rFonts w:ascii="Arial" w:hAnsi="Arial" w:cs="Arial"/>
        </w:rPr>
      </w:pPr>
      <w:r>
        <w:rPr>
          <w:rFonts w:ascii="Arial" w:hAnsi="Arial" w:cs="Arial"/>
        </w:rPr>
        <w:t>A</w:t>
      </w:r>
      <w:r w:rsidRPr="00153BDC">
        <w:rPr>
          <w:rFonts w:ascii="Arial" w:hAnsi="Arial" w:cs="Arial"/>
        </w:rPr>
        <w:t>b 1. Januar 2023</w:t>
      </w:r>
      <w:r w:rsidR="00D96476" w:rsidRPr="00D96476">
        <w:rPr>
          <w:rFonts w:ascii="Arial" w:hAnsi="Arial" w:cs="Arial"/>
        </w:rPr>
        <w:t xml:space="preserve"> werden die Kostenanteile entsprechend dem Kohlendioxidausstoß des Gebäudes pro Quadratmeter Wohnfläche berechnet</w:t>
      </w:r>
      <w:r w:rsidR="00592FD4">
        <w:rPr>
          <w:rFonts w:ascii="Arial" w:hAnsi="Arial" w:cs="Arial"/>
        </w:rPr>
        <w:t>: j</w:t>
      </w:r>
      <w:r w:rsidR="00D96476" w:rsidRPr="00D96476">
        <w:rPr>
          <w:rFonts w:ascii="Arial" w:hAnsi="Arial" w:cs="Arial"/>
        </w:rPr>
        <w:t xml:space="preserve">e </w:t>
      </w:r>
      <w:r w:rsidR="00D96476">
        <w:rPr>
          <w:rFonts w:ascii="Arial" w:hAnsi="Arial" w:cs="Arial"/>
        </w:rPr>
        <w:t>bes</w:t>
      </w:r>
      <w:r w:rsidR="003C038B">
        <w:rPr>
          <w:rFonts w:ascii="Arial" w:hAnsi="Arial" w:cs="Arial"/>
        </w:rPr>
        <w:t>ser der Wert</w:t>
      </w:r>
      <w:r w:rsidR="00D96476" w:rsidRPr="00D96476">
        <w:rPr>
          <w:rFonts w:ascii="Arial" w:hAnsi="Arial" w:cs="Arial"/>
        </w:rPr>
        <w:t xml:space="preserve">, desto </w:t>
      </w:r>
      <w:r w:rsidR="00D96476">
        <w:rPr>
          <w:rFonts w:ascii="Arial" w:hAnsi="Arial" w:cs="Arial"/>
        </w:rPr>
        <w:t>geringer</w:t>
      </w:r>
      <w:r w:rsidR="00D96476" w:rsidRPr="00D96476">
        <w:rPr>
          <w:rFonts w:ascii="Arial" w:hAnsi="Arial" w:cs="Arial"/>
        </w:rPr>
        <w:t xml:space="preserve"> der Anteil der Vermieterseite</w:t>
      </w:r>
      <w:r w:rsidR="003C038B">
        <w:rPr>
          <w:rFonts w:ascii="Arial" w:hAnsi="Arial" w:cs="Arial"/>
        </w:rPr>
        <w:t xml:space="preserve"> an den CO2-Kosten</w:t>
      </w:r>
      <w:r w:rsidR="00D96476" w:rsidRPr="00D96476">
        <w:rPr>
          <w:rFonts w:ascii="Arial" w:hAnsi="Arial" w:cs="Arial"/>
        </w:rPr>
        <w:t xml:space="preserve">. </w:t>
      </w:r>
      <w:r w:rsidR="00D96476">
        <w:rPr>
          <w:rFonts w:ascii="Arial" w:hAnsi="Arial" w:cs="Arial"/>
        </w:rPr>
        <w:t>„Das belohnt Investitionen von Vermieter</w:t>
      </w:r>
      <w:r w:rsidR="00F718AA">
        <w:rPr>
          <w:rFonts w:ascii="Arial" w:hAnsi="Arial" w:cs="Arial"/>
        </w:rPr>
        <w:t>innen und Vermieter</w:t>
      </w:r>
      <w:r w:rsidR="00D96476">
        <w:rPr>
          <w:rFonts w:ascii="Arial" w:hAnsi="Arial" w:cs="Arial"/>
        </w:rPr>
        <w:t xml:space="preserve">n in </w:t>
      </w:r>
      <w:r w:rsidR="00D96476" w:rsidRPr="00D96476">
        <w:rPr>
          <w:rFonts w:ascii="Arial" w:hAnsi="Arial" w:cs="Arial"/>
        </w:rPr>
        <w:t>klimaschonende Heizungssysteme und</w:t>
      </w:r>
      <w:r w:rsidR="00D96476">
        <w:rPr>
          <w:rFonts w:ascii="Arial" w:hAnsi="Arial" w:cs="Arial"/>
        </w:rPr>
        <w:t xml:space="preserve"> </w:t>
      </w:r>
      <w:r w:rsidR="00D96476" w:rsidRPr="00D96476">
        <w:rPr>
          <w:rFonts w:ascii="Arial" w:hAnsi="Arial" w:cs="Arial"/>
        </w:rPr>
        <w:t>energetische Sanierunge</w:t>
      </w:r>
      <w:r w:rsidR="00D96476">
        <w:rPr>
          <w:rFonts w:ascii="Arial" w:hAnsi="Arial" w:cs="Arial"/>
        </w:rPr>
        <w:t xml:space="preserve">n“, </w:t>
      </w:r>
      <w:r w:rsidR="00592FD4">
        <w:rPr>
          <w:rFonts w:ascii="Arial" w:hAnsi="Arial" w:cs="Arial"/>
        </w:rPr>
        <w:t>kommentiert Lohse die Entscheidung</w:t>
      </w:r>
      <w:r w:rsidR="00D96476">
        <w:rPr>
          <w:rFonts w:ascii="Arial" w:hAnsi="Arial" w:cs="Arial"/>
        </w:rPr>
        <w:t>.</w:t>
      </w:r>
    </w:p>
    <w:p w14:paraId="28C801B1" w14:textId="1C3434CE" w:rsidR="00D96476" w:rsidRPr="00D96476" w:rsidRDefault="00F718AA" w:rsidP="00153BDC">
      <w:pPr>
        <w:pStyle w:val="StandardWeb"/>
        <w:tabs>
          <w:tab w:val="left" w:pos="2948"/>
        </w:tabs>
        <w:spacing w:after="0" w:line="360" w:lineRule="auto"/>
        <w:jc w:val="both"/>
        <w:textAlignment w:val="baseline"/>
        <w:rPr>
          <w:rFonts w:ascii="Arial" w:hAnsi="Arial" w:cs="Arial"/>
          <w:b/>
        </w:rPr>
      </w:pPr>
      <w:r>
        <w:rPr>
          <w:rFonts w:ascii="Arial" w:hAnsi="Arial" w:cs="Arial"/>
          <w:b/>
        </w:rPr>
        <w:t xml:space="preserve">Kritik an pauschaler </w:t>
      </w:r>
      <w:r w:rsidR="00713FAC">
        <w:rPr>
          <w:rFonts w:ascii="Arial" w:hAnsi="Arial" w:cs="Arial"/>
          <w:b/>
        </w:rPr>
        <w:t>Fifty-fifty</w:t>
      </w:r>
      <w:r>
        <w:rPr>
          <w:rFonts w:ascii="Arial" w:hAnsi="Arial" w:cs="Arial"/>
          <w:b/>
        </w:rPr>
        <w:t>-Lösung</w:t>
      </w:r>
      <w:r w:rsidR="00713FAC">
        <w:rPr>
          <w:rFonts w:ascii="Arial" w:hAnsi="Arial" w:cs="Arial"/>
          <w:b/>
        </w:rPr>
        <w:t xml:space="preserve"> </w:t>
      </w:r>
      <w:r>
        <w:rPr>
          <w:rFonts w:ascii="Arial" w:hAnsi="Arial" w:cs="Arial"/>
          <w:b/>
        </w:rPr>
        <w:t>für</w:t>
      </w:r>
      <w:r w:rsidR="00D96476" w:rsidRPr="00D96476">
        <w:rPr>
          <w:rFonts w:ascii="Arial" w:hAnsi="Arial" w:cs="Arial"/>
          <w:b/>
        </w:rPr>
        <w:t xml:space="preserve"> Nichtwohngebäude</w:t>
      </w:r>
      <w:r>
        <w:rPr>
          <w:rFonts w:ascii="Arial" w:hAnsi="Arial" w:cs="Arial"/>
          <w:b/>
        </w:rPr>
        <w:t xml:space="preserve"> </w:t>
      </w:r>
    </w:p>
    <w:p w14:paraId="2C196A98" w14:textId="378FAF76" w:rsidR="00713FAC" w:rsidRPr="00F718AA" w:rsidRDefault="00D96476" w:rsidP="00153BDC">
      <w:pPr>
        <w:pStyle w:val="StandardWeb"/>
        <w:tabs>
          <w:tab w:val="left" w:pos="2948"/>
        </w:tabs>
        <w:spacing w:after="0" w:line="360" w:lineRule="auto"/>
        <w:jc w:val="both"/>
        <w:textAlignment w:val="baseline"/>
        <w:rPr>
          <w:rFonts w:ascii="Arial" w:hAnsi="Arial" w:cs="Arial"/>
        </w:rPr>
      </w:pPr>
      <w:r>
        <w:rPr>
          <w:rFonts w:ascii="Arial" w:hAnsi="Arial" w:cs="Arial"/>
        </w:rPr>
        <w:t xml:space="preserve">Kritisch sieht der Verband </w:t>
      </w:r>
      <w:r w:rsidR="00F718AA">
        <w:rPr>
          <w:rFonts w:ascii="Arial" w:hAnsi="Arial" w:cs="Arial"/>
        </w:rPr>
        <w:t>allerdings</w:t>
      </w:r>
      <w:r w:rsidR="00664533">
        <w:rPr>
          <w:rFonts w:ascii="Arial" w:hAnsi="Arial" w:cs="Arial"/>
        </w:rPr>
        <w:t xml:space="preserve"> </w:t>
      </w:r>
      <w:r w:rsidR="00A85125" w:rsidRPr="00A85125">
        <w:rPr>
          <w:rFonts w:ascii="Arial" w:hAnsi="Arial" w:cs="Arial"/>
        </w:rPr>
        <w:t xml:space="preserve">die </w:t>
      </w:r>
      <w:r w:rsidR="00A85125">
        <w:rPr>
          <w:rFonts w:ascii="Arial" w:hAnsi="Arial" w:cs="Arial"/>
        </w:rPr>
        <w:t>beschlossene</w:t>
      </w:r>
      <w:r w:rsidR="00A85125" w:rsidRPr="00A85125">
        <w:rPr>
          <w:rFonts w:ascii="Arial" w:hAnsi="Arial" w:cs="Arial"/>
        </w:rPr>
        <w:t xml:space="preserve"> Regelung für Gewerbeimmobilien mit </w:t>
      </w:r>
      <w:r w:rsidR="00713FAC">
        <w:rPr>
          <w:rFonts w:ascii="Arial" w:hAnsi="Arial" w:cs="Arial"/>
        </w:rPr>
        <w:t>der</w:t>
      </w:r>
      <w:r w:rsidR="00A85125" w:rsidRPr="00A85125">
        <w:rPr>
          <w:rFonts w:ascii="Arial" w:hAnsi="Arial" w:cs="Arial"/>
        </w:rPr>
        <w:t xml:space="preserve"> pauschalen 50:50</w:t>
      </w:r>
      <w:r w:rsidR="00A85125">
        <w:rPr>
          <w:rFonts w:ascii="Arial" w:hAnsi="Arial" w:cs="Arial"/>
        </w:rPr>
        <w:t>-</w:t>
      </w:r>
      <w:r w:rsidR="00A85125" w:rsidRPr="00A85125">
        <w:rPr>
          <w:rFonts w:ascii="Arial" w:hAnsi="Arial" w:cs="Arial"/>
        </w:rPr>
        <w:t>Aufteilung der CO</w:t>
      </w:r>
      <w:r w:rsidR="00D82F5E">
        <w:rPr>
          <w:rFonts w:ascii="Arial" w:hAnsi="Arial" w:cs="Arial"/>
        </w:rPr>
        <w:t>2</w:t>
      </w:r>
      <w:r w:rsidR="00A85125" w:rsidRPr="00A85125">
        <w:rPr>
          <w:rFonts w:ascii="Arial" w:hAnsi="Arial" w:cs="Arial"/>
        </w:rPr>
        <w:t>-Kosten</w:t>
      </w:r>
      <w:r w:rsidR="00A85125">
        <w:rPr>
          <w:rFonts w:ascii="Arial" w:hAnsi="Arial" w:cs="Arial"/>
        </w:rPr>
        <w:t xml:space="preserve">. </w:t>
      </w:r>
      <w:r w:rsidR="00A85125" w:rsidRPr="00A85125">
        <w:rPr>
          <w:rFonts w:ascii="Arial" w:hAnsi="Arial" w:cs="Arial"/>
        </w:rPr>
        <w:t>„</w:t>
      </w:r>
      <w:r w:rsidR="00713FAC">
        <w:rPr>
          <w:rFonts w:ascii="Arial" w:hAnsi="Arial" w:cs="Arial"/>
        </w:rPr>
        <w:t xml:space="preserve">Für </w:t>
      </w:r>
      <w:r w:rsidR="00A85125" w:rsidRPr="00F718AA">
        <w:rPr>
          <w:rFonts w:ascii="Arial" w:hAnsi="Arial" w:cs="Arial"/>
        </w:rPr>
        <w:t xml:space="preserve">Gewerbeimmobilien </w:t>
      </w:r>
      <w:r w:rsidR="00713FAC" w:rsidRPr="00F718AA">
        <w:rPr>
          <w:rFonts w:ascii="Arial" w:hAnsi="Arial" w:cs="Arial"/>
        </w:rPr>
        <w:t>gäbe es einen ebenso einfachen wie fairen Maßstab: die simple Übernahme der</w:t>
      </w:r>
      <w:r w:rsidR="00A85125" w:rsidRPr="00F718AA">
        <w:rPr>
          <w:rFonts w:ascii="Arial" w:hAnsi="Arial" w:cs="Arial"/>
        </w:rPr>
        <w:t xml:space="preserve"> Energieeffizienzwerte des GEG“, betont </w:t>
      </w:r>
      <w:r w:rsidR="00F718AA">
        <w:rPr>
          <w:rFonts w:ascii="Arial" w:hAnsi="Arial" w:cs="Arial"/>
        </w:rPr>
        <w:t xml:space="preserve">Lohse. </w:t>
      </w:r>
      <w:r w:rsidR="00713FAC" w:rsidRPr="00F718AA">
        <w:rPr>
          <w:rFonts w:ascii="Arial" w:hAnsi="Arial" w:cs="Arial"/>
        </w:rPr>
        <w:t>„Leider wurde genau das nun nicht</w:t>
      </w:r>
      <w:r w:rsidR="005F4B66" w:rsidRPr="00F718AA">
        <w:rPr>
          <w:rFonts w:ascii="Arial" w:hAnsi="Arial" w:cs="Arial"/>
        </w:rPr>
        <w:t xml:space="preserve"> aufgegriffen</w:t>
      </w:r>
      <w:r w:rsidR="00713FAC" w:rsidRPr="00F718AA">
        <w:rPr>
          <w:rFonts w:ascii="Arial" w:hAnsi="Arial" w:cs="Arial"/>
        </w:rPr>
        <w:t>.“</w:t>
      </w:r>
    </w:p>
    <w:p w14:paraId="24729D50" w14:textId="21905093" w:rsidR="00153BDC" w:rsidRDefault="00A85125" w:rsidP="00153BDC">
      <w:pPr>
        <w:spacing w:line="360" w:lineRule="auto"/>
        <w:ind w:left="0" w:right="68" w:firstLine="0"/>
      </w:pPr>
      <w:r>
        <w:t xml:space="preserve">Positiv </w:t>
      </w:r>
      <w:r w:rsidR="00713FAC">
        <w:t>bewertet es</w:t>
      </w:r>
      <w:r>
        <w:t xml:space="preserve"> der ZIA, dass </w:t>
      </w:r>
      <w:r w:rsidR="00166778">
        <w:t>auch d</w:t>
      </w:r>
      <w:r w:rsidR="00166778" w:rsidRPr="00A85125">
        <w:t xml:space="preserve">ie </w:t>
      </w:r>
      <w:r w:rsidRPr="00A85125">
        <w:t>Aufteilung bei Nichtwohngebäuden im Jahr 2025</w:t>
      </w:r>
      <w:r>
        <w:t xml:space="preserve"> </w:t>
      </w:r>
      <w:r w:rsidRPr="00A85125">
        <w:t>von einem</w:t>
      </w:r>
      <w:r>
        <w:t xml:space="preserve"> </w:t>
      </w:r>
      <w:r w:rsidRPr="00A85125">
        <w:t>Stufenmodell abgelöst werden</w:t>
      </w:r>
      <w:r>
        <w:t xml:space="preserve"> soll.</w:t>
      </w:r>
      <w:r w:rsidR="009A2831">
        <w:t xml:space="preserve"> „</w:t>
      </w:r>
      <w:r w:rsidR="00713FAC">
        <w:t xml:space="preserve">2025 wäre dann Licht am Ende </w:t>
      </w:r>
      <w:r w:rsidR="00713FAC">
        <w:lastRenderedPageBreak/>
        <w:t>des Tunnels in Sicht. Nur ist es nicht verständlich, warum ein als richtig erkannter Weg nicht viel früher eingeschlagen wird</w:t>
      </w:r>
      <w:r w:rsidR="00166778">
        <w:t>,</w:t>
      </w:r>
      <w:r w:rsidR="009A2831">
        <w:t xml:space="preserve">“ </w:t>
      </w:r>
      <w:r w:rsidR="00166778">
        <w:t>mahnt</w:t>
      </w:r>
      <w:r>
        <w:t xml:space="preserve"> </w:t>
      </w:r>
      <w:r w:rsidR="00F718AA" w:rsidRPr="00F718AA">
        <w:t>Lohse</w:t>
      </w:r>
      <w:r w:rsidR="009A2831">
        <w:t>.</w:t>
      </w:r>
      <w:r w:rsidR="00166778">
        <w:t xml:space="preserve"> „Gerne</w:t>
      </w:r>
      <w:r w:rsidR="00153BDC">
        <w:t xml:space="preserve"> bringen wir unsere breite praktische Erfahrung ein, um den Prozess zu beschleunigen.</w:t>
      </w:r>
      <w:r w:rsidR="00F718AA">
        <w:t>"</w:t>
      </w:r>
      <w:r w:rsidR="00153BDC">
        <w:t xml:space="preserve"> </w:t>
      </w:r>
    </w:p>
    <w:p w14:paraId="5714278A" w14:textId="3130DE49" w:rsidR="00153BDC" w:rsidRDefault="00153BDC" w:rsidP="00153BDC">
      <w:pPr>
        <w:spacing w:line="360" w:lineRule="auto"/>
        <w:ind w:left="0" w:right="68" w:firstLine="0"/>
      </w:pPr>
      <w:r>
        <w:t>---</w:t>
      </w:r>
    </w:p>
    <w:p w14:paraId="3B3DB346" w14:textId="77777777" w:rsidR="00153BDC" w:rsidRPr="00197B00" w:rsidRDefault="00153BDC" w:rsidP="00153BDC">
      <w:pPr>
        <w:spacing w:after="160" w:line="259" w:lineRule="auto"/>
        <w:ind w:left="0" w:right="0" w:firstLine="0"/>
        <w:jc w:val="left"/>
        <w:rPr>
          <w:szCs w:val="24"/>
        </w:rPr>
      </w:pPr>
      <w:r w:rsidRPr="00CC3CA0">
        <w:rPr>
          <w:b/>
          <w:sz w:val="18"/>
          <w:szCs w:val="18"/>
        </w:rPr>
        <w:t>Der ZIA</w:t>
      </w:r>
    </w:p>
    <w:p w14:paraId="49134B9D" w14:textId="77777777" w:rsidR="00153BDC" w:rsidRDefault="00153BDC" w:rsidP="00153BDC">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4488EF2" w14:textId="77777777" w:rsidR="00153BDC" w:rsidRPr="00874F67" w:rsidRDefault="00153BDC" w:rsidP="00153BDC">
      <w:pPr>
        <w:autoSpaceDE w:val="0"/>
        <w:autoSpaceDN w:val="0"/>
        <w:adjustRightInd w:val="0"/>
        <w:spacing w:line="276" w:lineRule="auto"/>
        <w:rPr>
          <w:bCs/>
          <w:sz w:val="18"/>
          <w:szCs w:val="18"/>
        </w:rPr>
      </w:pPr>
    </w:p>
    <w:p w14:paraId="6EA08346" w14:textId="77777777" w:rsidR="00153BDC" w:rsidRPr="00CC3CA0" w:rsidRDefault="00153BDC" w:rsidP="00153BDC">
      <w:pPr>
        <w:spacing w:after="19" w:line="259" w:lineRule="auto"/>
        <w:ind w:left="-5" w:right="0"/>
        <w:jc w:val="left"/>
        <w:rPr>
          <w:color w:val="000000" w:themeColor="text1"/>
          <w:sz w:val="22"/>
          <w:szCs w:val="20"/>
        </w:rPr>
      </w:pPr>
      <w:r w:rsidRPr="00CC3CA0">
        <w:rPr>
          <w:b/>
          <w:color w:val="000000" w:themeColor="text1"/>
          <w:sz w:val="18"/>
          <w:szCs w:val="20"/>
        </w:rPr>
        <w:t xml:space="preserve">Kontakt </w:t>
      </w:r>
    </w:p>
    <w:p w14:paraId="1ED8F876" w14:textId="77777777" w:rsidR="00153BDC" w:rsidRPr="00CC3CA0" w:rsidRDefault="00153BDC" w:rsidP="00153BDC">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04C08D3B" w14:textId="77777777" w:rsidR="00153BDC" w:rsidRPr="00CC3CA0" w:rsidRDefault="00153BDC" w:rsidP="00153BDC">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69F6B30C" w14:textId="77777777" w:rsidR="00153BDC" w:rsidRPr="00CC3CA0" w:rsidRDefault="00153BDC" w:rsidP="00153BDC">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383FD06A" w14:textId="77777777" w:rsidR="00153BDC" w:rsidRPr="00CC3CA0" w:rsidRDefault="00153BDC" w:rsidP="00153BDC">
      <w:pPr>
        <w:spacing w:after="10" w:line="268" w:lineRule="auto"/>
        <w:ind w:left="-5" w:right="54"/>
        <w:rPr>
          <w:color w:val="000000" w:themeColor="text1"/>
          <w:sz w:val="22"/>
          <w:szCs w:val="20"/>
        </w:rPr>
      </w:pPr>
      <w:r w:rsidRPr="00CC3CA0">
        <w:rPr>
          <w:color w:val="000000" w:themeColor="text1"/>
          <w:sz w:val="18"/>
          <w:szCs w:val="20"/>
        </w:rPr>
        <w:t>Tel.: 030/20 21 585 23</w:t>
      </w:r>
    </w:p>
    <w:p w14:paraId="032B526C" w14:textId="77777777" w:rsidR="00153BDC" w:rsidRDefault="00153BDC" w:rsidP="00153BDC">
      <w:pPr>
        <w:spacing w:after="12" w:line="265" w:lineRule="auto"/>
        <w:ind w:right="0"/>
        <w:jc w:val="left"/>
        <w:rPr>
          <w:color w:val="0000FF"/>
          <w:sz w:val="18"/>
          <w:szCs w:val="20"/>
          <w:u w:val="single" w:color="0000FF"/>
        </w:rPr>
      </w:pPr>
      <w:r w:rsidRPr="00CC3CA0">
        <w:rPr>
          <w:color w:val="000000" w:themeColor="text1"/>
          <w:sz w:val="18"/>
          <w:szCs w:val="20"/>
        </w:rPr>
        <w:t xml:space="preserve">E-Mail: </w:t>
      </w:r>
      <w:hyperlink r:id="rId12"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3">
        <w:r w:rsidRPr="00CC3CA0">
          <w:rPr>
            <w:color w:val="0000FF"/>
            <w:sz w:val="18"/>
            <w:szCs w:val="20"/>
            <w:u w:val="single" w:color="0000FF"/>
          </w:rPr>
          <w:t>www.zia</w:t>
        </w:r>
      </w:hyperlink>
      <w:hyperlink r:id="rId14">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64D21CDA" w14:textId="77777777" w:rsidR="00256CE0" w:rsidRPr="00D4638A" w:rsidRDefault="00256CE0" w:rsidP="00086DC7">
      <w:pPr>
        <w:autoSpaceDE w:val="0"/>
        <w:autoSpaceDN w:val="0"/>
        <w:adjustRightInd w:val="0"/>
        <w:spacing w:after="0" w:line="360" w:lineRule="auto"/>
        <w:ind w:left="0" w:right="0" w:firstLine="0"/>
        <w:rPr>
          <w:bCs/>
          <w:szCs w:val="24"/>
        </w:rPr>
      </w:pPr>
    </w:p>
    <w:p w14:paraId="6BA9CD6E" w14:textId="77777777" w:rsidR="001D6227" w:rsidRPr="00D4638A" w:rsidRDefault="001D6227" w:rsidP="00086DC7">
      <w:pPr>
        <w:spacing w:after="0"/>
        <w:rPr>
          <w:szCs w:val="24"/>
        </w:rPr>
      </w:pPr>
    </w:p>
    <w:sectPr w:rsidR="001D6227" w:rsidRPr="00D463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3666" w14:textId="77777777" w:rsidR="00B56F72" w:rsidRDefault="00B56F72" w:rsidP="000113A3">
      <w:pPr>
        <w:spacing w:after="0" w:line="240" w:lineRule="auto"/>
      </w:pPr>
      <w:r>
        <w:separator/>
      </w:r>
    </w:p>
  </w:endnote>
  <w:endnote w:type="continuationSeparator" w:id="0">
    <w:p w14:paraId="5FD8FFD5" w14:textId="77777777" w:rsidR="00B56F72" w:rsidRDefault="00B56F72" w:rsidP="0001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3B94" w14:textId="77777777" w:rsidR="00B56F72" w:rsidRDefault="00B56F72" w:rsidP="000113A3">
      <w:pPr>
        <w:spacing w:after="0" w:line="240" w:lineRule="auto"/>
      </w:pPr>
      <w:r>
        <w:separator/>
      </w:r>
    </w:p>
  </w:footnote>
  <w:footnote w:type="continuationSeparator" w:id="0">
    <w:p w14:paraId="47C28777" w14:textId="77777777" w:rsidR="00B56F72" w:rsidRDefault="00B56F72" w:rsidP="00011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0112916">
    <w:abstractNumId w:val="3"/>
  </w:num>
  <w:num w:numId="2" w16cid:durableId="198933440">
    <w:abstractNumId w:val="5"/>
  </w:num>
  <w:num w:numId="3" w16cid:durableId="906063813">
    <w:abstractNumId w:val="2"/>
  </w:num>
  <w:num w:numId="4" w16cid:durableId="993919952">
    <w:abstractNumId w:val="0"/>
  </w:num>
  <w:num w:numId="5" w16cid:durableId="899900660">
    <w:abstractNumId w:val="1"/>
  </w:num>
  <w:num w:numId="6" w16cid:durableId="1709062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2389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113A3"/>
    <w:rsid w:val="00086DC7"/>
    <w:rsid w:val="000B494E"/>
    <w:rsid w:val="000B497B"/>
    <w:rsid w:val="000D7E65"/>
    <w:rsid w:val="00121927"/>
    <w:rsid w:val="00153BDC"/>
    <w:rsid w:val="001606B4"/>
    <w:rsid w:val="00166778"/>
    <w:rsid w:val="00196D0F"/>
    <w:rsid w:val="001B5225"/>
    <w:rsid w:val="001C5D0E"/>
    <w:rsid w:val="001D57E6"/>
    <w:rsid w:val="001D6227"/>
    <w:rsid w:val="00225570"/>
    <w:rsid w:val="00256CE0"/>
    <w:rsid w:val="002A5302"/>
    <w:rsid w:val="002A5D5C"/>
    <w:rsid w:val="002A7A70"/>
    <w:rsid w:val="002D143A"/>
    <w:rsid w:val="00312B92"/>
    <w:rsid w:val="00341C63"/>
    <w:rsid w:val="00350F83"/>
    <w:rsid w:val="00381E95"/>
    <w:rsid w:val="00383D38"/>
    <w:rsid w:val="003C038B"/>
    <w:rsid w:val="003C1731"/>
    <w:rsid w:val="003C5B25"/>
    <w:rsid w:val="003E45B8"/>
    <w:rsid w:val="00435FC6"/>
    <w:rsid w:val="004453BC"/>
    <w:rsid w:val="0044552E"/>
    <w:rsid w:val="004458B4"/>
    <w:rsid w:val="004534FB"/>
    <w:rsid w:val="0047069C"/>
    <w:rsid w:val="0047284C"/>
    <w:rsid w:val="0053015E"/>
    <w:rsid w:val="00592FD4"/>
    <w:rsid w:val="005B1E9F"/>
    <w:rsid w:val="005B3361"/>
    <w:rsid w:val="005F179B"/>
    <w:rsid w:val="005F4B66"/>
    <w:rsid w:val="00614ABC"/>
    <w:rsid w:val="00642DFC"/>
    <w:rsid w:val="0066376B"/>
    <w:rsid w:val="00664533"/>
    <w:rsid w:val="006A2748"/>
    <w:rsid w:val="006B4C3D"/>
    <w:rsid w:val="006C3775"/>
    <w:rsid w:val="006C3CAB"/>
    <w:rsid w:val="006C646B"/>
    <w:rsid w:val="006E6665"/>
    <w:rsid w:val="006F7471"/>
    <w:rsid w:val="00713FAC"/>
    <w:rsid w:val="00750F03"/>
    <w:rsid w:val="00762896"/>
    <w:rsid w:val="00783273"/>
    <w:rsid w:val="00786666"/>
    <w:rsid w:val="00792789"/>
    <w:rsid w:val="007A5B22"/>
    <w:rsid w:val="007A5DCD"/>
    <w:rsid w:val="007D585C"/>
    <w:rsid w:val="007E1992"/>
    <w:rsid w:val="00800630"/>
    <w:rsid w:val="00817E8F"/>
    <w:rsid w:val="00820D6E"/>
    <w:rsid w:val="00831D42"/>
    <w:rsid w:val="008771FD"/>
    <w:rsid w:val="008825F4"/>
    <w:rsid w:val="008A44AD"/>
    <w:rsid w:val="008C0AC4"/>
    <w:rsid w:val="008C2D24"/>
    <w:rsid w:val="008C2E12"/>
    <w:rsid w:val="008C6AAA"/>
    <w:rsid w:val="00900DAB"/>
    <w:rsid w:val="00905CD7"/>
    <w:rsid w:val="009069FC"/>
    <w:rsid w:val="00922139"/>
    <w:rsid w:val="0093357C"/>
    <w:rsid w:val="009629CD"/>
    <w:rsid w:val="00990C0A"/>
    <w:rsid w:val="00993C82"/>
    <w:rsid w:val="009A2831"/>
    <w:rsid w:val="009B2CE8"/>
    <w:rsid w:val="00A2101A"/>
    <w:rsid w:val="00A23A97"/>
    <w:rsid w:val="00A302DC"/>
    <w:rsid w:val="00A346CC"/>
    <w:rsid w:val="00A768AD"/>
    <w:rsid w:val="00A77184"/>
    <w:rsid w:val="00A85125"/>
    <w:rsid w:val="00B0791B"/>
    <w:rsid w:val="00B56F72"/>
    <w:rsid w:val="00B66B01"/>
    <w:rsid w:val="00B7406D"/>
    <w:rsid w:val="00B94FEF"/>
    <w:rsid w:val="00BA2ED0"/>
    <w:rsid w:val="00BB3C7F"/>
    <w:rsid w:val="00BC197D"/>
    <w:rsid w:val="00BC50A3"/>
    <w:rsid w:val="00BF6902"/>
    <w:rsid w:val="00C009F4"/>
    <w:rsid w:val="00C100CB"/>
    <w:rsid w:val="00C1375F"/>
    <w:rsid w:val="00C138CF"/>
    <w:rsid w:val="00C1702F"/>
    <w:rsid w:val="00C4172D"/>
    <w:rsid w:val="00C571BA"/>
    <w:rsid w:val="00C648C1"/>
    <w:rsid w:val="00C76967"/>
    <w:rsid w:val="00C90EC3"/>
    <w:rsid w:val="00CB67E1"/>
    <w:rsid w:val="00CC7E5B"/>
    <w:rsid w:val="00CE025D"/>
    <w:rsid w:val="00D31544"/>
    <w:rsid w:val="00D4273F"/>
    <w:rsid w:val="00D42D17"/>
    <w:rsid w:val="00D4501D"/>
    <w:rsid w:val="00D45DD9"/>
    <w:rsid w:val="00D4638A"/>
    <w:rsid w:val="00D52FAB"/>
    <w:rsid w:val="00D72FF3"/>
    <w:rsid w:val="00D73D11"/>
    <w:rsid w:val="00D82F5E"/>
    <w:rsid w:val="00D96476"/>
    <w:rsid w:val="00DA4E5C"/>
    <w:rsid w:val="00DD0ED4"/>
    <w:rsid w:val="00E12747"/>
    <w:rsid w:val="00E36FC3"/>
    <w:rsid w:val="00E5348F"/>
    <w:rsid w:val="00E54EFC"/>
    <w:rsid w:val="00E56E32"/>
    <w:rsid w:val="00E874D7"/>
    <w:rsid w:val="00EA4283"/>
    <w:rsid w:val="00EB5047"/>
    <w:rsid w:val="00EC0846"/>
    <w:rsid w:val="00ED4CDF"/>
    <w:rsid w:val="00EE091F"/>
    <w:rsid w:val="00EF4069"/>
    <w:rsid w:val="00F10973"/>
    <w:rsid w:val="00F42ABD"/>
    <w:rsid w:val="00F718AA"/>
    <w:rsid w:val="00F76A60"/>
    <w:rsid w:val="00F77A8E"/>
    <w:rsid w:val="00FC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553B"/>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semiHidden/>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character" w:styleId="NichtaufgelsteErwhnung">
    <w:name w:val="Unresolved Mention"/>
    <w:basedOn w:val="Absatz-Standardschriftart"/>
    <w:uiPriority w:val="99"/>
    <w:semiHidden/>
    <w:unhideWhenUsed/>
    <w:rsid w:val="00A85125"/>
    <w:rPr>
      <w:color w:val="605E5C"/>
      <w:shd w:val="clear" w:color="auto" w:fill="E1DFDD"/>
    </w:rPr>
  </w:style>
  <w:style w:type="paragraph" w:styleId="Kopfzeile">
    <w:name w:val="header"/>
    <w:basedOn w:val="Standard"/>
    <w:link w:val="KopfzeileZchn"/>
    <w:uiPriority w:val="99"/>
    <w:unhideWhenUsed/>
    <w:rsid w:val="000113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3A3"/>
    <w:rPr>
      <w:rFonts w:ascii="Arial" w:eastAsia="Arial" w:hAnsi="Arial" w:cs="Arial"/>
      <w:color w:val="000000"/>
      <w:sz w:val="24"/>
      <w:lang w:eastAsia="de-DE"/>
    </w:rPr>
  </w:style>
  <w:style w:type="paragraph" w:styleId="Fuzeile">
    <w:name w:val="footer"/>
    <w:basedOn w:val="Standard"/>
    <w:link w:val="FuzeileZchn"/>
    <w:uiPriority w:val="99"/>
    <w:unhideWhenUsed/>
    <w:rsid w:val="000113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3A3"/>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488601275">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2" ma:contentTypeDescription="Ein neues Dokument erstellen." ma:contentTypeScope="" ma:versionID="96b9b47820a57ee267b5d8b5f01219dc">
  <xsd:schema xmlns:xsd="http://www.w3.org/2001/XMLSchema" xmlns:xs="http://www.w3.org/2001/XMLSchema" xmlns:p="http://schemas.microsoft.com/office/2006/metadata/properties" xmlns:ns3="073df78c-e793-4e54-8c01-c2bea78ac30b" targetNamespace="http://schemas.microsoft.com/office/2006/metadata/properties" ma:root="true" ma:fieldsID="c911bad221eac8c1e138cbc4a5fb64ab" ns3:_="">
    <xsd:import namespace="073df78c-e793-4e54-8c01-c2bea78ac3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62546-31D0-469C-BD20-D8E39A44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E128B6E6-D653-4989-ACC2-C44E7CF3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5</cp:revision>
  <dcterms:created xsi:type="dcterms:W3CDTF">2022-11-25T10:42:00Z</dcterms:created>
  <dcterms:modified xsi:type="dcterms:W3CDTF">2022-11-25T11:05:00Z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