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CA46F8" w14:paraId="707C356D" w14:textId="77777777" w:rsidTr="00040684">
        <w:trPr>
          <w:trHeight w:val="227"/>
        </w:trPr>
        <w:tc>
          <w:tcPr>
            <w:tcW w:w="5000" w:type="pct"/>
            <w:gridSpan w:val="2"/>
          </w:tcPr>
          <w:p w14:paraId="198A7A22" w14:textId="24A1CF69" w:rsidR="0031158E" w:rsidRPr="007711FD" w:rsidRDefault="00CA46F8" w:rsidP="00A95E94">
            <w:pPr>
              <w:pStyle w:val="Titel"/>
              <w:framePr w:hSpace="0" w:wrap="auto" w:yAlign="inline"/>
              <w:suppressOverlap w:val="0"/>
              <w:rPr>
                <w:highlight w:val="yellow"/>
                <w:lang w:val="de-DE"/>
              </w:rPr>
            </w:pPr>
            <w:r w:rsidRPr="00CA46F8">
              <w:rPr>
                <w:lang w:val="de-DE"/>
              </w:rPr>
              <w:t>EBH zeichnet dormakaba mit dem Sonderpreis für „bestes Nachhaltigkeitsprogramm 2022“ aus</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CA46F8"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18D9DD94" w:rsidR="00593430" w:rsidRPr="00CA46F8" w:rsidRDefault="00593430" w:rsidP="00593430">
      <w:pPr>
        <w:rPr>
          <w:lang w:val="de-DE"/>
        </w:rPr>
      </w:pPr>
      <w:r w:rsidRPr="00A95E94">
        <w:rPr>
          <w:lang w:val="de-DE"/>
        </w:rPr>
        <w:t xml:space="preserve">Ennepetal, </w:t>
      </w:r>
      <w:r w:rsidR="00CA46F8">
        <w:rPr>
          <w:lang w:val="de-DE"/>
        </w:rPr>
        <w:t>10</w:t>
      </w:r>
      <w:r w:rsidR="003C3691">
        <w:rPr>
          <w:lang w:val="de-DE"/>
        </w:rPr>
        <w:t>.</w:t>
      </w:r>
      <w:r w:rsidRPr="00A95E94">
        <w:rPr>
          <w:lang w:val="de-DE"/>
        </w:rPr>
        <w:t xml:space="preserve"> </w:t>
      </w:r>
      <w:r w:rsidR="00CA46F8">
        <w:rPr>
          <w:lang w:val="de-DE"/>
        </w:rPr>
        <w:t>Oktober</w:t>
      </w:r>
      <w:r w:rsidRPr="00A95E94">
        <w:rPr>
          <w:lang w:val="de-DE"/>
        </w:rPr>
        <w:t xml:space="preserve"> 202</w:t>
      </w:r>
      <w:r w:rsidR="006F2988">
        <w:rPr>
          <w:lang w:val="de-DE"/>
        </w:rPr>
        <w:t>2</w:t>
      </w:r>
      <w:r w:rsidRPr="00593430">
        <w:rPr>
          <w:lang w:val="de-DE"/>
        </w:rPr>
        <w:t xml:space="preserve"> – </w:t>
      </w:r>
      <w:r w:rsidR="00CA46F8" w:rsidRPr="00CA46F8">
        <w:rPr>
          <w:lang w:val="de-DE"/>
        </w:rPr>
        <w:t>Auf der Preisverleihung „Lieferant des Jahres 2022“ der EBH, Europas größte Kooperation von Eisenwaren- und Baubeschlaghändlern, konnte sich dormakaba gleich über zwei besondere Auszeichnungen freuen: den in diesem Jahr erstmals verliehenen Sonderpreis „Bestes Nachhaltigkeitsprogramm 2022“ und den „Kleinen „Eisernen Gustav“, mit dem der dormakaba Vertrieb als „Sieger in der Kategorie Außendienstqualität“ gekürt wurde.</w:t>
      </w:r>
    </w:p>
    <w:p w14:paraId="7A71EEA6" w14:textId="77777777" w:rsidR="00593430" w:rsidRPr="00CA46F8" w:rsidRDefault="00593430" w:rsidP="00593430">
      <w:pPr>
        <w:rPr>
          <w:lang w:val="de-DE"/>
        </w:rPr>
      </w:pPr>
    </w:p>
    <w:p w14:paraId="663507D6" w14:textId="4F1A0F4C" w:rsidR="009A550D" w:rsidRPr="00CA46F8" w:rsidRDefault="00CA46F8" w:rsidP="00CA46F8">
      <w:pPr>
        <w:rPr>
          <w:lang w:val="de-DE"/>
        </w:rPr>
      </w:pPr>
      <w:r w:rsidRPr="00CA46F8">
        <w:rPr>
          <w:lang w:val="de-DE"/>
        </w:rPr>
        <w:t xml:space="preserve">Der Gewinner des Sonderpreises für Nachhaltigkeit wurde zusätzlich in einem Audit durch einen unabhängigen, externen Gutachter bewertet, die Preisvergabe des „Eisernen Gustav“ basiert auf dem Abstimmungsergebnis der EBH-Mitglieder und damit der Fachhändler. „Von unseren Händler-Kunden gleich zwei so bedeutende Auszeichnungen verliehen zu bekommen, ist für uns eine besondere Ehre“, sagte Bernd </w:t>
      </w:r>
      <w:proofErr w:type="spellStart"/>
      <w:r w:rsidRPr="00CA46F8">
        <w:rPr>
          <w:lang w:val="de-DE"/>
        </w:rPr>
        <w:t>Blümmers</w:t>
      </w:r>
      <w:proofErr w:type="spellEnd"/>
      <w:r w:rsidRPr="00CA46F8">
        <w:rPr>
          <w:lang w:val="de-DE"/>
        </w:rPr>
        <w:t xml:space="preserve">, Leiter Vertrieb </w:t>
      </w:r>
      <w:proofErr w:type="spellStart"/>
      <w:r w:rsidRPr="00CA46F8">
        <w:rPr>
          <w:lang w:val="de-DE"/>
        </w:rPr>
        <w:t>Product</w:t>
      </w:r>
      <w:proofErr w:type="spellEnd"/>
      <w:r w:rsidRPr="00CA46F8">
        <w:rPr>
          <w:lang w:val="de-DE"/>
        </w:rPr>
        <w:t xml:space="preserve"> Sales bei dormakaba. „In dieser herausfordernden Zeit einen Preis für das herausragende Engagement unseres gesamten Teams entgegennehmen zu dürfen, zeigt eindrücklich den hohen Stellenwert, den die langjährige, vertrauensvolle Zusammenarbeit zwischen den Partnern und dormakaba besitzt. Aufbauend auf dieser starken partnerschaftlichen Basis sind die Auszeichnungen für uns ein zusätzlicher Ansporn, die nachhaltige Entwicklung im Markt für Zutrittslösungen gemeinsam weiter voranzutreiben.“</w:t>
      </w:r>
    </w:p>
    <w:p w14:paraId="49AA442C" w14:textId="77777777" w:rsidR="009A550D" w:rsidRPr="00CA46F8" w:rsidRDefault="009A550D" w:rsidP="00593430">
      <w:pPr>
        <w:rPr>
          <w:lang w:val="de-DE"/>
        </w:rPr>
      </w:pPr>
    </w:p>
    <w:p w14:paraId="4F9FBEEA" w14:textId="79E16203" w:rsidR="009A550D" w:rsidRPr="00CA46F8" w:rsidRDefault="00EC4E31" w:rsidP="00593430">
      <w:pPr>
        <w:rPr>
          <w:lang w:val="de-DE"/>
        </w:rPr>
      </w:pPr>
      <w:r w:rsidRPr="00EC4E31">
        <w:rPr>
          <w:lang w:val="de-DE"/>
        </w:rPr>
        <w:t>Nachhaltigkeit ist bei dormakaba ein wichtiger Bestandteil der Unternehmensstrategie. Im laufenden Geschäftsjahr wurde ein neues Nachhaltigkeitsprogramm mit ehrgeizigen ESG-Zielen eingeführt. So soll dormakaba im Jahr 2030 klimaneutral sein; dazu sollen die betrieblichen CO2-Emissionen um 42% und die CO2-Emissionen aus eingekauften Waren und Dienstleistungen und aus der Verwendung verkaufter Produkte um 25% reduziert werden. Um diese Ziele zu erreichen, hat dormakaba mit der Entwicklung und Umsetzung von über 200 Initiativen begonnen und verzeichnet bereits gute Fortschritte.</w:t>
      </w:r>
    </w:p>
    <w:p w14:paraId="4EF53DDC" w14:textId="3153063A" w:rsidR="00BF30FA" w:rsidRPr="00CA46F8" w:rsidRDefault="00BF30FA" w:rsidP="00593430">
      <w:pPr>
        <w:rPr>
          <w:lang w:val="de-DE"/>
        </w:rPr>
      </w:pPr>
    </w:p>
    <w:p w14:paraId="5FBCFA0A" w14:textId="24FC6472" w:rsidR="00EC4E31" w:rsidRPr="00EC4E31" w:rsidRDefault="009C77B2" w:rsidP="00EC4E31">
      <w:pPr>
        <w:rPr>
          <w:lang w:val="de-DE"/>
        </w:rPr>
      </w:pPr>
      <w:r w:rsidRPr="00E63131">
        <w:rPr>
          <w:lang w:val="de-DE"/>
        </w:rPr>
        <w:t xml:space="preserve">Mehr Informationen </w:t>
      </w:r>
      <w:r w:rsidR="00EC4E31" w:rsidRPr="00EC4E31">
        <w:rPr>
          <w:lang w:val="de-DE"/>
        </w:rPr>
        <w:t>zur Nachhaltigkeitsstrategie von dormakaba:</w:t>
      </w:r>
    </w:p>
    <w:p w14:paraId="6F603292" w14:textId="6FD13BF4" w:rsidR="00BF30FA" w:rsidRPr="00CA46F8" w:rsidRDefault="00EC4E31" w:rsidP="00EC4E31">
      <w:pPr>
        <w:rPr>
          <w:lang w:val="de-DE"/>
        </w:rPr>
      </w:pPr>
      <w:r w:rsidRPr="00EC4E31">
        <w:rPr>
          <w:lang w:val="de-DE"/>
        </w:rPr>
        <w:t>https://www.dormakabagroup.com/de/nachhaltigkeit/strategischer-rahmen</w:t>
      </w:r>
    </w:p>
    <w:p w14:paraId="00E8EF2F" w14:textId="77777777" w:rsidR="00CF2403" w:rsidRPr="00BF30FA" w:rsidRDefault="00CF2403" w:rsidP="00593430">
      <w:pPr>
        <w:rPr>
          <w:b/>
          <w:bCs/>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5CF7A162" w:rsidR="00BA3A4C" w:rsidRDefault="000700B8" w:rsidP="00593430">
      <w:pPr>
        <w:rPr>
          <w:lang w:val="de-DE"/>
        </w:rPr>
      </w:pPr>
      <w:r>
        <w:rPr>
          <w:lang w:val="de-DE"/>
        </w:rPr>
        <w:t>Auszeichnung von d</w:t>
      </w:r>
      <w:r w:rsidR="00320D22" w:rsidRPr="00E63131">
        <w:rPr>
          <w:lang w:val="de-DE"/>
        </w:rPr>
        <w:t>ormakaba</w:t>
      </w:r>
      <w:r>
        <w:rPr>
          <w:lang w:val="de-DE"/>
        </w:rPr>
        <w:t xml:space="preserve"> bei der Preisverleihung „Lieferant des Jahres“ der EBH</w:t>
      </w:r>
    </w:p>
    <w:p w14:paraId="33934E00" w14:textId="77777777" w:rsidR="00EC4E31" w:rsidRPr="00E63131" w:rsidRDefault="00EC4E31" w:rsidP="00593430">
      <w:pPr>
        <w:rPr>
          <w:lang w:val="de-DE"/>
        </w:rPr>
      </w:pPr>
    </w:p>
    <w:p w14:paraId="12774212" w14:textId="26374A65" w:rsidR="00474665" w:rsidRPr="00E63131" w:rsidRDefault="00F277AA" w:rsidP="00593430">
      <w:pPr>
        <w:rPr>
          <w:lang w:val="de-DE"/>
        </w:rPr>
      </w:pPr>
      <w:r w:rsidRPr="00E63131">
        <w:rPr>
          <w:lang w:val="de-DE"/>
        </w:rPr>
        <w:t xml:space="preserve"> </w:t>
      </w:r>
    </w:p>
    <w:p w14:paraId="69B9AE50" w14:textId="77777777" w:rsidR="00215538" w:rsidRPr="002E3238" w:rsidRDefault="002E3238" w:rsidP="00566625">
      <w:pPr>
        <w:rPr>
          <w:lang w:val="de-DE"/>
        </w:rPr>
      </w:pPr>
      <w:r w:rsidRPr="002E3238">
        <w:rPr>
          <w:lang w:val="de-DE"/>
        </w:rPr>
        <w:lastRenderedPageBreak/>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494DD386" w:rsidR="00BA3A4C" w:rsidRDefault="00BA3A4C" w:rsidP="00566625">
      <w:pPr>
        <w:rPr>
          <w:lang w:val="de-DE"/>
        </w:rPr>
      </w:pPr>
    </w:p>
    <w:p w14:paraId="49B89E5C" w14:textId="77777777" w:rsidR="007939BA" w:rsidRDefault="007939BA"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24140FD4"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w:t>
      </w:r>
      <w:r w:rsidR="00320D22">
        <w:rPr>
          <w:lang w:val="de-DE"/>
        </w:rPr>
        <w:t>75</w:t>
      </w:r>
      <w:r w:rsidRPr="007D5164">
        <w:rPr>
          <w:lang w:val="de-DE"/>
        </w:rPr>
        <w:t xml:space="preserve"> Mrd. im Geschäftsjahr 202</w:t>
      </w:r>
      <w:r w:rsidR="00320D22">
        <w:rPr>
          <w:lang w:val="de-DE"/>
        </w:rPr>
        <w:t>1</w:t>
      </w:r>
      <w:r w:rsidRPr="007D5164">
        <w:rPr>
          <w:lang w:val="de-DE"/>
        </w:rPr>
        <w:t>/2</w:t>
      </w:r>
      <w:r w:rsidR="00320D22">
        <w:rPr>
          <w:lang w:val="de-DE"/>
        </w:rPr>
        <w:t>2</w:t>
      </w:r>
      <w:r w:rsidRPr="007D5164">
        <w:rPr>
          <w:lang w:val="de-DE"/>
        </w:rPr>
        <w:t>.</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Ilco®,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CD99" w14:textId="77777777" w:rsidR="00047E7D" w:rsidRDefault="00047E7D" w:rsidP="00E207FD">
      <w:pPr>
        <w:spacing w:line="240" w:lineRule="auto"/>
      </w:pPr>
      <w:r>
        <w:separator/>
      </w:r>
    </w:p>
  </w:endnote>
  <w:endnote w:type="continuationSeparator" w:id="0">
    <w:p w14:paraId="1AFD76B5" w14:textId="77777777" w:rsidR="00047E7D" w:rsidRDefault="00047E7D"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0E4" w14:textId="77777777" w:rsidR="00047E7D" w:rsidRDefault="00047E7D" w:rsidP="00E207FD">
      <w:pPr>
        <w:spacing w:line="240" w:lineRule="auto"/>
      </w:pPr>
      <w:r>
        <w:separator/>
      </w:r>
    </w:p>
  </w:footnote>
  <w:footnote w:type="continuationSeparator" w:id="0">
    <w:p w14:paraId="0798E9E6" w14:textId="77777777" w:rsidR="00047E7D" w:rsidRDefault="00047E7D"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A83E" w14:textId="77777777" w:rsidR="00B94E65" w:rsidRPr="00B94E65"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B94E65" w14:paraId="4F5BBB70" w14:textId="77777777" w:rsidTr="00FB5C11">
      <w:tc>
        <w:tcPr>
          <w:tcW w:w="3544" w:type="dxa"/>
        </w:tcPr>
        <w:p w14:paraId="3E2109C6" w14:textId="5183A1F2" w:rsidR="00B94E65" w:rsidRDefault="00B94E65">
          <w:pPr>
            <w:pStyle w:val="Kopfzeile"/>
          </w:pPr>
        </w:p>
      </w:tc>
      <w:tc>
        <w:tcPr>
          <w:tcW w:w="1276" w:type="dxa"/>
        </w:tcPr>
        <w:p w14:paraId="1480BFAF" w14:textId="77777777" w:rsidR="00B94E65" w:rsidRDefault="00B94E65" w:rsidP="00773DE1">
          <w:pPr>
            <w:pStyle w:val="Kopfzeile"/>
            <w:jc w:val="right"/>
          </w:pPr>
        </w:p>
      </w:tc>
      <w:tc>
        <w:tcPr>
          <w:tcW w:w="1171" w:type="dxa"/>
        </w:tcPr>
        <w:p w14:paraId="2A464C61" w14:textId="77777777" w:rsidR="00B94E65" w:rsidRDefault="00B94E65" w:rsidP="00773DE1">
          <w:pPr>
            <w:pStyle w:val="Kopfzeile"/>
            <w:jc w:val="right"/>
          </w:pPr>
        </w:p>
      </w:tc>
      <w:sdt>
        <w:sdtPr>
          <w:alias w:val="Logo"/>
          <w:tag w:val="Logo"/>
          <w:id w:val="-2060322796"/>
          <w:lock w:val="sdtLocked"/>
          <w:docPartList>
            <w:docPartGallery w:val="Custom AutoText"/>
            <w:docPartCategory w:val="Logo"/>
          </w:docPartList>
        </w:sdtPr>
        <w:sdtContent>
          <w:tc>
            <w:tcPr>
              <w:tcW w:w="3302" w:type="dxa"/>
            </w:tcPr>
            <w:p w14:paraId="65ECFABB" w14:textId="77777777" w:rsidR="00B94E65" w:rsidRDefault="00B94E65" w:rsidP="00C05C5B">
              <w:pPr>
                <w:pStyle w:val="Kopfzeile"/>
                <w:jc w:val="right"/>
              </w:pPr>
              <w:r>
                <w:rPr>
                  <w:noProof/>
                  <w:lang w:val="de-DE" w:eastAsia="de-DE"/>
                </w:rPr>
                <w:drawing>
                  <wp:inline distT="0" distB="0" distL="0" distR="0" wp14:anchorId="6947AB3A" wp14:editId="7D80CE9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4BBA94BA" w14:textId="77777777" w:rsidR="00CA46F8" w:rsidRPr="009A410B" w:rsidRDefault="00CA46F8" w:rsidP="00CA46F8">
    <w:pPr>
      <w:pStyle w:val="Headertextsmall"/>
      <w:rPr>
        <w:lang w:val="de-DE"/>
      </w:rPr>
    </w:pPr>
    <w:r>
      <w:rPr>
        <w:lang w:val="de-DE"/>
      </w:rPr>
      <w:t xml:space="preserve">EBH Preisverleihung  </w:t>
    </w:r>
    <w:r w:rsidRPr="00E57EF8">
      <w:rPr>
        <w:lang w:val="de-DE"/>
      </w:rPr>
      <w:t xml:space="preserve"> </w:t>
    </w:r>
  </w:p>
  <w:p w14:paraId="3A39024D" w14:textId="302D8885" w:rsidR="00320D22" w:rsidRPr="009A410B" w:rsidRDefault="00320D22" w:rsidP="00320D22">
    <w:pPr>
      <w:pStyle w:val="Headertextsmall"/>
      <w:rPr>
        <w:lang w:val="de-DE"/>
      </w:rPr>
    </w:pPr>
    <w:r>
      <w:rPr>
        <w:lang w:val="de-DE"/>
      </w:rPr>
      <w:t xml:space="preserve">  </w:t>
    </w:r>
    <w:r w:rsidRPr="00E57EF8">
      <w:rPr>
        <w:lang w:val="de-DE"/>
      </w:rPr>
      <w:t xml:space="preserve"> </w:t>
    </w:r>
  </w:p>
  <w:p w14:paraId="5241A3AB" w14:textId="733E1F20" w:rsidR="000E7264" w:rsidRPr="009A410B" w:rsidRDefault="00BF30FA" w:rsidP="000E7264">
    <w:pPr>
      <w:pStyle w:val="Headertextsmall"/>
      <w:rPr>
        <w:lang w:val="de-DE"/>
      </w:rPr>
    </w:pPr>
    <w:r>
      <w:rPr>
        <w:lang w:val="de-DE"/>
      </w:rPr>
      <w:t xml:space="preserve"> </w:t>
    </w:r>
    <w:r w:rsidRPr="00E57EF8">
      <w:rPr>
        <w:lang w:val="de-DE"/>
      </w:rPr>
      <w:t xml:space="preserve"> </w:t>
    </w:r>
    <w:r w:rsidR="000E7264">
      <w:rPr>
        <w:lang w:val="de-DE"/>
      </w:rPr>
      <w:t xml:space="preserve">  </w:t>
    </w:r>
    <w:r w:rsidR="000E7264" w:rsidRPr="00E57EF8">
      <w:rPr>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2D563096" w:rsidR="001360F2" w:rsidRPr="009A410B" w:rsidRDefault="00CA46F8" w:rsidP="0032694F">
    <w:pPr>
      <w:pStyle w:val="Headertextsmall"/>
      <w:rPr>
        <w:lang w:val="de-DE"/>
      </w:rPr>
    </w:pPr>
    <w:r>
      <w:rPr>
        <w:lang w:val="de-DE"/>
      </w:rPr>
      <w:t>EBH Preisverleihung</w:t>
    </w:r>
    <w:r w:rsidR="00CF2403">
      <w:rPr>
        <w:lang w:val="de-DE"/>
      </w:rPr>
      <w:t xml:space="preserve">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23C8"/>
    <w:rsid w:val="00042AD3"/>
    <w:rsid w:val="000468A0"/>
    <w:rsid w:val="00047E7D"/>
    <w:rsid w:val="000500B7"/>
    <w:rsid w:val="0006211A"/>
    <w:rsid w:val="000700B8"/>
    <w:rsid w:val="00081428"/>
    <w:rsid w:val="00084F08"/>
    <w:rsid w:val="00086BF9"/>
    <w:rsid w:val="0008787C"/>
    <w:rsid w:val="000906A6"/>
    <w:rsid w:val="0009212C"/>
    <w:rsid w:val="00092845"/>
    <w:rsid w:val="000974CF"/>
    <w:rsid w:val="000A0C0C"/>
    <w:rsid w:val="000B6769"/>
    <w:rsid w:val="000B6A57"/>
    <w:rsid w:val="000D2708"/>
    <w:rsid w:val="000E7264"/>
    <w:rsid w:val="000F359E"/>
    <w:rsid w:val="000F3DD3"/>
    <w:rsid w:val="00115749"/>
    <w:rsid w:val="00122066"/>
    <w:rsid w:val="001223DA"/>
    <w:rsid w:val="00122544"/>
    <w:rsid w:val="0012333F"/>
    <w:rsid w:val="00126185"/>
    <w:rsid w:val="001360F2"/>
    <w:rsid w:val="00136806"/>
    <w:rsid w:val="00145178"/>
    <w:rsid w:val="001468D9"/>
    <w:rsid w:val="001673D0"/>
    <w:rsid w:val="00170D97"/>
    <w:rsid w:val="0017519E"/>
    <w:rsid w:val="001754B0"/>
    <w:rsid w:val="00187858"/>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33B9"/>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F235E"/>
    <w:rsid w:val="002F617A"/>
    <w:rsid w:val="00305A55"/>
    <w:rsid w:val="0030735B"/>
    <w:rsid w:val="0031158E"/>
    <w:rsid w:val="00314716"/>
    <w:rsid w:val="00320D22"/>
    <w:rsid w:val="003254B1"/>
    <w:rsid w:val="0032694F"/>
    <w:rsid w:val="0032753C"/>
    <w:rsid w:val="00334CD9"/>
    <w:rsid w:val="00335AC9"/>
    <w:rsid w:val="0034436C"/>
    <w:rsid w:val="00356B56"/>
    <w:rsid w:val="003631F2"/>
    <w:rsid w:val="003639DD"/>
    <w:rsid w:val="003652EE"/>
    <w:rsid w:val="003809C4"/>
    <w:rsid w:val="00383A9C"/>
    <w:rsid w:val="003841DE"/>
    <w:rsid w:val="00387DBE"/>
    <w:rsid w:val="0039184D"/>
    <w:rsid w:val="003B4071"/>
    <w:rsid w:val="003C09D9"/>
    <w:rsid w:val="003C3691"/>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090C"/>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386"/>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A42F4"/>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12F4"/>
    <w:rsid w:val="008C343F"/>
    <w:rsid w:val="008C5AEF"/>
    <w:rsid w:val="008C7349"/>
    <w:rsid w:val="008E274A"/>
    <w:rsid w:val="008E2FA6"/>
    <w:rsid w:val="0091163A"/>
    <w:rsid w:val="009135BE"/>
    <w:rsid w:val="00922286"/>
    <w:rsid w:val="0092565A"/>
    <w:rsid w:val="009267B7"/>
    <w:rsid w:val="009268CD"/>
    <w:rsid w:val="00967220"/>
    <w:rsid w:val="00982F6F"/>
    <w:rsid w:val="0098313B"/>
    <w:rsid w:val="00983514"/>
    <w:rsid w:val="00991BD8"/>
    <w:rsid w:val="009975FC"/>
    <w:rsid w:val="009A410B"/>
    <w:rsid w:val="009A550D"/>
    <w:rsid w:val="009B2FCF"/>
    <w:rsid w:val="009B347B"/>
    <w:rsid w:val="009B55DB"/>
    <w:rsid w:val="009C2A33"/>
    <w:rsid w:val="009C5814"/>
    <w:rsid w:val="009C77B2"/>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6C4F"/>
    <w:rsid w:val="00B17C38"/>
    <w:rsid w:val="00B17FE1"/>
    <w:rsid w:val="00B22911"/>
    <w:rsid w:val="00B23025"/>
    <w:rsid w:val="00B94E65"/>
    <w:rsid w:val="00BA0E4F"/>
    <w:rsid w:val="00BA2260"/>
    <w:rsid w:val="00BA3A4C"/>
    <w:rsid w:val="00BA4D47"/>
    <w:rsid w:val="00BB06F3"/>
    <w:rsid w:val="00BB10DA"/>
    <w:rsid w:val="00BC147F"/>
    <w:rsid w:val="00BD5FFA"/>
    <w:rsid w:val="00BF023E"/>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2F4D"/>
    <w:rsid w:val="00C94D88"/>
    <w:rsid w:val="00C95A95"/>
    <w:rsid w:val="00CA143F"/>
    <w:rsid w:val="00CA46F8"/>
    <w:rsid w:val="00CA4CC1"/>
    <w:rsid w:val="00CB48A1"/>
    <w:rsid w:val="00CC0D10"/>
    <w:rsid w:val="00CC2EB5"/>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3131"/>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C4E31"/>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31FC"/>
    <w:rsid w:val="00F55D57"/>
    <w:rsid w:val="00F60A7D"/>
    <w:rsid w:val="00F62A62"/>
    <w:rsid w:val="00F6509E"/>
    <w:rsid w:val="00F65322"/>
    <w:rsid w:val="00F6656B"/>
    <w:rsid w:val="00F7165D"/>
    <w:rsid w:val="00F71F8D"/>
    <w:rsid w:val="00F8559E"/>
    <w:rsid w:val="00F91D13"/>
    <w:rsid w:val="00F938B0"/>
    <w:rsid w:val="00FA2AA7"/>
    <w:rsid w:val="00FB5C11"/>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724</Words>
  <Characters>4564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2022-10-10T09:13:00Z</dcterms:created>
  <dcterms:modified xsi:type="dcterms:W3CDTF">2022-10-10T09:13:00Z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