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B81133BFF7CD425F855AABB9B88152B6"/>
          </w:placeholder>
        </w:sdtPr>
        <w:sdtEndPr/>
        <w:sdtContent>
          <w:tr w:rsidR="00465EE8" w:rsidRPr="00465EE8" w14:paraId="0B34169D" w14:textId="77777777" w:rsidTr="00465EE8">
            <w:trPr>
              <w:trHeight w:val="1474"/>
            </w:trPr>
            <w:tc>
              <w:tcPr>
                <w:tcW w:w="7938" w:type="dxa"/>
              </w:tcPr>
              <w:p w14:paraId="26B8CC77" w14:textId="77777777" w:rsidR="00465EE8" w:rsidRPr="00465EE8" w:rsidRDefault="00465EE8" w:rsidP="00465EE8">
                <w:pPr>
                  <w:spacing w:line="240" w:lineRule="auto"/>
                </w:pPr>
              </w:p>
            </w:tc>
            <w:tc>
              <w:tcPr>
                <w:tcW w:w="1132" w:type="dxa"/>
              </w:tcPr>
              <w:p w14:paraId="1A88BFD5" w14:textId="77777777" w:rsidR="00465EE8" w:rsidRPr="00465EE8" w:rsidRDefault="00465EE8" w:rsidP="00465EE8">
                <w:pPr>
                  <w:spacing w:line="240" w:lineRule="auto"/>
                  <w:jc w:val="right"/>
                </w:pPr>
                <w:r w:rsidRPr="00465EE8">
                  <w:rPr>
                    <w:noProof/>
                  </w:rPr>
                  <w:drawing>
                    <wp:inline distT="0" distB="0" distL="0" distR="0" wp14:anchorId="0291C56D" wp14:editId="2D4FA610">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68543C68"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B81133BFF7CD425F855AABB9B88152B6"/>
          </w:placeholder>
        </w:sdtPr>
        <w:sdtEndPr/>
        <w:sdtContent>
          <w:tr w:rsidR="00BF33AE" w14:paraId="0CB8250C" w14:textId="77777777" w:rsidTr="00EF5A4E">
            <w:trPr>
              <w:trHeight w:hRule="exact" w:val="680"/>
            </w:trPr>
            <w:sdt>
              <w:sdtPr>
                <w:id w:val="-562105604"/>
                <w:lock w:val="sdtContentLocked"/>
                <w:placeholder>
                  <w:docPart w:val="CBF1E1588E8C4CBB8B39D58BB2650F4F"/>
                </w:placeholder>
              </w:sdtPr>
              <w:sdtEndPr/>
              <w:sdtContent>
                <w:tc>
                  <w:tcPr>
                    <w:tcW w:w="9071" w:type="dxa"/>
                  </w:tcPr>
                  <w:p w14:paraId="029E448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B81133BFF7CD425F855AABB9B88152B6"/>
          </w:placeholder>
        </w:sdtPr>
        <w:sdtEndPr/>
        <w:sdtContent>
          <w:tr w:rsidR="00973546" w:rsidRPr="00840C91" w14:paraId="225EFCD5" w14:textId="77777777" w:rsidTr="00465EE8">
            <w:trPr>
              <w:trHeight w:hRule="exact" w:val="850"/>
            </w:trPr>
            <w:sdt>
              <w:sdtPr>
                <w:id w:val="42179897"/>
                <w:lock w:val="sdtLocked"/>
                <w:placeholder>
                  <w:docPart w:val="048EAF452CC546AAAE4C947D7EAB6E36"/>
                </w:placeholder>
              </w:sdtPr>
              <w:sdtEndPr/>
              <w:sdtContent>
                <w:tc>
                  <w:tcPr>
                    <w:tcW w:w="9071" w:type="dxa"/>
                  </w:tcPr>
                  <w:p w14:paraId="0F71F8B5" w14:textId="797C5432" w:rsidR="00973546" w:rsidRPr="00840C91" w:rsidRDefault="00042C42" w:rsidP="00465EE8">
                    <w:pPr>
                      <w:pStyle w:val="Headline"/>
                      <w:rPr>
                        <w:lang w:val="en-US"/>
                      </w:rPr>
                    </w:pPr>
                    <w:r w:rsidRPr="00042C42">
                      <w:t xml:space="preserve">Edeka Hartmann eröffnet Markt in </w:t>
                    </w:r>
                    <w:r>
                      <w:t>den „Unteren Hofwiesen“</w:t>
                    </w:r>
                  </w:p>
                </w:tc>
              </w:sdtContent>
            </w:sdt>
          </w:tr>
        </w:sdtContent>
      </w:sdt>
    </w:tbl>
    <w:p w14:paraId="6128B661" w14:textId="09C1F756" w:rsidR="00645535" w:rsidRDefault="00042C42" w:rsidP="00BD7929">
      <w:pPr>
        <w:pStyle w:val="Intro-Text"/>
        <w:rPr>
          <w:color w:val="1D1D1B" w:themeColor="text2"/>
          <w:sz w:val="28"/>
          <w:szCs w:val="28"/>
        </w:rPr>
      </w:pPr>
      <w:r w:rsidRPr="00042C42">
        <w:rPr>
          <w:color w:val="1D1D1B" w:themeColor="text2"/>
          <w:sz w:val="28"/>
          <w:szCs w:val="28"/>
        </w:rPr>
        <w:t>Rund 1</w:t>
      </w:r>
      <w:r w:rsidR="009A594E">
        <w:rPr>
          <w:color w:val="1D1D1B" w:themeColor="text2"/>
          <w:sz w:val="28"/>
          <w:szCs w:val="28"/>
        </w:rPr>
        <w:t>5</w:t>
      </w:r>
      <w:r w:rsidRPr="00042C42">
        <w:rPr>
          <w:color w:val="1D1D1B" w:themeColor="text2"/>
          <w:sz w:val="28"/>
          <w:szCs w:val="28"/>
        </w:rPr>
        <w:t>.000 Artikel auf 1.440 Quadratmetern Verkaufsfläche</w:t>
      </w:r>
    </w:p>
    <w:p w14:paraId="760D6F38" w14:textId="77777777" w:rsidR="00042C42" w:rsidRDefault="00042C42" w:rsidP="00BD7929">
      <w:pPr>
        <w:pStyle w:val="Intro-Text"/>
        <w:rPr>
          <w:color w:val="1D1D1B" w:themeColor="text2"/>
          <w:sz w:val="28"/>
          <w:szCs w:val="28"/>
        </w:rPr>
      </w:pPr>
    </w:p>
    <w:p w14:paraId="13DBCE9E" w14:textId="76F4251E" w:rsidR="004678D6" w:rsidRPr="00BD7929" w:rsidRDefault="00AD42C4" w:rsidP="00BD7929">
      <w:pPr>
        <w:pStyle w:val="Intro-Text"/>
      </w:pPr>
      <w:sdt>
        <w:sdtPr>
          <w:id w:val="1521048624"/>
          <w:placeholder>
            <w:docPart w:val="F5F31C298628486F8ACA37F3F2AFAAF9"/>
          </w:placeholder>
        </w:sdtPr>
        <w:sdtEndPr/>
        <w:sdtContent>
          <w:r w:rsidR="00042C42">
            <w:t>Friedrichsthal</w:t>
          </w:r>
        </w:sdtContent>
      </w:sdt>
      <w:r w:rsidR="00BD7929">
        <w:t>/</w:t>
      </w:r>
      <w:sdt>
        <w:sdtPr>
          <w:id w:val="765271979"/>
          <w:placeholder>
            <w:docPart w:val="4A5C52758E1E410C9301A4EFA52A12F4"/>
          </w:placeholder>
          <w:date w:fullDate="2026-08-27T00:00:00Z">
            <w:dateFormat w:val="dd.MM.yyyy"/>
            <w:lid w:val="de-DE"/>
            <w:storeMappedDataAs w:val="dateTime"/>
            <w:calendar w:val="gregorian"/>
          </w:date>
        </w:sdtPr>
        <w:sdtEndPr/>
        <w:sdtContent>
          <w:r w:rsidR="00042C42">
            <w:t>27.08.2026</w:t>
          </w:r>
        </w:sdtContent>
      </w:sdt>
      <w:r w:rsidR="00BD7929">
        <w:t xml:space="preserve"> - </w:t>
      </w:r>
      <w:r w:rsidR="00042C42" w:rsidRPr="00042C42">
        <w:t xml:space="preserve">Nach rund neunmonatiger Umbauzeit eröffnet Edeka Hartmann am Donnerstag, 3. September 2026, seinen neuen Markt in den „Unteren Hofwiesen“ in Friedrichsthal. </w:t>
      </w:r>
      <w:r w:rsidR="00042C42">
        <w:t>Kaufmannsfamilie</w:t>
      </w:r>
      <w:r w:rsidR="00042C42" w:rsidRPr="00042C42">
        <w:t xml:space="preserve"> Hartmann und ihr Team freuen sich darauf, die Kundinnen und Kunden künftig in den vollständig modernisierten Räumlichkeiten des ehemaligen Marktes </w:t>
      </w:r>
      <w:r w:rsidR="00042C42">
        <w:t xml:space="preserve">eines Wettbewerbers </w:t>
      </w:r>
      <w:r w:rsidR="00042C42" w:rsidRPr="00042C42">
        <w:t>begrüßen zu dürfen. Auf rund 1.440 Quadratmetern Verkaufsfläche erwartet diese ein zeitgemäßes Einkaufserlebnis mit einem vielfältigen Sortiment, attraktiven Frischebereichen und zahlreichen Serviceleistungen. Der Markt hat montags bis samstags von 7 bis 20 Uhr</w:t>
      </w:r>
      <w:r w:rsidR="00D27CEC">
        <w:t xml:space="preserve">, </w:t>
      </w:r>
      <w:r w:rsidR="009F6903">
        <w:t xml:space="preserve">die </w:t>
      </w:r>
      <w:r w:rsidR="00D27CEC">
        <w:t xml:space="preserve">Kaffeekisch </w:t>
      </w:r>
      <w:r w:rsidR="009F6903">
        <w:t>zusätzlich</w:t>
      </w:r>
      <w:r w:rsidR="00D27CEC">
        <w:t xml:space="preserve"> sonntags</w:t>
      </w:r>
      <w:r w:rsidR="009F6903">
        <w:t xml:space="preserve"> von</w:t>
      </w:r>
      <w:r w:rsidR="00D27CEC">
        <w:t xml:space="preserve"> 7 bis 11 Uhr geöffnet</w:t>
      </w:r>
      <w:r w:rsidR="00500D89" w:rsidRPr="00500D89">
        <w:t xml:space="preserve">. </w:t>
      </w:r>
    </w:p>
    <w:p w14:paraId="561F8B11" w14:textId="5CFCC90C" w:rsidR="00042C42" w:rsidRDefault="00042C42" w:rsidP="00042C42">
      <w:pPr>
        <w:pStyle w:val="Flietext"/>
      </w:pPr>
      <w:r>
        <w:t>„Mit dem Umbau haben wir einen modernen Lebensmittelmarkt geschaffen, der optimal auf die Bedürfnisse unserer Kundinnen und Kunden ausgerichtet ist. Besonders wichtig sind uns Frische, Regionalität und ein angenehmes Einkaufserlebnis“, sagt Edeka-Kaufmann Jörg Hartmann. Gemeinsam mit seinen Töchtern Nadine Hartmann und Angela Turner Hartmann sowie ihren 45 Mitarbeitenden sorgt er auch künftig für die Nahversorgung in Friedrichsthal sowie den umliegenden Orten und Stadtteilen wie Bildstock, Altenwald und Schnappbach.</w:t>
      </w:r>
      <w:r w:rsidR="00A127E9">
        <w:t xml:space="preserve"> </w:t>
      </w:r>
      <w:r>
        <w:t>Der Umzug und die Wiedereröffnung bedeute</w:t>
      </w:r>
      <w:r w:rsidR="00A127E9">
        <w:t>n</w:t>
      </w:r>
      <w:r>
        <w:t xml:space="preserve"> zugleich die Wiederbelebung eines lange leerstehenden Einzelhandelsstandorts in Friedrichsthal. Mit </w:t>
      </w:r>
      <w:r w:rsidR="00A127E9">
        <w:t>Edeka Hartmann</w:t>
      </w:r>
      <w:r>
        <w:t xml:space="preserve"> erhält das Gebäude wieder eine zukunftsfähige Nutzung.</w:t>
      </w:r>
    </w:p>
    <w:p w14:paraId="132701F1" w14:textId="77777777" w:rsidR="00042C42" w:rsidRDefault="00042C42" w:rsidP="00042C42">
      <w:pPr>
        <w:pStyle w:val="Flietext"/>
      </w:pPr>
    </w:p>
    <w:p w14:paraId="5A822A34" w14:textId="77777777" w:rsidR="00042C42" w:rsidRPr="00A127E9" w:rsidRDefault="00042C42" w:rsidP="00042C42">
      <w:pPr>
        <w:pStyle w:val="Flietext"/>
        <w:rPr>
          <w:b/>
          <w:bCs/>
        </w:rPr>
      </w:pPr>
      <w:r w:rsidRPr="00A127E9">
        <w:rPr>
          <w:b/>
          <w:bCs/>
        </w:rPr>
        <w:lastRenderedPageBreak/>
        <w:t>Große Auswahl mit regionalem Schwerpunkt</w:t>
      </w:r>
    </w:p>
    <w:p w14:paraId="4E99FACF" w14:textId="77777777" w:rsidR="00042C42" w:rsidRDefault="00042C42" w:rsidP="00042C42">
      <w:pPr>
        <w:pStyle w:val="Flietext"/>
      </w:pPr>
    </w:p>
    <w:p w14:paraId="406FEF21" w14:textId="3D416742" w:rsidR="00042C42" w:rsidRDefault="00042C42" w:rsidP="00042C42">
      <w:pPr>
        <w:pStyle w:val="Flietext"/>
      </w:pPr>
      <w:r>
        <w:t>Das Sortiment umfasst rund 1</w:t>
      </w:r>
      <w:r w:rsidR="00F42B81">
        <w:t>5</w:t>
      </w:r>
      <w:r>
        <w:t>.000 Artikel. Kundinnen und Kunden finden im Markt die gesamte Vielfalt des Edeka-Vollsortiments – von frischem Obst und Gemüse über Markenprodukte und Edeka-Eigenmarken bis hin zu Artikeln auf Discountpreisniveau. Ergänzt wird das Angebot durch Haushaltswaren, Schreibwaren, Zeitschriften und Grußkarten.</w:t>
      </w:r>
      <w:r w:rsidR="008915F8">
        <w:t xml:space="preserve"> </w:t>
      </w:r>
      <w:r>
        <w:t>Ein besonderer Schwerpunkt liegt auf Produkten aus der Region. Zum Angebot zählen unter anderem Kaffee der Rösterei Café Plaisir aus Elm, Weine von Karl Petgen aus Perl-Nennig, Teigwaren des Geflügelhofs Jo</w:t>
      </w:r>
      <w:r w:rsidR="002D760D">
        <w:t>seph</w:t>
      </w:r>
      <w:r>
        <w:t xml:space="preserve"> aus Tholey sowie Eier regionaler Erzeuger aus Mainzweiler und Merchweiler. Auch Obst, Gemüse und weitere Erzeugnisse regionaler Partnerbetriebe sollen das Sortiment prägen.</w:t>
      </w:r>
      <w:r w:rsidR="008915F8">
        <w:t xml:space="preserve"> </w:t>
      </w:r>
      <w:r>
        <w:t>An den großzügigen Bedientheken für Fleisch</w:t>
      </w:r>
      <w:r w:rsidR="008915F8">
        <w:t xml:space="preserve">, </w:t>
      </w:r>
      <w:r>
        <w:t>Wurst</w:t>
      </w:r>
      <w:r w:rsidR="008915F8">
        <w:t xml:space="preserve"> und </w:t>
      </w:r>
      <w:r>
        <w:t xml:space="preserve">Käse erwartet die Kundinnen und Kunden eine fachkundige Beratung und eine große Auswahl an frischen Spezialitäten. Darüber </w:t>
      </w:r>
      <w:r w:rsidR="00241A1C">
        <w:t>gibt es frische Salat- und Obstbecher aus der eigenen</w:t>
      </w:r>
      <w:r>
        <w:t xml:space="preserve"> </w:t>
      </w:r>
      <w:r w:rsidR="004C5820">
        <w:t xml:space="preserve">Schnippelküche </w:t>
      </w:r>
      <w:r w:rsidR="00241A1C">
        <w:t>sowie</w:t>
      </w:r>
      <w:r w:rsidR="004C5820">
        <w:t xml:space="preserve"> Antipasti von Yarg</w:t>
      </w:r>
      <w:r w:rsidR="00241A1C">
        <w:t>i</w:t>
      </w:r>
      <w:r w:rsidR="004C5820">
        <w:t>ci</w:t>
      </w:r>
      <w:r>
        <w:t>. Ein integrierter Getränkemarkt rundet das Sortiment ab.</w:t>
      </w:r>
    </w:p>
    <w:p w14:paraId="213589C6" w14:textId="77777777" w:rsidR="00042C42" w:rsidRDefault="00042C42" w:rsidP="00042C42">
      <w:pPr>
        <w:pStyle w:val="Flietext"/>
      </w:pPr>
    </w:p>
    <w:p w14:paraId="1DF34108" w14:textId="20AAF156" w:rsidR="00042C42" w:rsidRPr="008915F8" w:rsidRDefault="00042C42" w:rsidP="00042C42">
      <w:pPr>
        <w:pStyle w:val="Flietext"/>
        <w:rPr>
          <w:b/>
          <w:bCs/>
        </w:rPr>
      </w:pPr>
      <w:r w:rsidRPr="008915F8">
        <w:rPr>
          <w:b/>
          <w:bCs/>
        </w:rPr>
        <w:t xml:space="preserve">Moderner Markt mit Bäckerei und </w:t>
      </w:r>
      <w:r w:rsidR="008915F8">
        <w:rPr>
          <w:b/>
          <w:bCs/>
        </w:rPr>
        <w:t>neuester</w:t>
      </w:r>
      <w:r w:rsidRPr="008915F8">
        <w:rPr>
          <w:b/>
          <w:bCs/>
        </w:rPr>
        <w:t xml:space="preserve"> Technik</w:t>
      </w:r>
    </w:p>
    <w:p w14:paraId="18128A0E" w14:textId="77777777" w:rsidR="00042C42" w:rsidRDefault="00042C42" w:rsidP="00042C42">
      <w:pPr>
        <w:pStyle w:val="Flietext"/>
      </w:pPr>
    </w:p>
    <w:p w14:paraId="1924D168" w14:textId="2701C054" w:rsidR="00042C42" w:rsidRDefault="00042C42" w:rsidP="00042C42">
      <w:pPr>
        <w:pStyle w:val="Flietext"/>
      </w:pPr>
      <w:r>
        <w:t>Im Zuge des Umbaus wurde der Markt umfassend modernisiert</w:t>
      </w:r>
      <w:r w:rsidR="00241A1C">
        <w:t>,</w:t>
      </w:r>
      <w:r>
        <w:t xml:space="preserve"> </w:t>
      </w:r>
      <w:r w:rsidR="00241A1C">
        <w:t>e</w:t>
      </w:r>
      <w:r>
        <w:t>ine barrierefreie Gestaltung sor</w:t>
      </w:r>
      <w:r w:rsidR="004C5820">
        <w:t>gt</w:t>
      </w:r>
      <w:r>
        <w:t xml:space="preserve"> für hohen Einkaufskomfort. Zudem wurde besonderer Wert auf eine moderne Ausstattung gelegt.</w:t>
      </w:r>
      <w:r w:rsidR="008915F8">
        <w:t xml:space="preserve"> </w:t>
      </w:r>
      <w:r>
        <w:t>Zum Einsatz kommen unter anderem LED-Lichttechnik, Wärmerückgewinnung, eine CO</w:t>
      </w:r>
      <w:r>
        <w:rPr>
          <w:rFonts w:ascii="Cambria Math" w:hAnsi="Cambria Math" w:cs="Cambria Math"/>
        </w:rPr>
        <w:t>₂</w:t>
      </w:r>
      <w:r>
        <w:t>-K</w:t>
      </w:r>
      <w:r>
        <w:rPr>
          <w:rFonts w:ascii="Arial" w:hAnsi="Arial" w:cs="Arial"/>
        </w:rPr>
        <w:t>ä</w:t>
      </w:r>
      <w:r>
        <w:t>lteanlage</w:t>
      </w:r>
      <w:r w:rsidR="004C5820">
        <w:t xml:space="preserve"> </w:t>
      </w:r>
      <w:r>
        <w:t>sowie ein Energiemonitoring-System. Auch die K</w:t>
      </w:r>
      <w:r>
        <w:rPr>
          <w:rFonts w:ascii="Arial" w:hAnsi="Arial" w:cs="Arial"/>
        </w:rPr>
        <w:t>ü</w:t>
      </w:r>
      <w:r>
        <w:t>hlbereiche wurden auf den neuesten Stand der Technik gebracht.</w:t>
      </w:r>
      <w:r w:rsidR="008915F8">
        <w:t xml:space="preserve"> </w:t>
      </w:r>
      <w:r>
        <w:t xml:space="preserve">Ein weiterer Mittelpunkt des Marktes ist die </w:t>
      </w:r>
      <w:r w:rsidR="004C5820">
        <w:t>Kaffeekisch</w:t>
      </w:r>
      <w:r>
        <w:t xml:space="preserve"> mit Cafébereich. Kundinnen und Kunden können dort Backwaren, Snacks und warme Speisen genießen. Sitzmöglichkeiten im Innen- und Außenbereich laden zum Verweilen ein. Ergänzt wird das Angebot durch einen SB-Backshop</w:t>
      </w:r>
      <w:r w:rsidR="008915F8">
        <w:t xml:space="preserve"> im Markt</w:t>
      </w:r>
      <w:r>
        <w:t>.</w:t>
      </w:r>
    </w:p>
    <w:p w14:paraId="34824A90" w14:textId="77777777" w:rsidR="00042C42" w:rsidRDefault="00042C42" w:rsidP="00042C42">
      <w:pPr>
        <w:pStyle w:val="Flietext"/>
      </w:pPr>
    </w:p>
    <w:p w14:paraId="0573509B" w14:textId="77777777" w:rsidR="00042C42" w:rsidRPr="008915F8" w:rsidRDefault="00042C42" w:rsidP="00042C42">
      <w:pPr>
        <w:pStyle w:val="Flietext"/>
        <w:rPr>
          <w:b/>
          <w:bCs/>
        </w:rPr>
      </w:pPr>
      <w:r w:rsidRPr="008915F8">
        <w:rPr>
          <w:b/>
          <w:bCs/>
        </w:rPr>
        <w:t>Umfangreiches Serviceangebot</w:t>
      </w:r>
    </w:p>
    <w:p w14:paraId="33E7F911" w14:textId="77777777" w:rsidR="00042C42" w:rsidRPr="008915F8" w:rsidRDefault="00042C42" w:rsidP="00042C42">
      <w:pPr>
        <w:pStyle w:val="Flietext"/>
        <w:rPr>
          <w:b/>
          <w:bCs/>
        </w:rPr>
      </w:pPr>
    </w:p>
    <w:p w14:paraId="7FF7ECD9" w14:textId="1E300BCF" w:rsidR="00042C42" w:rsidRDefault="00042C42" w:rsidP="00042C42">
      <w:pPr>
        <w:pStyle w:val="Flietext"/>
      </w:pPr>
      <w:r>
        <w:t xml:space="preserve">Auch beim Service bietet Edeka Hartmann zahlreiche Leistungen. Kundinnen und Kunden können </w:t>
      </w:r>
      <w:r w:rsidR="00241A1C">
        <w:t xml:space="preserve">beispielsweise </w:t>
      </w:r>
      <w:r>
        <w:t>individuelle Geschenkkörbe sowie Wurst- und Käseplatten bestellen</w:t>
      </w:r>
      <w:r w:rsidR="00241A1C">
        <w:t>, außerdem gibt es verschiedene Geschenkgutscheine. Für zusätzlichen Komfort steh</w:t>
      </w:r>
      <w:r w:rsidR="00A14508">
        <w:t>t eine</w:t>
      </w:r>
      <w:r w:rsidR="00241A1C">
        <w:t xml:space="preserve"> Kundentoilette und </w:t>
      </w:r>
      <w:r>
        <w:t>kostenloses WLAN</w:t>
      </w:r>
      <w:r w:rsidR="000F3229">
        <w:t xml:space="preserve"> </w:t>
      </w:r>
      <w:r>
        <w:t>zur Verfügung.</w:t>
      </w:r>
      <w:r w:rsidR="008915F8">
        <w:t xml:space="preserve"> </w:t>
      </w:r>
      <w:r w:rsidR="00241A1C" w:rsidRPr="00241A1C">
        <w:t xml:space="preserve">Neben klassischen Bedienkassen </w:t>
      </w:r>
      <w:r w:rsidR="00241A1C">
        <w:t>gibt es</w:t>
      </w:r>
      <w:r w:rsidR="00241A1C" w:rsidRPr="00241A1C">
        <w:t xml:space="preserve"> </w:t>
      </w:r>
      <w:r w:rsidR="00241A1C">
        <w:t>auch vier</w:t>
      </w:r>
      <w:r w:rsidR="00241A1C" w:rsidRPr="00241A1C">
        <w:t xml:space="preserve"> Self-Scanning-Kassen </w:t>
      </w:r>
      <w:r w:rsidR="00241A1C">
        <w:t xml:space="preserve">und Kundinnen und Kunden </w:t>
      </w:r>
      <w:r w:rsidR="00241A1C" w:rsidRPr="00241A1C">
        <w:t xml:space="preserve">können </w:t>
      </w:r>
      <w:r w:rsidR="00241A1C">
        <w:t>mithilfe von PSA-Geräten (Personal Shopping Assistent) ihre Artikel bereits während dem Einkaufen selbst scannen</w:t>
      </w:r>
      <w:r w:rsidR="001D7388">
        <w:t xml:space="preserve">. </w:t>
      </w:r>
      <w:r>
        <w:t xml:space="preserve">Beim Cashback-Service </w:t>
      </w:r>
      <w:r w:rsidR="0038551B">
        <w:t>besteht die Möglichkeit, dass sich</w:t>
      </w:r>
      <w:r>
        <w:t xml:space="preserve"> Kundinnen und Kunden ab einem Einkaufswert von zehn Euro bis zu 200 Euro Bargeld an der Kasse auszahlen lassen. Zudem nimmt der Markt am Payback-Bonusprogramm teil und bietet die Vorteile der Edeka-App.</w:t>
      </w:r>
      <w:r w:rsidR="008915F8">
        <w:t xml:space="preserve"> </w:t>
      </w:r>
      <w:r>
        <w:t>Direkt am Markt stehen rund 150 Parkplätze zur Verfügung.</w:t>
      </w:r>
    </w:p>
    <w:p w14:paraId="65464108" w14:textId="77777777" w:rsidR="00042C42" w:rsidRDefault="00042C42" w:rsidP="00042C42">
      <w:pPr>
        <w:pStyle w:val="Flietext"/>
      </w:pPr>
    </w:p>
    <w:p w14:paraId="6CCEC2B6" w14:textId="5EE41067" w:rsidR="004303CC" w:rsidRDefault="008915F8" w:rsidP="00042C42">
      <w:pPr>
        <w:pStyle w:val="Flietext"/>
      </w:pPr>
      <w:r>
        <w:t>Edeka Hartmann</w:t>
      </w:r>
      <w:r w:rsidR="00042C42">
        <w:t xml:space="preserve"> betreibt neben dem neuen Markt in Friedrichsthal bereits einen weiteren Edeka-Markt in Schiffweiler. Das Familienunternehmen ist seit rund 40 Jahren im Lebensmittelhandel aktiv und seit 2012 Teil des Edeka-Verbunds</w:t>
      </w:r>
      <w:r>
        <w:t xml:space="preserve"> im Südwesten</w:t>
      </w:r>
      <w:r w:rsidR="00042C42">
        <w:t xml:space="preserve">. </w:t>
      </w:r>
    </w:p>
    <w:p w14:paraId="6EBA5C42" w14:textId="77777777" w:rsidR="00EF79AA" w:rsidRPr="00EF79AA" w:rsidRDefault="00AD42C4" w:rsidP="00EF79AA">
      <w:pPr>
        <w:pStyle w:val="Zusatzinformation-berschrift"/>
      </w:pPr>
      <w:sdt>
        <w:sdtPr>
          <w:id w:val="-1061561099"/>
          <w:placeholder>
            <w:docPart w:val="02BFA7BA136B479A9496BFC788E7138D"/>
          </w:placeholder>
        </w:sdtPr>
        <w:sdtEndPr/>
        <w:sdtContent>
          <w:r w:rsidR="00E30C1E" w:rsidRPr="00E30C1E">
            <w:t>Zusatzinformation</w:t>
          </w:r>
          <w:r w:rsidR="00A15F62">
            <w:t xml:space="preserve"> – </w:t>
          </w:r>
          <w:r w:rsidR="00E30C1E" w:rsidRPr="00E30C1E">
            <w:t>Edeka Südwest</w:t>
          </w:r>
        </w:sdtContent>
      </w:sdt>
    </w:p>
    <w:p w14:paraId="7E7250C6" w14:textId="689B6965" w:rsidR="0043781B" w:rsidRPr="006D08E3" w:rsidRDefault="00AD42C4" w:rsidP="001A1F1B">
      <w:pPr>
        <w:pStyle w:val="Zusatzinformation-Text"/>
      </w:pPr>
      <w:sdt>
        <w:sdtPr>
          <w:id w:val="-746034625"/>
          <w:placeholder>
            <w:docPart w:val="BA72E361ADF84D429303BDAFCA5BBCFF"/>
          </w:placeholder>
        </w:sdtPr>
        <w:sdtEndPr/>
        <w:sdtContent>
          <w:r w:rsidR="00795495" w:rsidRPr="00795495">
            <w:t xml:space="preserve">Edeka Südwest mit Sitz in Offenburg ist eine von </w:t>
          </w:r>
          <w:r w:rsidR="006F4E01">
            <w:t>sechs</w:t>
          </w:r>
          <w:r w:rsidR="00795495" w:rsidRPr="00795495">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Ortenauer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Backwaren</w:t>
          </w:r>
          <w:r w:rsidR="001A1F1B">
            <w:t>.</w:t>
          </w:r>
        </w:sdtContent>
      </w:sdt>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7AEA1" w14:textId="77777777" w:rsidR="00AD42C4" w:rsidRDefault="00AD42C4" w:rsidP="000B64B7">
      <w:r>
        <w:separator/>
      </w:r>
    </w:p>
  </w:endnote>
  <w:endnote w:type="continuationSeparator" w:id="0">
    <w:p w14:paraId="1CE16C5D" w14:textId="77777777" w:rsidR="00AD42C4" w:rsidRDefault="00AD42C4"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B81133BFF7CD425F855AABB9B88152B6"/>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B81133BFF7CD425F855AABB9B88152B6"/>
            </w:placeholder>
          </w:sdtPr>
          <w:sdtEndPr>
            <w:rPr>
              <w:b/>
              <w:bCs/>
              <w:color w:val="1D1D1B" w:themeColor="text2"/>
              <w:sz w:val="18"/>
              <w:szCs w:val="18"/>
            </w:rPr>
          </w:sdtEndPr>
          <w:sdtContent>
            <w:tr w:rsidR="00BE785A" w14:paraId="7267709F" w14:textId="77777777" w:rsidTr="00503BFF">
              <w:trPr>
                <w:trHeight w:hRule="exact" w:val="227"/>
              </w:trPr>
              <w:tc>
                <w:tcPr>
                  <w:tcW w:w="9071" w:type="dxa"/>
                </w:tcPr>
                <w:p w14:paraId="44685A92"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B81133BFF7CD425F855AABB9B88152B6"/>
            </w:placeholder>
          </w:sdtPr>
          <w:sdtEndPr/>
          <w:sdtContent>
            <w:sdt>
              <w:sdtPr>
                <w:id w:val="-79604635"/>
                <w:lock w:val="sdtContentLocked"/>
                <w:placeholder>
                  <w:docPart w:val="048EAF452CC546AAAE4C947D7EAB6E36"/>
                </w:placeholder>
              </w:sdtPr>
              <w:sdtEndPr/>
              <w:sdtContent>
                <w:tr w:rsidR="00503BFF" w14:paraId="49955105" w14:textId="77777777" w:rsidTr="00B31928">
                  <w:trPr>
                    <w:trHeight w:hRule="exact" w:val="1361"/>
                  </w:trPr>
                  <w:tc>
                    <w:tcPr>
                      <w:tcW w:w="9071" w:type="dxa"/>
                    </w:tcPr>
                    <w:p w14:paraId="05587EF3"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2F0AD512" w14:textId="77777777" w:rsidR="00B31928" w:rsidRDefault="00B31928" w:rsidP="00B31928">
                      <w:pPr>
                        <w:pStyle w:val="Fuzeilentext"/>
                      </w:pPr>
                      <w:r>
                        <w:t>Edekastraße 1 • 77656 Offenburg</w:t>
                      </w:r>
                    </w:p>
                    <w:p w14:paraId="4D9CCE22" w14:textId="77777777" w:rsidR="00B31928" w:rsidRDefault="00B31928" w:rsidP="00B31928">
                      <w:pPr>
                        <w:pStyle w:val="Fuzeilentext"/>
                      </w:pPr>
                      <w:r>
                        <w:t>Telefon: 0781 502-661</w:t>
                      </w:r>
                      <w:r w:rsidR="00C600CE">
                        <w:t>0</w:t>
                      </w:r>
                      <w:r>
                        <w:t xml:space="preserve"> • Fax: 0781 502-6180</w:t>
                      </w:r>
                    </w:p>
                    <w:p w14:paraId="139CC9D8" w14:textId="77777777" w:rsidR="00B31928" w:rsidRDefault="00B31928" w:rsidP="00B31928">
                      <w:pPr>
                        <w:pStyle w:val="Fuzeilentext"/>
                      </w:pPr>
                      <w:r>
                        <w:t xml:space="preserve">E-Mail: presse@edeka-suedwest.de </w:t>
                      </w:r>
                    </w:p>
                    <w:p w14:paraId="00F80EA2" w14:textId="77777777" w:rsidR="00B31928" w:rsidRDefault="00B31928" w:rsidP="00B31928">
                      <w:pPr>
                        <w:pStyle w:val="Fuzeilentext"/>
                      </w:pPr>
                      <w:r>
                        <w:t>https://verbund.edeka/südwest • www.edeka.de/suedwest</w:t>
                      </w:r>
                    </w:p>
                    <w:p w14:paraId="475601F1" w14:textId="77777777" w:rsidR="00503BFF" w:rsidRPr="00B31928" w:rsidRDefault="00B31928" w:rsidP="00B31928">
                      <w:pPr>
                        <w:pStyle w:val="Fuzeilentext"/>
                      </w:pPr>
                      <w:r>
                        <w:t>www.xing.com/company/edekasuedwest • www.linkedin.com/company/edekasuedwest</w:t>
                      </w:r>
                    </w:p>
                  </w:tc>
                </w:tr>
              </w:sdtContent>
            </w:sdt>
          </w:sdtContent>
        </w:sdt>
      </w:tbl>
      <w:p w14:paraId="0052034A"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35089225" wp14:editId="24DB616C">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85F4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0F353DC2" wp14:editId="088F06EF">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83693"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7D8FF" w14:textId="77777777" w:rsidR="00AD42C4" w:rsidRDefault="00AD42C4" w:rsidP="000B64B7">
      <w:r>
        <w:separator/>
      </w:r>
    </w:p>
  </w:footnote>
  <w:footnote w:type="continuationSeparator" w:id="0">
    <w:p w14:paraId="379BC54D" w14:textId="77777777" w:rsidR="00AD42C4" w:rsidRDefault="00AD42C4"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95"/>
    <w:rsid w:val="00007E0A"/>
    <w:rsid w:val="00011366"/>
    <w:rsid w:val="000314BC"/>
    <w:rsid w:val="0003575C"/>
    <w:rsid w:val="000401C5"/>
    <w:rsid w:val="00042C42"/>
    <w:rsid w:val="000547E5"/>
    <w:rsid w:val="00061F34"/>
    <w:rsid w:val="000731B9"/>
    <w:rsid w:val="0007721D"/>
    <w:rsid w:val="000A5FAF"/>
    <w:rsid w:val="000B64B7"/>
    <w:rsid w:val="000F3229"/>
    <w:rsid w:val="00116BDC"/>
    <w:rsid w:val="00136044"/>
    <w:rsid w:val="00136552"/>
    <w:rsid w:val="00154F99"/>
    <w:rsid w:val="001762B1"/>
    <w:rsid w:val="001A1F1B"/>
    <w:rsid w:val="001A7E1B"/>
    <w:rsid w:val="001D4BAC"/>
    <w:rsid w:val="001D61AF"/>
    <w:rsid w:val="001D7388"/>
    <w:rsid w:val="001E1FBF"/>
    <w:rsid w:val="001E47DB"/>
    <w:rsid w:val="00203058"/>
    <w:rsid w:val="00203E84"/>
    <w:rsid w:val="002127BF"/>
    <w:rsid w:val="00233953"/>
    <w:rsid w:val="00241A1C"/>
    <w:rsid w:val="002601D7"/>
    <w:rsid w:val="002B1C64"/>
    <w:rsid w:val="002D760D"/>
    <w:rsid w:val="00385187"/>
    <w:rsid w:val="0038551B"/>
    <w:rsid w:val="003D421D"/>
    <w:rsid w:val="004010CB"/>
    <w:rsid w:val="004255A3"/>
    <w:rsid w:val="004303CC"/>
    <w:rsid w:val="0043781B"/>
    <w:rsid w:val="00456265"/>
    <w:rsid w:val="00465EE8"/>
    <w:rsid w:val="004678D6"/>
    <w:rsid w:val="00474F05"/>
    <w:rsid w:val="004A487F"/>
    <w:rsid w:val="004B28AC"/>
    <w:rsid w:val="004C5820"/>
    <w:rsid w:val="00500D89"/>
    <w:rsid w:val="00503BFF"/>
    <w:rsid w:val="0051636A"/>
    <w:rsid w:val="00541AB1"/>
    <w:rsid w:val="005526ED"/>
    <w:rsid w:val="005528EB"/>
    <w:rsid w:val="005B75BC"/>
    <w:rsid w:val="005C27B7"/>
    <w:rsid w:val="005C708D"/>
    <w:rsid w:val="005E4041"/>
    <w:rsid w:val="00606C95"/>
    <w:rsid w:val="00642DC3"/>
    <w:rsid w:val="00645535"/>
    <w:rsid w:val="00655B4E"/>
    <w:rsid w:val="006845CE"/>
    <w:rsid w:val="006963C2"/>
    <w:rsid w:val="006D08E3"/>
    <w:rsid w:val="006F118C"/>
    <w:rsid w:val="006F2167"/>
    <w:rsid w:val="006F4E01"/>
    <w:rsid w:val="00707356"/>
    <w:rsid w:val="00710444"/>
    <w:rsid w:val="007528D0"/>
    <w:rsid w:val="00752FB9"/>
    <w:rsid w:val="00765C93"/>
    <w:rsid w:val="00795495"/>
    <w:rsid w:val="00797DFD"/>
    <w:rsid w:val="007A5FAE"/>
    <w:rsid w:val="008305F7"/>
    <w:rsid w:val="00840C91"/>
    <w:rsid w:val="00841822"/>
    <w:rsid w:val="0085383C"/>
    <w:rsid w:val="00865A58"/>
    <w:rsid w:val="00880966"/>
    <w:rsid w:val="008915F8"/>
    <w:rsid w:val="008C2F79"/>
    <w:rsid w:val="008C3833"/>
    <w:rsid w:val="008E284B"/>
    <w:rsid w:val="00903E04"/>
    <w:rsid w:val="00911B5C"/>
    <w:rsid w:val="009479C9"/>
    <w:rsid w:val="009731F1"/>
    <w:rsid w:val="00973546"/>
    <w:rsid w:val="00980227"/>
    <w:rsid w:val="009A594E"/>
    <w:rsid w:val="009B3C9B"/>
    <w:rsid w:val="009B5072"/>
    <w:rsid w:val="009E2665"/>
    <w:rsid w:val="009F6903"/>
    <w:rsid w:val="00A127E9"/>
    <w:rsid w:val="00A14508"/>
    <w:rsid w:val="00A14E43"/>
    <w:rsid w:val="00A15F62"/>
    <w:rsid w:val="00A534E9"/>
    <w:rsid w:val="00A71BB6"/>
    <w:rsid w:val="00AD42C4"/>
    <w:rsid w:val="00AE4D51"/>
    <w:rsid w:val="00B0619B"/>
    <w:rsid w:val="00B07C30"/>
    <w:rsid w:val="00B31928"/>
    <w:rsid w:val="00B44DE9"/>
    <w:rsid w:val="00B8553A"/>
    <w:rsid w:val="00BD2F2F"/>
    <w:rsid w:val="00BD7929"/>
    <w:rsid w:val="00BE785A"/>
    <w:rsid w:val="00BF33AE"/>
    <w:rsid w:val="00C44B3E"/>
    <w:rsid w:val="00C569AA"/>
    <w:rsid w:val="00C600CE"/>
    <w:rsid w:val="00C76D49"/>
    <w:rsid w:val="00CA47C4"/>
    <w:rsid w:val="00CA59F6"/>
    <w:rsid w:val="00D161B0"/>
    <w:rsid w:val="00D16B68"/>
    <w:rsid w:val="00D22708"/>
    <w:rsid w:val="00D27CEC"/>
    <w:rsid w:val="00D33653"/>
    <w:rsid w:val="00D62F38"/>
    <w:rsid w:val="00D748A3"/>
    <w:rsid w:val="00D85FA9"/>
    <w:rsid w:val="00DB0ADC"/>
    <w:rsid w:val="00DC3D83"/>
    <w:rsid w:val="00E01A77"/>
    <w:rsid w:val="00E100C9"/>
    <w:rsid w:val="00E30C1E"/>
    <w:rsid w:val="00E35D70"/>
    <w:rsid w:val="00E37313"/>
    <w:rsid w:val="00E652FF"/>
    <w:rsid w:val="00E87EB6"/>
    <w:rsid w:val="00EB51D9"/>
    <w:rsid w:val="00EF5A4E"/>
    <w:rsid w:val="00EF79AA"/>
    <w:rsid w:val="00F308D5"/>
    <w:rsid w:val="00F40039"/>
    <w:rsid w:val="00F40112"/>
    <w:rsid w:val="00F42B81"/>
    <w:rsid w:val="00F46091"/>
    <w:rsid w:val="00F83F9E"/>
    <w:rsid w:val="00F9649D"/>
    <w:rsid w:val="00FA5E38"/>
    <w:rsid w:val="00FC6BF7"/>
    <w:rsid w:val="00FE5390"/>
    <w:rsid w:val="00FF6E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8AB76"/>
  <w15:chartTrackingRefBased/>
  <w15:docId w15:val="{100D0C1A-F991-454F-9090-C72ACFB4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Ukom\4.12_Presse\4.12.1_Presse-Infos\Vorlage_Presseinformation_Format\Archiv\Vorlage_Presse-Information_ab_2024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1133BFF7CD425F855AABB9B88152B6"/>
        <w:category>
          <w:name w:val="Allgemein"/>
          <w:gallery w:val="placeholder"/>
        </w:category>
        <w:types>
          <w:type w:val="bbPlcHdr"/>
        </w:types>
        <w:behaviors>
          <w:behavior w:val="content"/>
        </w:behaviors>
        <w:guid w:val="{4F05CA32-32E5-4B79-B9B6-6DBB4415E65B}"/>
      </w:docPartPr>
      <w:docPartBody>
        <w:p w:rsidR="00890B90" w:rsidRDefault="00890B90">
          <w:pPr>
            <w:pStyle w:val="B81133BFF7CD425F855AABB9B88152B6"/>
          </w:pPr>
          <w:r w:rsidRPr="00523F70">
            <w:rPr>
              <w:rStyle w:val="Platzhaltertext"/>
            </w:rPr>
            <w:t>Klicken oder tippen Sie hier, um Text einzugeben.</w:t>
          </w:r>
        </w:p>
      </w:docPartBody>
    </w:docPart>
    <w:docPart>
      <w:docPartPr>
        <w:name w:val="CBF1E1588E8C4CBB8B39D58BB2650F4F"/>
        <w:category>
          <w:name w:val="Allgemein"/>
          <w:gallery w:val="placeholder"/>
        </w:category>
        <w:types>
          <w:type w:val="bbPlcHdr"/>
        </w:types>
        <w:behaviors>
          <w:behavior w:val="content"/>
        </w:behaviors>
        <w:guid w:val="{B299A515-B68F-43BD-A4CC-86B902E0D4E2}"/>
      </w:docPartPr>
      <w:docPartBody>
        <w:p w:rsidR="00890B90" w:rsidRDefault="00890B90">
          <w:pPr>
            <w:pStyle w:val="CBF1E1588E8C4CBB8B39D58BB2650F4F"/>
          </w:pPr>
          <w:r>
            <w:rPr>
              <w:rStyle w:val="Platzhaltertext"/>
            </w:rPr>
            <w:t>titel</w:t>
          </w:r>
        </w:p>
      </w:docPartBody>
    </w:docPart>
    <w:docPart>
      <w:docPartPr>
        <w:name w:val="048EAF452CC546AAAE4C947D7EAB6E36"/>
        <w:category>
          <w:name w:val="Allgemein"/>
          <w:gallery w:val="placeholder"/>
        </w:category>
        <w:types>
          <w:type w:val="bbPlcHdr"/>
        </w:types>
        <w:behaviors>
          <w:behavior w:val="content"/>
        </w:behaviors>
        <w:guid w:val="{0810139D-EEC8-40F9-9CA0-0A7E0BD19BE1}"/>
      </w:docPartPr>
      <w:docPartBody>
        <w:p w:rsidR="00890B90" w:rsidRDefault="00890B90">
          <w:pPr>
            <w:pStyle w:val="048EAF452CC546AAAE4C947D7EAB6E36"/>
          </w:pPr>
          <w:r>
            <w:rPr>
              <w:rStyle w:val="Platzhaltertext"/>
            </w:rPr>
            <w:t>Headline</w:t>
          </w:r>
        </w:p>
      </w:docPartBody>
    </w:docPart>
    <w:docPart>
      <w:docPartPr>
        <w:name w:val="F5F31C298628486F8ACA37F3F2AFAAF9"/>
        <w:category>
          <w:name w:val="Allgemein"/>
          <w:gallery w:val="placeholder"/>
        </w:category>
        <w:types>
          <w:type w:val="bbPlcHdr"/>
        </w:types>
        <w:behaviors>
          <w:behavior w:val="content"/>
        </w:behaviors>
        <w:guid w:val="{15F275C8-2DD9-4683-AC8C-D940302650EE}"/>
      </w:docPartPr>
      <w:docPartBody>
        <w:p w:rsidR="00890B90" w:rsidRDefault="00890B90">
          <w:pPr>
            <w:pStyle w:val="F5F31C298628486F8ACA37F3F2AFAAF9"/>
          </w:pPr>
          <w:r>
            <w:rPr>
              <w:rStyle w:val="Platzhaltertext"/>
            </w:rPr>
            <w:t>Ort</w:t>
          </w:r>
        </w:p>
      </w:docPartBody>
    </w:docPart>
    <w:docPart>
      <w:docPartPr>
        <w:name w:val="4A5C52758E1E410C9301A4EFA52A12F4"/>
        <w:category>
          <w:name w:val="Allgemein"/>
          <w:gallery w:val="placeholder"/>
        </w:category>
        <w:types>
          <w:type w:val="bbPlcHdr"/>
        </w:types>
        <w:behaviors>
          <w:behavior w:val="content"/>
        </w:behaviors>
        <w:guid w:val="{AAA8193F-A408-406E-BA1A-98CD40289C1C}"/>
      </w:docPartPr>
      <w:docPartBody>
        <w:p w:rsidR="00890B90" w:rsidRDefault="00890B90">
          <w:pPr>
            <w:pStyle w:val="4A5C52758E1E410C9301A4EFA52A12F4"/>
          </w:pPr>
          <w:r w:rsidRPr="007C076F">
            <w:rPr>
              <w:rStyle w:val="Platzhaltertext"/>
            </w:rPr>
            <w:t>Datum</w:t>
          </w:r>
        </w:p>
      </w:docPartBody>
    </w:docPart>
    <w:docPart>
      <w:docPartPr>
        <w:name w:val="02BFA7BA136B479A9496BFC788E7138D"/>
        <w:category>
          <w:name w:val="Allgemein"/>
          <w:gallery w:val="placeholder"/>
        </w:category>
        <w:types>
          <w:type w:val="bbPlcHdr"/>
        </w:types>
        <w:behaviors>
          <w:behavior w:val="content"/>
        </w:behaviors>
        <w:guid w:val="{2DFBE466-9A13-476A-AFCD-E7E61B6F6C68}"/>
      </w:docPartPr>
      <w:docPartBody>
        <w:p w:rsidR="00890B90" w:rsidRDefault="00890B90">
          <w:pPr>
            <w:pStyle w:val="02BFA7BA136B479A9496BFC788E7138D"/>
          </w:pPr>
          <w:r>
            <w:rPr>
              <w:rStyle w:val="Platzhaltertext"/>
            </w:rPr>
            <w:t>Zusatzinformation-Überschrift</w:t>
          </w:r>
        </w:p>
      </w:docPartBody>
    </w:docPart>
    <w:docPart>
      <w:docPartPr>
        <w:name w:val="BA72E361ADF84D429303BDAFCA5BBCFF"/>
        <w:category>
          <w:name w:val="Allgemein"/>
          <w:gallery w:val="placeholder"/>
        </w:category>
        <w:types>
          <w:type w:val="bbPlcHdr"/>
        </w:types>
        <w:behaviors>
          <w:behavior w:val="content"/>
        </w:behaviors>
        <w:guid w:val="{AF714D7B-39D8-46DE-B3F5-A334026110A1}"/>
      </w:docPartPr>
      <w:docPartBody>
        <w:p w:rsidR="00890B90" w:rsidRDefault="00890B90">
          <w:pPr>
            <w:pStyle w:val="BA72E361ADF84D429303BDAFCA5BBCFF"/>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B90"/>
    <w:rsid w:val="000547E5"/>
    <w:rsid w:val="0014772D"/>
    <w:rsid w:val="001E1FBF"/>
    <w:rsid w:val="002D0ACF"/>
    <w:rsid w:val="004C25D7"/>
    <w:rsid w:val="00533937"/>
    <w:rsid w:val="005B75BC"/>
    <w:rsid w:val="00890B90"/>
    <w:rsid w:val="009E2665"/>
    <w:rsid w:val="00A71BB6"/>
    <w:rsid w:val="00D45EA5"/>
    <w:rsid w:val="00D62F38"/>
    <w:rsid w:val="00E81733"/>
    <w:rsid w:val="00FF6E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B81133BFF7CD425F855AABB9B88152B6">
    <w:name w:val="B81133BFF7CD425F855AABB9B88152B6"/>
  </w:style>
  <w:style w:type="paragraph" w:customStyle="1" w:styleId="CBF1E1588E8C4CBB8B39D58BB2650F4F">
    <w:name w:val="CBF1E1588E8C4CBB8B39D58BB2650F4F"/>
  </w:style>
  <w:style w:type="paragraph" w:customStyle="1" w:styleId="048EAF452CC546AAAE4C947D7EAB6E36">
    <w:name w:val="048EAF452CC546AAAE4C947D7EAB6E36"/>
  </w:style>
  <w:style w:type="paragraph" w:customStyle="1" w:styleId="F5F31C298628486F8ACA37F3F2AFAAF9">
    <w:name w:val="F5F31C298628486F8ACA37F3F2AFAAF9"/>
  </w:style>
  <w:style w:type="paragraph" w:customStyle="1" w:styleId="4A5C52758E1E410C9301A4EFA52A12F4">
    <w:name w:val="4A5C52758E1E410C9301A4EFA52A12F4"/>
  </w:style>
  <w:style w:type="paragraph" w:customStyle="1" w:styleId="02BFA7BA136B479A9496BFC788E7138D">
    <w:name w:val="02BFA7BA136B479A9496BFC788E7138D"/>
  </w:style>
  <w:style w:type="paragraph" w:customStyle="1" w:styleId="BA72E361ADF84D429303BDAFCA5BBCFF">
    <w:name w:val="BA72E361ADF84D429303BDAFCA5BB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Vorlage_Presse-Information_ab_2024_FINAL.dotx</Template>
  <TotalTime>0</TotalTime>
  <Pages>3</Pages>
  <Words>833</Words>
  <Characters>5255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Nina Schmidt</cp:lastModifiedBy>
  <cp:revision>16</cp:revision>
  <dcterms:created xsi:type="dcterms:W3CDTF">2026-08-14T11:25:00Z</dcterms:created>
  <dcterms:modified xsi:type="dcterms:W3CDTF">2026-08-24T08:28:00Z</dcterms:modified>
</cp:coreProperties>
</file>