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vertAnchor="text" w:horzAnchor="margin" w:tblpXSpec="center" w:tblpY="1"/>
        <w:tblW w:w="5000" w:type="pct"/>
        <w:jc w:val="center"/>
        <w:tblCellMar>
          <w:left w:w="0" w:type="dxa"/>
          <w:right w:w="0" w:type="dxa"/>
        </w:tblCellMar>
        <w:tblLook w:val="00A0" w:firstRow="1" w:lastRow="0" w:firstColumn="1" w:lastColumn="0" w:noHBand="0" w:noVBand="0"/>
      </w:tblPr>
      <w:tblGrid>
        <w:gridCol w:w="9121"/>
      </w:tblGrid>
      <w:tr w:rsidR="00FF1699" w:rsidRPr="008D4EE8" w14:paraId="523466B2" w14:textId="77777777" w:rsidTr="00D857C7">
        <w:trPr>
          <w:trHeight w:hRule="exact" w:val="854"/>
          <w:jc w:val="center"/>
        </w:trPr>
        <w:tc>
          <w:tcPr>
            <w:tcW w:w="5000" w:type="pct"/>
          </w:tcPr>
          <w:p w14:paraId="4A62FA98" w14:textId="77777777" w:rsidR="00FF1699" w:rsidRPr="008D4EE8" w:rsidRDefault="00FF1699" w:rsidP="00D857C7"/>
        </w:tc>
      </w:tr>
      <w:tr w:rsidR="00FF1699" w:rsidRPr="008D4EE8" w14:paraId="29C3B6B2" w14:textId="77777777" w:rsidTr="00D857C7">
        <w:trPr>
          <w:trHeight w:hRule="exact" w:val="397"/>
          <w:jc w:val="center"/>
        </w:trPr>
        <w:tc>
          <w:tcPr>
            <w:tcW w:w="5000" w:type="pct"/>
          </w:tcPr>
          <w:p w14:paraId="3F548D76" w14:textId="69CD71A9" w:rsidR="00FF1699" w:rsidRPr="008D4EE8" w:rsidRDefault="00311804" w:rsidP="001152ED">
            <w:pPr>
              <w:pStyle w:val="Listenabsatz"/>
            </w:pPr>
            <w:r>
              <w:t xml:space="preserve">Medienmitteilung | </w:t>
            </w:r>
            <w:proofErr w:type="spellStart"/>
            <w:r w:rsidR="002B6700">
              <w:t>St.Gallen</w:t>
            </w:r>
            <w:proofErr w:type="spellEnd"/>
            <w:r w:rsidR="002B6700">
              <w:t xml:space="preserve">, </w:t>
            </w:r>
            <w:r w:rsidR="00F07FBD">
              <w:t>27.</w:t>
            </w:r>
            <w:r w:rsidR="002B6700">
              <w:t xml:space="preserve"> </w:t>
            </w:r>
            <w:r w:rsidR="00E11315">
              <w:t>Mai</w:t>
            </w:r>
            <w:r w:rsidR="000A54DC">
              <w:t xml:space="preserve"> </w:t>
            </w:r>
            <w:r w:rsidR="002B6700">
              <w:t>202</w:t>
            </w:r>
            <w:r w:rsidR="000A54DC">
              <w:t>6</w:t>
            </w:r>
          </w:p>
        </w:tc>
      </w:tr>
    </w:tbl>
    <w:p w14:paraId="54448170" w14:textId="06D36F08" w:rsidR="00950C87" w:rsidRPr="00950C87" w:rsidRDefault="00950C87" w:rsidP="00950C87">
      <w:pPr>
        <w:spacing w:line="264" w:lineRule="auto"/>
        <w:jc w:val="both"/>
        <w:rPr>
          <w:b/>
          <w:szCs w:val="43"/>
        </w:rPr>
      </w:pPr>
    </w:p>
    <w:p w14:paraId="694FC923" w14:textId="7F1E1563" w:rsidR="002E5FB7" w:rsidRDefault="002E5FB7">
      <w:pPr>
        <w:spacing w:line="264" w:lineRule="auto"/>
        <w:rPr>
          <w:kern w:val="2"/>
          <w:lang w:eastAsia="de-CH"/>
          <w14:ligatures w14:val="standardContextual"/>
        </w:rPr>
      </w:pPr>
      <w:r>
        <w:rPr>
          <w:b/>
          <w:bCs/>
          <w:sz w:val="40"/>
          <w:szCs w:val="40"/>
        </w:rPr>
        <w:t xml:space="preserve">SAK und Dorfkorporation </w:t>
      </w:r>
      <w:proofErr w:type="spellStart"/>
      <w:r>
        <w:rPr>
          <w:b/>
          <w:bCs/>
          <w:sz w:val="40"/>
          <w:szCs w:val="40"/>
        </w:rPr>
        <w:t>Wolfertswil</w:t>
      </w:r>
      <w:proofErr w:type="spellEnd"/>
      <w:r>
        <w:rPr>
          <w:b/>
          <w:bCs/>
          <w:sz w:val="40"/>
          <w:szCs w:val="40"/>
        </w:rPr>
        <w:t xml:space="preserve"> besiegeln Verkauf des Elektrizitätsnetzes</w:t>
      </w:r>
    </w:p>
    <w:p w14:paraId="6E578C0A" w14:textId="77777777" w:rsidR="000A5936" w:rsidRDefault="000A5936" w:rsidP="00AE7A9F">
      <w:pPr>
        <w:spacing w:line="264" w:lineRule="auto"/>
        <w:rPr>
          <w:bCs/>
          <w:sz w:val="22"/>
          <w:szCs w:val="22"/>
        </w:rPr>
      </w:pPr>
    </w:p>
    <w:p w14:paraId="0073DBAC" w14:textId="2FF0E5B5" w:rsidR="002D0850" w:rsidRDefault="00117EA7" w:rsidP="00AE7A9F">
      <w:pPr>
        <w:spacing w:line="264" w:lineRule="auto"/>
        <w:rPr>
          <w:bCs/>
          <w:sz w:val="22"/>
          <w:szCs w:val="22"/>
        </w:rPr>
      </w:pPr>
      <w:r>
        <w:rPr>
          <w:bCs/>
          <w:noProof/>
          <w:sz w:val="22"/>
          <w:szCs w:val="22"/>
        </w:rPr>
        <w:drawing>
          <wp:inline distT="0" distB="0" distL="0" distR="0" wp14:anchorId="45DF1057" wp14:editId="7B636A45">
            <wp:extent cx="5791200" cy="4095750"/>
            <wp:effectExtent l="0" t="0" r="0" b="0"/>
            <wp:docPr id="156312210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4095750"/>
                    </a:xfrm>
                    <a:prstGeom prst="rect">
                      <a:avLst/>
                    </a:prstGeom>
                    <a:noFill/>
                    <a:ln>
                      <a:noFill/>
                    </a:ln>
                  </pic:spPr>
                </pic:pic>
              </a:graphicData>
            </a:graphic>
          </wp:inline>
        </w:drawing>
      </w:r>
    </w:p>
    <w:p w14:paraId="562AE6A7" w14:textId="27C89BE3" w:rsidR="00CF601C" w:rsidRPr="00261F81" w:rsidRDefault="00117EA7" w:rsidP="00261F81">
      <w:pPr>
        <w:spacing w:before="120" w:line="264" w:lineRule="auto"/>
        <w:rPr>
          <w:rFonts w:cstheme="minorBidi"/>
          <w:b/>
          <w:bCs/>
          <w:i/>
          <w:sz w:val="4"/>
        </w:rPr>
      </w:pPr>
      <w:r w:rsidRPr="00117EA7">
        <w:rPr>
          <w:rFonts w:cstheme="minorBidi"/>
          <w:i/>
          <w:sz w:val="18"/>
        </w:rPr>
        <w:t xml:space="preserve">Stromnetzgebiete in den Kantonen St. Gallen, Appenzell Ausserrhoden und Appenzell Innerrhoden. Das hellblaue Versorgungsgebiet zeigt </w:t>
      </w:r>
      <w:r w:rsidR="00671557">
        <w:rPr>
          <w:rFonts w:cstheme="minorBidi"/>
          <w:i/>
          <w:sz w:val="18"/>
        </w:rPr>
        <w:t>das Netzgebiet</w:t>
      </w:r>
      <w:r w:rsidR="009908A9">
        <w:rPr>
          <w:rFonts w:cstheme="minorBidi"/>
          <w:i/>
          <w:sz w:val="18"/>
        </w:rPr>
        <w:t xml:space="preserve"> Niederspannung</w:t>
      </w:r>
      <w:r w:rsidRPr="00117EA7">
        <w:rPr>
          <w:rFonts w:cstheme="minorBidi"/>
          <w:i/>
          <w:sz w:val="18"/>
        </w:rPr>
        <w:t xml:space="preserve"> der SAK (St. Gallisch-Appenzellische Kraftwerke AG).</w:t>
      </w:r>
      <w:r>
        <w:rPr>
          <w:rFonts w:cstheme="minorBidi"/>
          <w:i/>
          <w:sz w:val="18"/>
        </w:rPr>
        <w:br/>
        <w:t>Bild</w:t>
      </w:r>
      <w:r w:rsidRPr="00117EA7">
        <w:rPr>
          <w:rFonts w:cstheme="minorBidi"/>
          <w:i/>
          <w:sz w:val="18"/>
        </w:rPr>
        <w:t>: Geoportal Kanton St. Gallen (geoportal.ch)</w:t>
      </w:r>
    </w:p>
    <w:p w14:paraId="46DF7CAB" w14:textId="77777777" w:rsidR="00CF601C" w:rsidRPr="00925911" w:rsidRDefault="00CF601C" w:rsidP="00D117A8">
      <w:pPr>
        <w:pStyle w:val="Leadberschrift2"/>
        <w:pBdr>
          <w:top w:val="none" w:sz="0" w:space="0" w:color="auto"/>
          <w:left w:val="none" w:sz="0" w:space="0" w:color="auto"/>
          <w:bottom w:val="none" w:sz="0" w:space="0" w:color="auto"/>
          <w:right w:val="none" w:sz="0" w:space="0" w:color="auto"/>
          <w:between w:val="none" w:sz="0" w:space="0" w:color="auto"/>
          <w:bar w:val="none" w:sz="0" w:color="auto"/>
        </w:pBdr>
        <w:spacing w:line="288" w:lineRule="auto"/>
        <w:rPr>
          <w:rFonts w:eastAsiaTheme="minorHAnsi" w:cstheme="minorBidi"/>
          <w:bCs w:val="0"/>
          <w:color w:val="auto"/>
          <w:sz w:val="24"/>
          <w:bdr w:val="none" w:sz="0" w:space="0" w:color="auto"/>
          <w:lang w:val="de-CH" w:eastAsia="en-US"/>
        </w:rPr>
      </w:pPr>
    </w:p>
    <w:p w14:paraId="60CEC299" w14:textId="69F95260" w:rsidR="002E5FB7" w:rsidRDefault="002E5FB7">
      <w:pPr>
        <w:spacing w:line="288" w:lineRule="auto"/>
        <w:jc w:val="both"/>
        <w:rPr>
          <w:kern w:val="2"/>
          <w:lang w:eastAsia="de-CH"/>
          <w14:ligatures w14:val="standardContextual"/>
        </w:rPr>
      </w:pPr>
      <w:r>
        <w:rPr>
          <w:b/>
          <w:bCs/>
        </w:rPr>
        <w:t xml:space="preserve">Die Dorfkorporation </w:t>
      </w:r>
      <w:proofErr w:type="spellStart"/>
      <w:r>
        <w:rPr>
          <w:b/>
          <w:bCs/>
        </w:rPr>
        <w:t>Wolfertswil</w:t>
      </w:r>
      <w:proofErr w:type="spellEnd"/>
      <w:r>
        <w:rPr>
          <w:b/>
          <w:bCs/>
        </w:rPr>
        <w:t xml:space="preserve"> und die SAK (</w:t>
      </w:r>
      <w:proofErr w:type="spellStart"/>
      <w:r>
        <w:rPr>
          <w:b/>
          <w:bCs/>
        </w:rPr>
        <w:t>St.Gallisch</w:t>
      </w:r>
      <w:proofErr w:type="spellEnd"/>
      <w:r>
        <w:rPr>
          <w:b/>
          <w:bCs/>
        </w:rPr>
        <w:t xml:space="preserve">-Appenzellische Kraftwerke AG) haben heute den Kaufvertrag für das Elektrizitätsnetz in </w:t>
      </w:r>
      <w:proofErr w:type="spellStart"/>
      <w:r>
        <w:rPr>
          <w:b/>
          <w:bCs/>
        </w:rPr>
        <w:t>Wolfertswil</w:t>
      </w:r>
      <w:proofErr w:type="spellEnd"/>
      <w:r>
        <w:rPr>
          <w:b/>
          <w:bCs/>
        </w:rPr>
        <w:t xml:space="preserve">, Kanton </w:t>
      </w:r>
      <w:proofErr w:type="spellStart"/>
      <w:r>
        <w:rPr>
          <w:b/>
          <w:bCs/>
        </w:rPr>
        <w:t>St.Gallen</w:t>
      </w:r>
      <w:proofErr w:type="spellEnd"/>
      <w:r>
        <w:rPr>
          <w:b/>
          <w:bCs/>
        </w:rPr>
        <w:t xml:space="preserve"> unterzeichnet. Mit dem Vertragsabschluss ist der Verkauf formell besiegelt. Die operative Übernahme durch die SAK erfolgt per 1. Januar 2027. Vorausgegangen war die Zustimmung der Stimmberechtigten an der Bürgerversammlung.</w:t>
      </w:r>
    </w:p>
    <w:p w14:paraId="766827CF" w14:textId="77777777" w:rsidR="002E5FB7" w:rsidRDefault="002E5FB7">
      <w:pPr>
        <w:spacing w:line="288" w:lineRule="auto"/>
        <w:jc w:val="both"/>
      </w:pPr>
    </w:p>
    <w:p w14:paraId="2E19DC53" w14:textId="23FA33E3" w:rsidR="002E5FB7" w:rsidRDefault="002E5FB7">
      <w:pPr>
        <w:spacing w:line="288" w:lineRule="auto"/>
        <w:jc w:val="both"/>
        <w:rPr>
          <w:kern w:val="2"/>
          <w:lang w:eastAsia="de-CH"/>
          <w14:ligatures w14:val="standardContextual"/>
        </w:rPr>
      </w:pPr>
      <w:r>
        <w:t xml:space="preserve">Das Elektrizitätsnetz der Dorfkorporation </w:t>
      </w:r>
      <w:proofErr w:type="spellStart"/>
      <w:r>
        <w:t>Wolfertswil</w:t>
      </w:r>
      <w:proofErr w:type="spellEnd"/>
      <w:r>
        <w:t xml:space="preserve"> zählt zu den klein</w:t>
      </w:r>
      <w:r w:rsidR="00CB1C02">
        <w:t>eren</w:t>
      </w:r>
      <w:r>
        <w:t xml:space="preserve"> der Schweiz. Mit der Übernahme stärkt die SAK ihre regionale Präsenz und schafft die Voraussetzungen für einen langfristig sicheren und zukunftsgerichteten Netzbetrieb.</w:t>
      </w:r>
    </w:p>
    <w:p w14:paraId="629FE90A" w14:textId="77777777" w:rsidR="002054F6" w:rsidRDefault="002054F6" w:rsidP="00CA2505">
      <w:pPr>
        <w:spacing w:line="288" w:lineRule="auto"/>
        <w:jc w:val="both"/>
      </w:pPr>
    </w:p>
    <w:p w14:paraId="3DA2089D" w14:textId="07F99188" w:rsidR="002E5FB7" w:rsidRDefault="002E5FB7">
      <w:pPr>
        <w:spacing w:line="288" w:lineRule="auto"/>
        <w:jc w:val="both"/>
        <w:rPr>
          <w:kern w:val="2"/>
          <w:lang w:eastAsia="de-CH"/>
          <w14:ligatures w14:val="standardContextual"/>
        </w:rPr>
      </w:pPr>
      <w:r>
        <w:t xml:space="preserve">Die Dorfkorporation </w:t>
      </w:r>
      <w:proofErr w:type="spellStart"/>
      <w:r>
        <w:t>Wolfertswil</w:t>
      </w:r>
      <w:proofErr w:type="spellEnd"/>
      <w:r>
        <w:t xml:space="preserve"> betreibt neben der Wasserversorgung auch ein eigenes Elektrizitätsnetz. Dieses versorgt rund 140 Liegenschaften im Korporationsgebiet und umfasst Mittel- und Niederspannungsleitungen, Trafostationen, Verteilkabinen sowie die öffentliche Beleuchtung. Per Ende 2025 waren </w:t>
      </w:r>
      <w:r>
        <w:lastRenderedPageBreak/>
        <w:t xml:space="preserve">33 Photovoltaikanlagen an das Netz in </w:t>
      </w:r>
      <w:proofErr w:type="spellStart"/>
      <w:r>
        <w:t>Wolfertswil</w:t>
      </w:r>
      <w:proofErr w:type="spellEnd"/>
      <w:r>
        <w:t xml:space="preserve"> angeschlossen. Sie speisten im vergangenen Jahr rund 300’000 Kilowattstunden Strom ein. Der gesamte Strombedarf in </w:t>
      </w:r>
      <w:proofErr w:type="spellStart"/>
      <w:r>
        <w:t>Wolfertswil</w:t>
      </w:r>
      <w:proofErr w:type="spellEnd"/>
      <w:r>
        <w:t xml:space="preserve"> liegt bei rund 1,6 Millionen Kilowattstunden pro Jahr.</w:t>
      </w:r>
    </w:p>
    <w:p w14:paraId="624AF742" w14:textId="77777777" w:rsidR="00E11315" w:rsidRDefault="00E11315" w:rsidP="00E11315">
      <w:pPr>
        <w:spacing w:line="288" w:lineRule="auto"/>
        <w:jc w:val="both"/>
      </w:pPr>
    </w:p>
    <w:p w14:paraId="087318D0" w14:textId="7FD2933C" w:rsidR="002E5FB7" w:rsidRDefault="002E5FB7">
      <w:pPr>
        <w:spacing w:line="288" w:lineRule="auto"/>
        <w:jc w:val="both"/>
        <w:rPr>
          <w:kern w:val="2"/>
          <w:lang w:eastAsia="de-CH"/>
          <w14:ligatures w14:val="standardContextual"/>
        </w:rPr>
      </w:pPr>
      <w:r>
        <w:t xml:space="preserve">Die Anforderungen an den Betrieb kleiner Elektrizitätsnetze steigen laufend. Technologische Entwicklungen, die zunehmende dezentrale Stromproduktion, neue regulatorische Vorgaben sowie höhere Anforderungen an Betrieb, Messwesen und Datenmanagement erhöhen die Komplexität deutlich. Für kleinere Netzbetreiberinnen wird es damit immer anspruchsvoller, die nötigen fachlichen, personellen und finanziellen Ressourcen langfristig sicherzustellen. Vor diesem Hintergrund setzte sich der Verwaltungsrat der Dorfkorporation seit Anfang 2025 vertieft mit den strategischen Optionen für die Zukunft des Elektrizitätsnetzes auseinander. </w:t>
      </w:r>
      <w:r w:rsidR="00A60C5B">
        <w:t>Eine</w:t>
      </w:r>
      <w:r w:rsidR="00A60C5B" w:rsidRPr="00A60C5B">
        <w:t xml:space="preserve"> ausserordentliche Situation </w:t>
      </w:r>
      <w:r w:rsidR="00A60C5B">
        <w:t>innerhalb der</w:t>
      </w:r>
      <w:r w:rsidR="00A60C5B" w:rsidRPr="00A60C5B">
        <w:t xml:space="preserve"> technischen Betriebsleitung erforderte eine rasche Überarbeitung und Beschleunigung des Prozesses</w:t>
      </w:r>
      <w:r w:rsidR="00A60C5B">
        <w:t xml:space="preserve">, </w:t>
      </w:r>
      <w:r w:rsidR="00A60C5B" w:rsidRPr="00A60C5B">
        <w:t xml:space="preserve">Daraus resultierte der Entscheid zum Verkauf des </w:t>
      </w:r>
      <w:proofErr w:type="spellStart"/>
      <w:r w:rsidR="00A60C5B" w:rsidRPr="00A60C5B">
        <w:t>Elektraversorgungsnetzes</w:t>
      </w:r>
      <w:proofErr w:type="spellEnd"/>
      <w:r w:rsidR="00A60C5B">
        <w:t xml:space="preserve">. </w:t>
      </w:r>
      <w:r>
        <w:t>Im Rahmen eines begleiteten Prozesses mit Ausschreibung entschied sich d</w:t>
      </w:r>
      <w:r w:rsidR="00A60C5B">
        <w:t>er Verwaltungsrat der</w:t>
      </w:r>
      <w:r>
        <w:t xml:space="preserve"> Dorfkorporation für die SAK als künftige Netzbetreiberin.</w:t>
      </w:r>
      <w:r w:rsidR="00B17B88">
        <w:t xml:space="preserve"> Die Bürgerversammlung hiess diesen Entscheid und die damit verbundenen Änderungen gut.</w:t>
      </w:r>
    </w:p>
    <w:p w14:paraId="75C5898D" w14:textId="77777777" w:rsidR="00E11315" w:rsidRDefault="00E11315" w:rsidP="00CA2505">
      <w:pPr>
        <w:spacing w:line="288" w:lineRule="auto"/>
        <w:jc w:val="both"/>
      </w:pPr>
    </w:p>
    <w:p w14:paraId="212EC188" w14:textId="77777777" w:rsidR="00932964" w:rsidRDefault="00932964">
      <w:pPr>
        <w:spacing w:line="288" w:lineRule="auto"/>
        <w:jc w:val="both"/>
        <w:rPr>
          <w:kern w:val="2"/>
          <w:lang w:eastAsia="de-CH"/>
          <w14:ligatures w14:val="standardContextual"/>
        </w:rPr>
      </w:pPr>
      <w:r>
        <w:rPr>
          <w:b/>
          <w:bCs/>
        </w:rPr>
        <w:t xml:space="preserve">Perspektive der Dorfkorporation </w:t>
      </w:r>
      <w:proofErr w:type="spellStart"/>
      <w:r>
        <w:rPr>
          <w:b/>
          <w:bCs/>
        </w:rPr>
        <w:t>Wolfertswil</w:t>
      </w:r>
      <w:proofErr w:type="spellEnd"/>
    </w:p>
    <w:p w14:paraId="140AABAB" w14:textId="377CBE29" w:rsidR="002E5FB7" w:rsidRPr="004F503B" w:rsidRDefault="002E5FB7">
      <w:pPr>
        <w:spacing w:line="288" w:lineRule="auto"/>
        <w:jc w:val="both"/>
      </w:pPr>
      <w:r>
        <w:t xml:space="preserve">Mit der Unterzeichnung des Kaufvertrags setzt die Dorfkorporation </w:t>
      </w:r>
      <w:proofErr w:type="spellStart"/>
      <w:r>
        <w:t>Wolfertswil</w:t>
      </w:r>
      <w:proofErr w:type="spellEnd"/>
      <w:r>
        <w:t xml:space="preserve"> den Beschluss der Bürgerversammlung um und schafft eine langfristige Lösung für den Betrieb ihres Elektrizitätsnetzes. Ausschlaggebend waren insbesondere die steigenden Anforderungen an Technik, Regulierung und Betriebsführung sowie die Sicherstellung von Versorgungssicherheit und Weiterentwicklung des Netzes.</w:t>
      </w:r>
    </w:p>
    <w:p w14:paraId="5CCFC8EC" w14:textId="2F9FD9D7" w:rsidR="002E5FB7" w:rsidRDefault="002E5FB7">
      <w:pPr>
        <w:spacing w:line="288" w:lineRule="auto"/>
        <w:jc w:val="both"/>
        <w:rPr>
          <w:kern w:val="2"/>
          <w:lang w:eastAsia="de-CH"/>
          <w14:ligatures w14:val="standardContextual"/>
        </w:rPr>
      </w:pPr>
    </w:p>
    <w:p w14:paraId="723B2FEE" w14:textId="0FAF8B35" w:rsidR="00A60C5B" w:rsidRDefault="00A60C5B">
      <w:pPr>
        <w:spacing w:line="288" w:lineRule="auto"/>
        <w:jc w:val="both"/>
        <w:rPr>
          <w:kern w:val="2"/>
          <w:lang w:eastAsia="de-CH"/>
          <w14:ligatures w14:val="standardContextual"/>
        </w:rPr>
      </w:pPr>
      <w:r w:rsidRPr="00A60C5B">
        <w:rPr>
          <w:kern w:val="2"/>
          <w:lang w:eastAsia="de-CH"/>
          <w14:ligatures w14:val="standardContextual"/>
        </w:rPr>
        <w:t>Für die SAK sp</w:t>
      </w:r>
      <w:r w:rsidR="00C4224C">
        <w:rPr>
          <w:kern w:val="2"/>
          <w:lang w:eastAsia="de-CH"/>
          <w14:ligatures w14:val="standardContextual"/>
        </w:rPr>
        <w:t xml:space="preserve">rechen </w:t>
      </w:r>
      <w:r w:rsidRPr="00A60C5B">
        <w:rPr>
          <w:kern w:val="2"/>
          <w:lang w:eastAsia="de-CH"/>
          <w14:ligatures w14:val="standardContextual"/>
        </w:rPr>
        <w:t>die räumliche Nähe</w:t>
      </w:r>
      <w:r w:rsidR="00C4224C">
        <w:rPr>
          <w:kern w:val="2"/>
          <w:lang w:eastAsia="de-CH"/>
          <w14:ligatures w14:val="standardContextual"/>
        </w:rPr>
        <w:t>,</w:t>
      </w:r>
      <w:r w:rsidRPr="00A60C5B">
        <w:rPr>
          <w:kern w:val="2"/>
          <w:lang w:eastAsia="de-CH"/>
          <w14:ligatures w14:val="standardContextual"/>
        </w:rPr>
        <w:t xml:space="preserve"> die starke Präsenz in der Ostschweiz</w:t>
      </w:r>
      <w:r w:rsidR="00C4224C">
        <w:rPr>
          <w:kern w:val="2"/>
          <w:lang w:eastAsia="de-CH"/>
          <w14:ligatures w14:val="standardContextual"/>
        </w:rPr>
        <w:t xml:space="preserve">, sowie ihre umfassende Erfahrung mit der Integration von </w:t>
      </w:r>
      <w:proofErr w:type="spellStart"/>
      <w:r w:rsidR="00C4224C">
        <w:rPr>
          <w:kern w:val="2"/>
          <w:lang w:eastAsia="de-CH"/>
          <w14:ligatures w14:val="standardContextual"/>
        </w:rPr>
        <w:t>Elektraversorgungsnetzen</w:t>
      </w:r>
      <w:proofErr w:type="spellEnd"/>
      <w:r w:rsidRPr="00A60C5B">
        <w:rPr>
          <w:kern w:val="2"/>
          <w:lang w:eastAsia="de-CH"/>
          <w14:ligatures w14:val="standardContextual"/>
        </w:rPr>
        <w:t>.</w:t>
      </w:r>
      <w:r w:rsidR="00C4224C">
        <w:rPr>
          <w:kern w:val="2"/>
          <w:lang w:eastAsia="de-CH"/>
          <w14:ligatures w14:val="standardContextual"/>
        </w:rPr>
        <w:t xml:space="preserve"> Bereits in der Vergangenheit arbeitete die SAK mit der DKW und übernahm den Pikettdienst sowie weitere Aufgaben. </w:t>
      </w:r>
      <w:r w:rsidRPr="00A60C5B">
        <w:rPr>
          <w:kern w:val="2"/>
          <w:lang w:eastAsia="de-CH"/>
          <w14:ligatures w14:val="standardContextual"/>
        </w:rPr>
        <w:t>Im übrigen Gemeindegebiet von Degersheim ist</w:t>
      </w:r>
      <w:r w:rsidR="00C4224C">
        <w:rPr>
          <w:kern w:val="2"/>
          <w:lang w:eastAsia="de-CH"/>
          <w14:ligatures w14:val="standardContextual"/>
        </w:rPr>
        <w:t xml:space="preserve"> die SAK bereits heute</w:t>
      </w:r>
      <w:r w:rsidRPr="00A60C5B">
        <w:rPr>
          <w:kern w:val="2"/>
          <w:lang w:eastAsia="de-CH"/>
          <w14:ligatures w14:val="standardContextual"/>
        </w:rPr>
        <w:t xml:space="preserve"> Netzbetreiberin und das Mittelspannungsnetz der DKW </w:t>
      </w:r>
      <w:r w:rsidR="00C4224C">
        <w:rPr>
          <w:kern w:val="2"/>
          <w:lang w:eastAsia="de-CH"/>
          <w14:ligatures w14:val="standardContextual"/>
        </w:rPr>
        <w:t xml:space="preserve">ist bereits jetzt </w:t>
      </w:r>
      <w:r w:rsidRPr="00A60C5B">
        <w:rPr>
          <w:kern w:val="2"/>
          <w:lang w:eastAsia="de-CH"/>
          <w14:ligatures w14:val="standardContextual"/>
        </w:rPr>
        <w:t xml:space="preserve">an jenes der SAK angebunden. </w:t>
      </w:r>
      <w:r w:rsidR="00C4224C" w:rsidRPr="00C4224C">
        <w:rPr>
          <w:kern w:val="2"/>
          <w:lang w:eastAsia="de-CH"/>
          <w14:ligatures w14:val="standardContextual"/>
        </w:rPr>
        <w:t xml:space="preserve">Zudem könnten durch zusätzliche von der SAK in Aussicht gestellte Massnahmen die Versorgungssicherheit für </w:t>
      </w:r>
      <w:proofErr w:type="spellStart"/>
      <w:r w:rsidR="00C4224C" w:rsidRPr="00C4224C">
        <w:rPr>
          <w:kern w:val="2"/>
          <w:lang w:eastAsia="de-CH"/>
          <w14:ligatures w14:val="standardContextual"/>
        </w:rPr>
        <w:t>Wolfertswil</w:t>
      </w:r>
      <w:proofErr w:type="spellEnd"/>
      <w:r w:rsidR="00C4224C" w:rsidRPr="00C4224C">
        <w:rPr>
          <w:kern w:val="2"/>
          <w:lang w:eastAsia="de-CH"/>
          <w14:ligatures w14:val="standardContextual"/>
        </w:rPr>
        <w:t xml:space="preserve"> weiter erhöht werden.</w:t>
      </w:r>
    </w:p>
    <w:p w14:paraId="129358B2" w14:textId="77777777" w:rsidR="00A60C5B" w:rsidRDefault="00A60C5B">
      <w:pPr>
        <w:spacing w:line="288" w:lineRule="auto"/>
        <w:jc w:val="both"/>
        <w:rPr>
          <w:kern w:val="2"/>
          <w:lang w:eastAsia="de-CH"/>
          <w14:ligatures w14:val="standardContextual"/>
        </w:rPr>
      </w:pPr>
    </w:p>
    <w:p w14:paraId="70CF2EEA" w14:textId="77777777" w:rsidR="00CA2505" w:rsidRPr="00CA2505" w:rsidRDefault="00CA2505" w:rsidP="00CA2505">
      <w:pPr>
        <w:spacing w:line="288" w:lineRule="auto"/>
        <w:jc w:val="both"/>
        <w:rPr>
          <w:b/>
          <w:bCs/>
        </w:rPr>
      </w:pPr>
      <w:r w:rsidRPr="00CA2505">
        <w:rPr>
          <w:b/>
          <w:bCs/>
        </w:rPr>
        <w:t>Perspektive der SAK</w:t>
      </w:r>
    </w:p>
    <w:p w14:paraId="46574EA5" w14:textId="77777777" w:rsidR="002E5FB7" w:rsidRDefault="002E5FB7">
      <w:pPr>
        <w:spacing w:line="288" w:lineRule="auto"/>
        <w:jc w:val="both"/>
        <w:rPr>
          <w:kern w:val="2"/>
          <w:lang w:eastAsia="de-CH"/>
          <w14:ligatures w14:val="standardContextual"/>
        </w:rPr>
      </w:pPr>
      <w:r>
        <w:t xml:space="preserve">Mit der Übernahme investiert die SAK in eine zukunftsfähige Energieinfrastruktur für Bevölkerung und Unternehmen in </w:t>
      </w:r>
      <w:proofErr w:type="spellStart"/>
      <w:r>
        <w:t>Wolfertswil</w:t>
      </w:r>
      <w:proofErr w:type="spellEnd"/>
      <w:r>
        <w:t>. Die Kundinnen und Kunden profitieren weiterhin von einer sicheren und zuverlässigen Stromversorgung. Gleichzeitig schafft die Integration in ein grösseres Netzunternehmen die Voraussetzungen, um das Netz effizient zu betreiben und mit Blick auf die Energiewende bedarfsgerecht weiterzuentwickeln.</w:t>
      </w:r>
    </w:p>
    <w:p w14:paraId="77FCF100" w14:textId="77777777" w:rsidR="00CA2505" w:rsidRDefault="00CA2505" w:rsidP="00CA2505">
      <w:pPr>
        <w:spacing w:line="288" w:lineRule="auto"/>
        <w:jc w:val="both"/>
      </w:pPr>
    </w:p>
    <w:p w14:paraId="6B94C9B7" w14:textId="6641DE8C" w:rsidR="00932964" w:rsidRDefault="00932964">
      <w:pPr>
        <w:spacing w:line="288" w:lineRule="auto"/>
        <w:jc w:val="both"/>
        <w:rPr>
          <w:kern w:val="2"/>
          <w:lang w:eastAsia="de-CH"/>
          <w14:ligatures w14:val="standardContextual"/>
        </w:rPr>
      </w:pPr>
      <w:r>
        <w:t xml:space="preserve">«Mit der Übernahme des Elektrizitätsnetzes der Dorfkorporation </w:t>
      </w:r>
      <w:proofErr w:type="spellStart"/>
      <w:r>
        <w:t>Wolfertswil</w:t>
      </w:r>
      <w:proofErr w:type="spellEnd"/>
      <w:r>
        <w:t xml:space="preserve"> stärken wir die Versorgungssicherheit vor Ort und schaffen die Grundlage, das Netz gezielt auf künftige Anforderungen auszurichten. </w:t>
      </w:r>
      <w:r w:rsidR="00CA79C8" w:rsidRPr="00693EF6">
        <w:t>Wir freuen uns, die Kundinnen und Kunden ab 1. Januar 2027 als regionale Netzbetreiberin willkommen zu heissen und ihnen eine sichere wettbewerbsfähige Energieversorgung zu bieten</w:t>
      </w:r>
      <w:r>
        <w:t>», sagt Jürg Solenthaler, Leiter Geschäftsbereich Netz SAK.</w:t>
      </w:r>
    </w:p>
    <w:p w14:paraId="706A70F3" w14:textId="77777777" w:rsidR="00CA2505" w:rsidRDefault="00CA2505" w:rsidP="00CA2505">
      <w:pPr>
        <w:spacing w:line="288" w:lineRule="auto"/>
        <w:jc w:val="both"/>
      </w:pPr>
    </w:p>
    <w:p w14:paraId="38AA8FDF" w14:textId="08B8EE69" w:rsidR="00115649" w:rsidRDefault="00115649" w:rsidP="00CA2505">
      <w:pPr>
        <w:spacing w:line="288" w:lineRule="auto"/>
      </w:pPr>
    </w:p>
    <w:p w14:paraId="14EE6870" w14:textId="77777777" w:rsidR="001152ED" w:rsidRPr="00950C87" w:rsidRDefault="001152ED" w:rsidP="00D117A8">
      <w:pPr>
        <w:spacing w:line="288" w:lineRule="auto"/>
        <w:jc w:val="both"/>
      </w:pPr>
      <w:r w:rsidRPr="00950C87">
        <w:t>_______________________________________________________________________________</w:t>
      </w:r>
      <w:r w:rsidR="00950C87">
        <w:t>___</w:t>
      </w:r>
    </w:p>
    <w:p w14:paraId="19295AF2" w14:textId="77777777" w:rsidR="001152ED" w:rsidRPr="00950C87" w:rsidRDefault="001152ED" w:rsidP="00D117A8">
      <w:pPr>
        <w:spacing w:line="288" w:lineRule="auto"/>
        <w:jc w:val="both"/>
      </w:pPr>
    </w:p>
    <w:p w14:paraId="6292A99D" w14:textId="77777777" w:rsidR="001152ED" w:rsidRPr="00D0352B" w:rsidRDefault="001152ED" w:rsidP="00D117A8">
      <w:pPr>
        <w:spacing w:line="288" w:lineRule="auto"/>
        <w:jc w:val="both"/>
        <w:rPr>
          <w:b/>
          <w:sz w:val="18"/>
          <w:szCs w:val="18"/>
        </w:rPr>
      </w:pPr>
      <w:r w:rsidRPr="00D0352B">
        <w:rPr>
          <w:b/>
          <w:sz w:val="18"/>
          <w:szCs w:val="18"/>
        </w:rPr>
        <w:t>Medienkontakte</w:t>
      </w:r>
    </w:p>
    <w:p w14:paraId="2F81D29D" w14:textId="77777777" w:rsidR="001152ED" w:rsidRPr="00D0352B" w:rsidRDefault="005D40C7" w:rsidP="00D117A8">
      <w:pPr>
        <w:spacing w:line="288" w:lineRule="auto"/>
        <w:jc w:val="both"/>
        <w:rPr>
          <w:sz w:val="18"/>
          <w:szCs w:val="18"/>
        </w:rPr>
      </w:pPr>
      <w:r w:rsidRPr="00D0352B">
        <w:rPr>
          <w:sz w:val="18"/>
          <w:szCs w:val="18"/>
        </w:rPr>
        <w:t>SAK (</w:t>
      </w:r>
      <w:proofErr w:type="spellStart"/>
      <w:r w:rsidR="001152ED" w:rsidRPr="00D0352B">
        <w:rPr>
          <w:sz w:val="18"/>
          <w:szCs w:val="18"/>
        </w:rPr>
        <w:t>St.Gallisch</w:t>
      </w:r>
      <w:proofErr w:type="spellEnd"/>
      <w:r w:rsidR="001152ED" w:rsidRPr="00D0352B">
        <w:rPr>
          <w:sz w:val="18"/>
          <w:szCs w:val="18"/>
        </w:rPr>
        <w:t>-Appenzellische Kraftwerke AG</w:t>
      </w:r>
      <w:r w:rsidRPr="00D0352B">
        <w:rPr>
          <w:sz w:val="18"/>
          <w:szCs w:val="18"/>
        </w:rPr>
        <w:t>)</w:t>
      </w:r>
    </w:p>
    <w:p w14:paraId="2EB19B2A" w14:textId="01D77F12" w:rsidR="001152ED" w:rsidRPr="00D0352B" w:rsidRDefault="0094340E" w:rsidP="00D117A8">
      <w:pPr>
        <w:spacing w:line="288" w:lineRule="auto"/>
        <w:jc w:val="both"/>
        <w:rPr>
          <w:sz w:val="18"/>
          <w:szCs w:val="18"/>
        </w:rPr>
      </w:pPr>
      <w:r w:rsidRPr="00D0352B">
        <w:rPr>
          <w:sz w:val="18"/>
          <w:szCs w:val="18"/>
        </w:rPr>
        <w:t>Silvia Brönnimann</w:t>
      </w:r>
      <w:r w:rsidR="00C95090" w:rsidRPr="00D0352B">
        <w:rPr>
          <w:sz w:val="18"/>
          <w:szCs w:val="18"/>
        </w:rPr>
        <w:t>,</w:t>
      </w:r>
      <w:r w:rsidR="002E5ED9" w:rsidRPr="00D0352B">
        <w:rPr>
          <w:sz w:val="18"/>
          <w:szCs w:val="18"/>
        </w:rPr>
        <w:t xml:space="preserve"> Medienstelle</w:t>
      </w:r>
    </w:p>
    <w:p w14:paraId="6E9A5B71" w14:textId="72E37A64" w:rsidR="001152ED" w:rsidRPr="00D0352B" w:rsidRDefault="001152ED" w:rsidP="00D117A8">
      <w:pPr>
        <w:spacing w:line="288" w:lineRule="auto"/>
        <w:jc w:val="both"/>
        <w:rPr>
          <w:sz w:val="18"/>
          <w:szCs w:val="18"/>
        </w:rPr>
      </w:pPr>
      <w:r w:rsidRPr="00D0352B">
        <w:rPr>
          <w:sz w:val="18"/>
          <w:szCs w:val="18"/>
        </w:rPr>
        <w:t>T +41 71 229 5</w:t>
      </w:r>
      <w:r w:rsidR="00D84DAD">
        <w:rPr>
          <w:sz w:val="18"/>
          <w:szCs w:val="18"/>
        </w:rPr>
        <w:t>1</w:t>
      </w:r>
      <w:r w:rsidRPr="00D0352B">
        <w:rPr>
          <w:sz w:val="18"/>
          <w:szCs w:val="18"/>
        </w:rPr>
        <w:t xml:space="preserve"> </w:t>
      </w:r>
      <w:r w:rsidR="00D84DAD">
        <w:rPr>
          <w:sz w:val="18"/>
          <w:szCs w:val="18"/>
        </w:rPr>
        <w:t>9</w:t>
      </w:r>
      <w:r w:rsidRPr="00D0352B">
        <w:rPr>
          <w:sz w:val="18"/>
          <w:szCs w:val="18"/>
        </w:rPr>
        <w:t xml:space="preserve">9 </w:t>
      </w:r>
    </w:p>
    <w:p w14:paraId="3691FC69" w14:textId="456CA267" w:rsidR="002E5FB7" w:rsidRDefault="002E5FB7">
      <w:pPr>
        <w:spacing w:line="288" w:lineRule="auto"/>
        <w:jc w:val="both"/>
        <w:rPr>
          <w:kern w:val="2"/>
          <w:lang w:eastAsia="de-CH"/>
          <w14:ligatures w14:val="standardContextual"/>
        </w:rPr>
      </w:pPr>
      <w:hyperlink r:id="rId12" w:history="1">
        <w:r w:rsidRPr="0062651A">
          <w:rPr>
            <w:rStyle w:val="Hyperlink"/>
            <w:sz w:val="18"/>
            <w:szCs w:val="18"/>
          </w:rPr>
          <w:t>medien@sak.ch</w:t>
        </w:r>
      </w:hyperlink>
    </w:p>
    <w:p w14:paraId="19BFA3F9" w14:textId="77777777" w:rsidR="002D5824" w:rsidRPr="00D0352B" w:rsidRDefault="002D5824" w:rsidP="00D117A8">
      <w:pPr>
        <w:spacing w:line="288" w:lineRule="auto"/>
        <w:jc w:val="both"/>
        <w:rPr>
          <w:sz w:val="18"/>
          <w:szCs w:val="18"/>
        </w:rPr>
      </w:pPr>
    </w:p>
    <w:p w14:paraId="17F9138D" w14:textId="7DEB0BD7" w:rsidR="001152ED" w:rsidRPr="00D0352B" w:rsidRDefault="001152ED" w:rsidP="00D117A8">
      <w:pPr>
        <w:spacing w:line="288" w:lineRule="auto"/>
        <w:jc w:val="both"/>
        <w:rPr>
          <w:sz w:val="18"/>
          <w:szCs w:val="18"/>
        </w:rPr>
      </w:pPr>
      <w:r w:rsidRPr="00D0352B">
        <w:rPr>
          <w:sz w:val="18"/>
          <w:szCs w:val="18"/>
        </w:rPr>
        <w:lastRenderedPageBreak/>
        <w:t>________________________________________________________________________________</w:t>
      </w:r>
      <w:r w:rsidR="00950C87" w:rsidRPr="00D0352B">
        <w:rPr>
          <w:sz w:val="18"/>
          <w:szCs w:val="18"/>
        </w:rPr>
        <w:t>__</w:t>
      </w:r>
      <w:r w:rsidR="00D0352B">
        <w:rPr>
          <w:sz w:val="18"/>
          <w:szCs w:val="18"/>
        </w:rPr>
        <w:t>_________</w:t>
      </w:r>
    </w:p>
    <w:p w14:paraId="74BB2419" w14:textId="77777777" w:rsidR="00512C61" w:rsidRDefault="00512C61" w:rsidP="00C04F1C">
      <w:pPr>
        <w:spacing w:line="288" w:lineRule="auto"/>
        <w:jc w:val="both"/>
        <w:rPr>
          <w:b/>
          <w:sz w:val="18"/>
          <w:szCs w:val="18"/>
        </w:rPr>
      </w:pPr>
    </w:p>
    <w:p w14:paraId="3AE0C179" w14:textId="2A6B62D4" w:rsidR="001152ED" w:rsidRPr="00D0352B" w:rsidRDefault="001152ED" w:rsidP="00C04F1C">
      <w:pPr>
        <w:spacing w:line="288" w:lineRule="auto"/>
        <w:jc w:val="both"/>
        <w:rPr>
          <w:b/>
          <w:sz w:val="18"/>
          <w:szCs w:val="18"/>
        </w:rPr>
      </w:pPr>
      <w:r w:rsidRPr="00D0352B">
        <w:rPr>
          <w:b/>
          <w:sz w:val="18"/>
          <w:szCs w:val="18"/>
        </w:rPr>
        <w:t>Über SAK</w:t>
      </w:r>
    </w:p>
    <w:p w14:paraId="134F3459" w14:textId="1B26998B" w:rsidR="00C95090" w:rsidRPr="00D0352B" w:rsidRDefault="000A54DC" w:rsidP="00C95090">
      <w:pPr>
        <w:tabs>
          <w:tab w:val="left" w:pos="4536"/>
        </w:tabs>
        <w:spacing w:line="288" w:lineRule="auto"/>
        <w:rPr>
          <w:sz w:val="18"/>
        </w:rPr>
      </w:pPr>
      <w:r w:rsidRPr="000A54DC">
        <w:rPr>
          <w:sz w:val="18"/>
        </w:rPr>
        <w:t>Wir sind die regionale Energieversorgerin der Ostschweiz und vernetzen die Region zuverlässig mit Energie und Daten. Unsere Infrastruktur bietet Haushalten und Unternehmen nachhaltigen Zugang zu Strom, Wärme und digitalen Diensten. Rund 460 Mitarbeitende decken die gesamte Wertschöpfungskette ab – von der Energiebeschaffung über den Netzbetrieb bis zu Vertrieb und Abrechnung. Unsere Geschäftsfelder reichen von Stromerzeugung und Wärmeversorgung über Glasfaser und Internet bis zu Energielösungen wie E-Mobilität, Photovoltaik und Gebäudetechnik. Gemeinsam gestalten wir die Energie- und Datenwelt von morgen und schaffen wir ein Arbeitsumfeld, in dem Menschen aktiv zur nachhaltigen Zukunft der Ostschweiz beitragen.</w:t>
      </w:r>
      <w:r w:rsidR="00CA1530" w:rsidRPr="00D0352B">
        <w:rPr>
          <w:sz w:val="18"/>
        </w:rPr>
        <w:t xml:space="preserve"> </w:t>
      </w:r>
    </w:p>
    <w:p w14:paraId="5A23F165" w14:textId="63B56961" w:rsidR="00CF601C" w:rsidRPr="00950C87" w:rsidRDefault="001152ED" w:rsidP="00D117A8">
      <w:pPr>
        <w:spacing w:line="288" w:lineRule="auto"/>
        <w:jc w:val="both"/>
        <w:rPr>
          <w:color w:val="000000"/>
        </w:rPr>
      </w:pPr>
      <w:r w:rsidRPr="00950C87">
        <w:t>_______________________________________________________________________________</w:t>
      </w:r>
      <w:r w:rsidR="00950C87">
        <w:t>___</w:t>
      </w:r>
    </w:p>
    <w:sectPr w:rsidR="00CF601C" w:rsidRPr="00950C87" w:rsidSect="007F064B">
      <w:headerReference w:type="even" r:id="rId13"/>
      <w:headerReference w:type="default" r:id="rId14"/>
      <w:headerReference w:type="first" r:id="rId15"/>
      <w:type w:val="continuous"/>
      <w:pgSz w:w="11900" w:h="16840"/>
      <w:pgMar w:top="1560" w:right="1361" w:bottom="1276" w:left="1418" w:header="794"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5AED0A" w14:textId="77777777" w:rsidR="009E3F2C" w:rsidRDefault="009E3F2C" w:rsidP="002F6239">
      <w:pPr>
        <w:spacing w:line="240" w:lineRule="auto"/>
      </w:pPr>
      <w:r>
        <w:separator/>
      </w:r>
    </w:p>
  </w:endnote>
  <w:endnote w:type="continuationSeparator" w:id="0">
    <w:p w14:paraId="1CCA6E5B" w14:textId="77777777" w:rsidR="009E3F2C" w:rsidRDefault="009E3F2C" w:rsidP="002F623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F70132" w14:textId="77777777" w:rsidR="009E3F2C" w:rsidRDefault="009E3F2C" w:rsidP="002F6239">
      <w:pPr>
        <w:spacing w:line="240" w:lineRule="auto"/>
      </w:pPr>
      <w:r>
        <w:separator/>
      </w:r>
    </w:p>
  </w:footnote>
  <w:footnote w:type="continuationSeparator" w:id="0">
    <w:p w14:paraId="39168E8F" w14:textId="77777777" w:rsidR="009E3F2C" w:rsidRDefault="009E3F2C" w:rsidP="002F623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0103B" w14:textId="77777777" w:rsidR="00746E13" w:rsidRDefault="009E3F2C">
    <w:pPr>
      <w:pStyle w:val="Kopfzeile"/>
    </w:pPr>
    <w:r>
      <w:rPr>
        <w:noProof/>
        <w:lang w:val="de-DE" w:eastAsia="de-DE"/>
      </w:rPr>
      <w:pict w14:anchorId="60F51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1025" type="#_x0000_t75" alt="SAK_Office@Work_Brief_2019_2" style="position:absolute;margin-left:0;margin-top:0;width:595.5pt;height:842pt;z-index:-251657728;mso-wrap-edited:f;mso-position-horizontal:center;mso-position-horizontal-relative:margin;mso-position-vertical:center;mso-position-vertical-relative:margin" wrapcoords="-27 0 -27 21561 21600 21561 21600 0 -27 0">
          <v:imagedata r:id="rId1" o:title="SAK_Office@Work_Brief_2019_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5D3EE" w14:textId="77777777" w:rsidR="00746E13" w:rsidRPr="00DB3F49" w:rsidRDefault="00746E13">
    <w:pPr>
      <w:pStyle w:val="Kopfzeile"/>
      <w:rPr>
        <w:sz w:val="16"/>
        <w:szCs w:val="16"/>
      </w:rPr>
    </w:pPr>
    <w:r>
      <w:rPr>
        <w:sz w:val="16"/>
        <w:szCs w:val="16"/>
        <w:lang w:val="de-DE"/>
      </w:rPr>
      <w:t>S</w:t>
    </w:r>
    <w:r w:rsidRPr="00F50B37">
      <w:rPr>
        <w:sz w:val="16"/>
        <w:szCs w:val="16"/>
        <w:lang w:val="de-DE"/>
      </w:rPr>
      <w:t xml:space="preserve">eite </w:t>
    </w:r>
    <w:r w:rsidRPr="00F50B37">
      <w:rPr>
        <w:sz w:val="16"/>
        <w:szCs w:val="16"/>
        <w:lang w:val="de-DE"/>
      </w:rPr>
      <w:fldChar w:fldCharType="begin"/>
    </w:r>
    <w:r w:rsidRPr="00F50B37">
      <w:rPr>
        <w:sz w:val="16"/>
        <w:szCs w:val="16"/>
        <w:lang w:val="de-DE"/>
      </w:rPr>
      <w:instrText xml:space="preserve"> PAGE </w:instrText>
    </w:r>
    <w:r w:rsidRPr="00F50B37">
      <w:rPr>
        <w:sz w:val="16"/>
        <w:szCs w:val="16"/>
        <w:lang w:val="de-DE"/>
      </w:rPr>
      <w:fldChar w:fldCharType="separate"/>
    </w:r>
    <w:r w:rsidR="00905A96">
      <w:rPr>
        <w:noProof/>
        <w:sz w:val="16"/>
        <w:szCs w:val="16"/>
        <w:lang w:val="de-DE"/>
      </w:rPr>
      <w:t>3</w:t>
    </w:r>
    <w:r w:rsidRPr="00F50B37">
      <w:rPr>
        <w:sz w:val="16"/>
        <w:szCs w:val="16"/>
        <w:lang w:val="de-DE"/>
      </w:rPr>
      <w:fldChar w:fldCharType="end"/>
    </w:r>
    <w:r w:rsidRPr="00F50B37">
      <w:rPr>
        <w:sz w:val="16"/>
        <w:szCs w:val="16"/>
        <w:lang w:val="de-DE"/>
      </w:rPr>
      <w:t xml:space="preserve"> von </w:t>
    </w:r>
    <w:r w:rsidRPr="00F50B37">
      <w:rPr>
        <w:sz w:val="16"/>
        <w:szCs w:val="16"/>
        <w:lang w:val="de-DE"/>
      </w:rPr>
      <w:fldChar w:fldCharType="begin"/>
    </w:r>
    <w:r w:rsidRPr="00F50B37">
      <w:rPr>
        <w:sz w:val="16"/>
        <w:szCs w:val="16"/>
        <w:lang w:val="de-DE"/>
      </w:rPr>
      <w:instrText xml:space="preserve"> NUMPAGES </w:instrText>
    </w:r>
    <w:r w:rsidRPr="00F50B37">
      <w:rPr>
        <w:sz w:val="16"/>
        <w:szCs w:val="16"/>
        <w:lang w:val="de-DE"/>
      </w:rPr>
      <w:fldChar w:fldCharType="separate"/>
    </w:r>
    <w:r w:rsidR="00905A96">
      <w:rPr>
        <w:noProof/>
        <w:sz w:val="16"/>
        <w:szCs w:val="16"/>
        <w:lang w:val="de-DE"/>
      </w:rPr>
      <w:t>3</w:t>
    </w:r>
    <w:r w:rsidRPr="00F50B37">
      <w:rPr>
        <w:sz w:val="16"/>
        <w:szCs w:val="16"/>
        <w:lang w:val="de-DE"/>
      </w:rPr>
      <w:fldChar w:fldCharType="end"/>
    </w:r>
    <w:r>
      <w:rPr>
        <w:noProof/>
        <w:sz w:val="16"/>
        <w:szCs w:val="16"/>
        <w:lang w:eastAsia="de-CH"/>
      </w:rPr>
      <w:drawing>
        <wp:anchor distT="0" distB="0" distL="114300" distR="114300" simplePos="0" relativeHeight="251656704" behindDoc="1" locked="0" layoutInCell="1" allowOverlap="1" wp14:anchorId="34D77D68" wp14:editId="49F2C1FE">
          <wp:simplePos x="0" y="0"/>
          <wp:positionH relativeFrom="page">
            <wp:posOffset>0</wp:posOffset>
          </wp:positionH>
          <wp:positionV relativeFrom="page">
            <wp:posOffset>0</wp:posOffset>
          </wp:positionV>
          <wp:extent cx="7560000" cy="10692000"/>
          <wp:effectExtent l="0" t="0" r="0" b="1905"/>
          <wp:wrapNone/>
          <wp:docPr id="655384684" name="Grafik 655384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G-Seite-2.png"/>
                  <pic:cNvPicPr/>
                </pic:nvPicPr>
                <pic:blipFill>
                  <a:blip r:embed="rId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6F398" w14:textId="77777777" w:rsidR="00746E13" w:rsidRPr="00F50B37" w:rsidRDefault="00746E13">
    <w:pPr>
      <w:pStyle w:val="Kopfzeile"/>
      <w:rPr>
        <w:sz w:val="16"/>
        <w:szCs w:val="16"/>
      </w:rPr>
    </w:pPr>
    <w:r>
      <w:rPr>
        <w:noProof/>
        <w:sz w:val="16"/>
        <w:szCs w:val="16"/>
        <w:lang w:eastAsia="de-CH"/>
      </w:rPr>
      <w:drawing>
        <wp:anchor distT="0" distB="0" distL="114300" distR="114300" simplePos="0" relativeHeight="251657728" behindDoc="1" locked="0" layoutInCell="1" allowOverlap="1" wp14:anchorId="0109047E" wp14:editId="51FE19BC">
          <wp:simplePos x="0" y="0"/>
          <wp:positionH relativeFrom="page">
            <wp:posOffset>0</wp:posOffset>
          </wp:positionH>
          <wp:positionV relativeFrom="page">
            <wp:posOffset>0</wp:posOffset>
          </wp:positionV>
          <wp:extent cx="7560000" cy="10692000"/>
          <wp:effectExtent l="0" t="0" r="0" b="1905"/>
          <wp:wrapNone/>
          <wp:docPr id="1866454782" name="Grafik 1866454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G-Seite-1.png"/>
                  <pic:cNvPicPr/>
                </pic:nvPicPr>
                <pic:blipFill>
                  <a:blip r:embed="rId1"/>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D619C"/>
    <w:multiLevelType w:val="multilevel"/>
    <w:tmpl w:val="72A49EFC"/>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30F42BBF"/>
    <w:multiLevelType w:val="hybridMultilevel"/>
    <w:tmpl w:val="896C97D8"/>
    <w:lvl w:ilvl="0" w:tplc="2E248BF4">
      <w:numFmt w:val="bullet"/>
      <w:lvlText w:val=""/>
      <w:lvlJc w:val="left"/>
      <w:pPr>
        <w:ind w:left="720" w:hanging="360"/>
      </w:pPr>
      <w:rPr>
        <w:rFonts w:ascii="Symbol" w:eastAsia="Aptos" w:hAnsi="Symbol" w:cs="Times New Roman" w:hint="default"/>
      </w:rPr>
    </w:lvl>
    <w:lvl w:ilvl="1" w:tplc="08070003">
      <w:start w:val="1"/>
      <w:numFmt w:val="bullet"/>
      <w:lvlText w:val="o"/>
      <w:lvlJc w:val="left"/>
      <w:pPr>
        <w:ind w:left="1440" w:hanging="360"/>
      </w:pPr>
      <w:rPr>
        <w:rFonts w:ascii="Courier New" w:hAnsi="Courier New" w:cs="Courier New" w:hint="default"/>
      </w:rPr>
    </w:lvl>
    <w:lvl w:ilvl="2" w:tplc="08070005">
      <w:start w:val="1"/>
      <w:numFmt w:val="bullet"/>
      <w:lvlText w:val=""/>
      <w:lvlJc w:val="left"/>
      <w:pPr>
        <w:ind w:left="2160" w:hanging="360"/>
      </w:pPr>
      <w:rPr>
        <w:rFonts w:ascii="Wingdings" w:hAnsi="Wingdings" w:hint="default"/>
      </w:rPr>
    </w:lvl>
    <w:lvl w:ilvl="3" w:tplc="08070001">
      <w:start w:val="1"/>
      <w:numFmt w:val="bullet"/>
      <w:lvlText w:val=""/>
      <w:lvlJc w:val="left"/>
      <w:pPr>
        <w:ind w:left="2880" w:hanging="360"/>
      </w:pPr>
      <w:rPr>
        <w:rFonts w:ascii="Symbol" w:hAnsi="Symbol" w:hint="default"/>
      </w:rPr>
    </w:lvl>
    <w:lvl w:ilvl="4" w:tplc="08070003">
      <w:start w:val="1"/>
      <w:numFmt w:val="bullet"/>
      <w:lvlText w:val="o"/>
      <w:lvlJc w:val="left"/>
      <w:pPr>
        <w:ind w:left="3600" w:hanging="360"/>
      </w:pPr>
      <w:rPr>
        <w:rFonts w:ascii="Courier New" w:hAnsi="Courier New" w:cs="Courier New" w:hint="default"/>
      </w:rPr>
    </w:lvl>
    <w:lvl w:ilvl="5" w:tplc="08070005">
      <w:start w:val="1"/>
      <w:numFmt w:val="bullet"/>
      <w:lvlText w:val=""/>
      <w:lvlJc w:val="left"/>
      <w:pPr>
        <w:ind w:left="4320" w:hanging="360"/>
      </w:pPr>
      <w:rPr>
        <w:rFonts w:ascii="Wingdings" w:hAnsi="Wingdings" w:hint="default"/>
      </w:rPr>
    </w:lvl>
    <w:lvl w:ilvl="6" w:tplc="08070001">
      <w:start w:val="1"/>
      <w:numFmt w:val="bullet"/>
      <w:lvlText w:val=""/>
      <w:lvlJc w:val="left"/>
      <w:pPr>
        <w:ind w:left="5040" w:hanging="360"/>
      </w:pPr>
      <w:rPr>
        <w:rFonts w:ascii="Symbol" w:hAnsi="Symbol" w:hint="default"/>
      </w:rPr>
    </w:lvl>
    <w:lvl w:ilvl="7" w:tplc="08070003">
      <w:start w:val="1"/>
      <w:numFmt w:val="bullet"/>
      <w:lvlText w:val="o"/>
      <w:lvlJc w:val="left"/>
      <w:pPr>
        <w:ind w:left="5760" w:hanging="360"/>
      </w:pPr>
      <w:rPr>
        <w:rFonts w:ascii="Courier New" w:hAnsi="Courier New" w:cs="Courier New" w:hint="default"/>
      </w:rPr>
    </w:lvl>
    <w:lvl w:ilvl="8" w:tplc="08070005">
      <w:start w:val="1"/>
      <w:numFmt w:val="bullet"/>
      <w:lvlText w:val=""/>
      <w:lvlJc w:val="left"/>
      <w:pPr>
        <w:ind w:left="6480" w:hanging="360"/>
      </w:pPr>
      <w:rPr>
        <w:rFonts w:ascii="Wingdings" w:hAnsi="Wingdings" w:hint="default"/>
      </w:rPr>
    </w:lvl>
  </w:abstractNum>
  <w:abstractNum w:abstractNumId="2" w15:restartNumberingAfterBreak="0">
    <w:nsid w:val="43583E78"/>
    <w:multiLevelType w:val="hybridMultilevel"/>
    <w:tmpl w:val="B568C802"/>
    <w:lvl w:ilvl="0" w:tplc="90EAEC2A">
      <w:start w:val="1"/>
      <w:numFmt w:val="bullet"/>
      <w:pStyle w:val="Aufzhlung"/>
      <w:lvlText w:val=""/>
      <w:lvlJc w:val="left"/>
      <w:pPr>
        <w:ind w:left="340" w:hanging="34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61970D6"/>
    <w:multiLevelType w:val="multilevel"/>
    <w:tmpl w:val="04070023"/>
    <w:lvl w:ilvl="0">
      <w:start w:val="1"/>
      <w:numFmt w:val="upperRoman"/>
      <w:pStyle w:val="berschrift1"/>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5FB7303F"/>
    <w:multiLevelType w:val="hybridMultilevel"/>
    <w:tmpl w:val="4E78CF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69971D6E"/>
    <w:multiLevelType w:val="hybridMultilevel"/>
    <w:tmpl w:val="7A9AF9EA"/>
    <w:lvl w:ilvl="0" w:tplc="9920F940">
      <w:start w:val="1"/>
      <w:numFmt w:val="bullet"/>
      <w:lvlText w:val=""/>
      <w:lvlJc w:val="left"/>
      <w:pPr>
        <w:ind w:left="340" w:hanging="34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590742930">
    <w:abstractNumId w:val="5"/>
  </w:num>
  <w:num w:numId="2" w16cid:durableId="1942836701">
    <w:abstractNumId w:val="2"/>
  </w:num>
  <w:num w:numId="3" w16cid:durableId="1178957352">
    <w:abstractNumId w:val="0"/>
  </w:num>
  <w:num w:numId="4" w16cid:durableId="2147043620">
    <w:abstractNumId w:val="3"/>
  </w:num>
  <w:num w:numId="5" w16cid:durableId="938027079">
    <w:abstractNumId w:val="4"/>
  </w:num>
  <w:num w:numId="6" w16cid:durableId="952832671">
    <w:abstractNumId w:val="1"/>
  </w:num>
  <w:num w:numId="7" w16cid:durableId="122220740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08"/>
  <w:autoHyphenation/>
  <w:consecutiveHyphenLimit w:val="3"/>
  <w:hyphenationZone w:val="425"/>
  <w:doNotHyphenateCaps/>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70B"/>
    <w:rsid w:val="00010738"/>
    <w:rsid w:val="00011299"/>
    <w:rsid w:val="000118B5"/>
    <w:rsid w:val="0001307B"/>
    <w:rsid w:val="00013282"/>
    <w:rsid w:val="00015BA1"/>
    <w:rsid w:val="0002091B"/>
    <w:rsid w:val="000231D9"/>
    <w:rsid w:val="0002396C"/>
    <w:rsid w:val="000316A2"/>
    <w:rsid w:val="00034718"/>
    <w:rsid w:val="00042588"/>
    <w:rsid w:val="0004303D"/>
    <w:rsid w:val="000473F4"/>
    <w:rsid w:val="00051E0C"/>
    <w:rsid w:val="00053B97"/>
    <w:rsid w:val="00054931"/>
    <w:rsid w:val="0005699A"/>
    <w:rsid w:val="00057606"/>
    <w:rsid w:val="00062601"/>
    <w:rsid w:val="00066981"/>
    <w:rsid w:val="0007063B"/>
    <w:rsid w:val="00070969"/>
    <w:rsid w:val="00073A25"/>
    <w:rsid w:val="00074044"/>
    <w:rsid w:val="0007443A"/>
    <w:rsid w:val="00076A1F"/>
    <w:rsid w:val="00080859"/>
    <w:rsid w:val="000834B3"/>
    <w:rsid w:val="000931FE"/>
    <w:rsid w:val="000957FF"/>
    <w:rsid w:val="000A4184"/>
    <w:rsid w:val="000A5139"/>
    <w:rsid w:val="000A54DC"/>
    <w:rsid w:val="000A5594"/>
    <w:rsid w:val="000A5936"/>
    <w:rsid w:val="000B3144"/>
    <w:rsid w:val="000B6439"/>
    <w:rsid w:val="000C151A"/>
    <w:rsid w:val="000C5319"/>
    <w:rsid w:val="000D1902"/>
    <w:rsid w:val="000D56CB"/>
    <w:rsid w:val="000E05E0"/>
    <w:rsid w:val="000E3906"/>
    <w:rsid w:val="000E3C0D"/>
    <w:rsid w:val="000E5086"/>
    <w:rsid w:val="000E6A3A"/>
    <w:rsid w:val="000E6DC7"/>
    <w:rsid w:val="000F2F6B"/>
    <w:rsid w:val="00100657"/>
    <w:rsid w:val="00102653"/>
    <w:rsid w:val="001049C2"/>
    <w:rsid w:val="001055D8"/>
    <w:rsid w:val="00106E3A"/>
    <w:rsid w:val="00113540"/>
    <w:rsid w:val="001152ED"/>
    <w:rsid w:val="00115649"/>
    <w:rsid w:val="00117EA7"/>
    <w:rsid w:val="00121918"/>
    <w:rsid w:val="00122645"/>
    <w:rsid w:val="00124F1A"/>
    <w:rsid w:val="001406A6"/>
    <w:rsid w:val="00142414"/>
    <w:rsid w:val="00142F47"/>
    <w:rsid w:val="0014667F"/>
    <w:rsid w:val="00153009"/>
    <w:rsid w:val="00154B6F"/>
    <w:rsid w:val="001569C2"/>
    <w:rsid w:val="00157DFF"/>
    <w:rsid w:val="001604CE"/>
    <w:rsid w:val="001728E5"/>
    <w:rsid w:val="00182671"/>
    <w:rsid w:val="00183EE1"/>
    <w:rsid w:val="00192EC6"/>
    <w:rsid w:val="001958F5"/>
    <w:rsid w:val="00196D66"/>
    <w:rsid w:val="00197F6E"/>
    <w:rsid w:val="001A0784"/>
    <w:rsid w:val="001A423B"/>
    <w:rsid w:val="001B6A1A"/>
    <w:rsid w:val="001C2CD4"/>
    <w:rsid w:val="001C2EAD"/>
    <w:rsid w:val="001C3332"/>
    <w:rsid w:val="001C630A"/>
    <w:rsid w:val="001C6BCA"/>
    <w:rsid w:val="001C7FB9"/>
    <w:rsid w:val="001D056C"/>
    <w:rsid w:val="001E084D"/>
    <w:rsid w:val="001E21BB"/>
    <w:rsid w:val="001F003B"/>
    <w:rsid w:val="001F1A2F"/>
    <w:rsid w:val="001F1F2B"/>
    <w:rsid w:val="002054F6"/>
    <w:rsid w:val="00210014"/>
    <w:rsid w:val="00214B5F"/>
    <w:rsid w:val="00214B8A"/>
    <w:rsid w:val="002150DE"/>
    <w:rsid w:val="00215DA9"/>
    <w:rsid w:val="00223A18"/>
    <w:rsid w:val="002249DC"/>
    <w:rsid w:val="0023385E"/>
    <w:rsid w:val="002439DD"/>
    <w:rsid w:val="00252D8E"/>
    <w:rsid w:val="00252EAB"/>
    <w:rsid w:val="00252FBA"/>
    <w:rsid w:val="00255A82"/>
    <w:rsid w:val="00261F81"/>
    <w:rsid w:val="00266826"/>
    <w:rsid w:val="002708FD"/>
    <w:rsid w:val="002713B6"/>
    <w:rsid w:val="00272BB7"/>
    <w:rsid w:val="00274589"/>
    <w:rsid w:val="00275FA7"/>
    <w:rsid w:val="00280B92"/>
    <w:rsid w:val="00285BD1"/>
    <w:rsid w:val="00286874"/>
    <w:rsid w:val="002879EF"/>
    <w:rsid w:val="002930A9"/>
    <w:rsid w:val="00294330"/>
    <w:rsid w:val="002A0678"/>
    <w:rsid w:val="002A3A0C"/>
    <w:rsid w:val="002A4D28"/>
    <w:rsid w:val="002A5F0D"/>
    <w:rsid w:val="002A6127"/>
    <w:rsid w:val="002A71C8"/>
    <w:rsid w:val="002B130B"/>
    <w:rsid w:val="002B3D9C"/>
    <w:rsid w:val="002B6700"/>
    <w:rsid w:val="002C4208"/>
    <w:rsid w:val="002C56C7"/>
    <w:rsid w:val="002C5E98"/>
    <w:rsid w:val="002D0850"/>
    <w:rsid w:val="002D5824"/>
    <w:rsid w:val="002D6A8B"/>
    <w:rsid w:val="002D73EA"/>
    <w:rsid w:val="002E5ED9"/>
    <w:rsid w:val="002E5FB7"/>
    <w:rsid w:val="002E600C"/>
    <w:rsid w:val="002F1123"/>
    <w:rsid w:val="002F194E"/>
    <w:rsid w:val="002F503C"/>
    <w:rsid w:val="002F6239"/>
    <w:rsid w:val="00301400"/>
    <w:rsid w:val="003021F4"/>
    <w:rsid w:val="00311804"/>
    <w:rsid w:val="00311BFC"/>
    <w:rsid w:val="0032062D"/>
    <w:rsid w:val="00321821"/>
    <w:rsid w:val="003264FC"/>
    <w:rsid w:val="003265C6"/>
    <w:rsid w:val="0034171A"/>
    <w:rsid w:val="0034599E"/>
    <w:rsid w:val="0034784F"/>
    <w:rsid w:val="00352B74"/>
    <w:rsid w:val="003544B8"/>
    <w:rsid w:val="00362B82"/>
    <w:rsid w:val="00375649"/>
    <w:rsid w:val="00382277"/>
    <w:rsid w:val="0038325C"/>
    <w:rsid w:val="0038467C"/>
    <w:rsid w:val="003A1742"/>
    <w:rsid w:val="003A4128"/>
    <w:rsid w:val="003A5774"/>
    <w:rsid w:val="003A626E"/>
    <w:rsid w:val="003A7D68"/>
    <w:rsid w:val="003B216A"/>
    <w:rsid w:val="003B24F5"/>
    <w:rsid w:val="003B3F58"/>
    <w:rsid w:val="003C131E"/>
    <w:rsid w:val="003C1969"/>
    <w:rsid w:val="003C4845"/>
    <w:rsid w:val="003D27FB"/>
    <w:rsid w:val="003D3856"/>
    <w:rsid w:val="003E2814"/>
    <w:rsid w:val="003E7859"/>
    <w:rsid w:val="003F1443"/>
    <w:rsid w:val="003F1923"/>
    <w:rsid w:val="003F1B9E"/>
    <w:rsid w:val="003F492C"/>
    <w:rsid w:val="003F653A"/>
    <w:rsid w:val="003F6E20"/>
    <w:rsid w:val="0040152D"/>
    <w:rsid w:val="004039AF"/>
    <w:rsid w:val="00404D1E"/>
    <w:rsid w:val="0040550E"/>
    <w:rsid w:val="004104BF"/>
    <w:rsid w:val="00411777"/>
    <w:rsid w:val="004208D1"/>
    <w:rsid w:val="00422604"/>
    <w:rsid w:val="004228EE"/>
    <w:rsid w:val="00422E9F"/>
    <w:rsid w:val="004331DD"/>
    <w:rsid w:val="00435A96"/>
    <w:rsid w:val="00435DC9"/>
    <w:rsid w:val="00454095"/>
    <w:rsid w:val="0045577C"/>
    <w:rsid w:val="0045727E"/>
    <w:rsid w:val="00460D98"/>
    <w:rsid w:val="0046142A"/>
    <w:rsid w:val="00461A3C"/>
    <w:rsid w:val="00463BF9"/>
    <w:rsid w:val="00470E8B"/>
    <w:rsid w:val="00471120"/>
    <w:rsid w:val="00476103"/>
    <w:rsid w:val="00476C04"/>
    <w:rsid w:val="004821BC"/>
    <w:rsid w:val="00490175"/>
    <w:rsid w:val="004916F1"/>
    <w:rsid w:val="0049702B"/>
    <w:rsid w:val="0049757C"/>
    <w:rsid w:val="004A02AC"/>
    <w:rsid w:val="004A4DA6"/>
    <w:rsid w:val="004A712E"/>
    <w:rsid w:val="004B44B5"/>
    <w:rsid w:val="004B4AEB"/>
    <w:rsid w:val="004B4E6C"/>
    <w:rsid w:val="004B574A"/>
    <w:rsid w:val="004B70AA"/>
    <w:rsid w:val="004C24C6"/>
    <w:rsid w:val="004C2D60"/>
    <w:rsid w:val="004C5043"/>
    <w:rsid w:val="004C5C5A"/>
    <w:rsid w:val="004C6795"/>
    <w:rsid w:val="004C6A13"/>
    <w:rsid w:val="004D2EE6"/>
    <w:rsid w:val="004D7540"/>
    <w:rsid w:val="004D7F04"/>
    <w:rsid w:val="004E58DE"/>
    <w:rsid w:val="004F1632"/>
    <w:rsid w:val="004F503B"/>
    <w:rsid w:val="004F6360"/>
    <w:rsid w:val="004F71B2"/>
    <w:rsid w:val="00502A5A"/>
    <w:rsid w:val="005034AE"/>
    <w:rsid w:val="00503BA4"/>
    <w:rsid w:val="00506D0F"/>
    <w:rsid w:val="00506EDB"/>
    <w:rsid w:val="005078A0"/>
    <w:rsid w:val="00507BD7"/>
    <w:rsid w:val="00512C61"/>
    <w:rsid w:val="00517C06"/>
    <w:rsid w:val="005207F6"/>
    <w:rsid w:val="00526C21"/>
    <w:rsid w:val="00541938"/>
    <w:rsid w:val="00541BE2"/>
    <w:rsid w:val="00545297"/>
    <w:rsid w:val="00547334"/>
    <w:rsid w:val="00551203"/>
    <w:rsid w:val="00553085"/>
    <w:rsid w:val="0056575B"/>
    <w:rsid w:val="00575489"/>
    <w:rsid w:val="0057572F"/>
    <w:rsid w:val="00575C19"/>
    <w:rsid w:val="00582051"/>
    <w:rsid w:val="00583B14"/>
    <w:rsid w:val="00584570"/>
    <w:rsid w:val="00586F2C"/>
    <w:rsid w:val="005925E3"/>
    <w:rsid w:val="005928C0"/>
    <w:rsid w:val="005A0281"/>
    <w:rsid w:val="005A3C5B"/>
    <w:rsid w:val="005A58B9"/>
    <w:rsid w:val="005B4CCB"/>
    <w:rsid w:val="005B68A2"/>
    <w:rsid w:val="005B6940"/>
    <w:rsid w:val="005C0FBC"/>
    <w:rsid w:val="005C26EC"/>
    <w:rsid w:val="005C4FCE"/>
    <w:rsid w:val="005C5D9C"/>
    <w:rsid w:val="005C745A"/>
    <w:rsid w:val="005C7527"/>
    <w:rsid w:val="005C7E18"/>
    <w:rsid w:val="005D2562"/>
    <w:rsid w:val="005D25B4"/>
    <w:rsid w:val="005D40C7"/>
    <w:rsid w:val="005E0884"/>
    <w:rsid w:val="005E221D"/>
    <w:rsid w:val="005E408B"/>
    <w:rsid w:val="005F3F39"/>
    <w:rsid w:val="006000D3"/>
    <w:rsid w:val="00605F3D"/>
    <w:rsid w:val="00606BA0"/>
    <w:rsid w:val="00613FEE"/>
    <w:rsid w:val="006158B4"/>
    <w:rsid w:val="0062225A"/>
    <w:rsid w:val="0062290C"/>
    <w:rsid w:val="00622DB8"/>
    <w:rsid w:val="006248B4"/>
    <w:rsid w:val="006257D9"/>
    <w:rsid w:val="0062651A"/>
    <w:rsid w:val="00633181"/>
    <w:rsid w:val="00634259"/>
    <w:rsid w:val="006348F7"/>
    <w:rsid w:val="00635F97"/>
    <w:rsid w:val="00641F77"/>
    <w:rsid w:val="006554D0"/>
    <w:rsid w:val="00656EEE"/>
    <w:rsid w:val="00664A03"/>
    <w:rsid w:val="00671557"/>
    <w:rsid w:val="006770A9"/>
    <w:rsid w:val="006921FF"/>
    <w:rsid w:val="00693FED"/>
    <w:rsid w:val="0069488C"/>
    <w:rsid w:val="006952B8"/>
    <w:rsid w:val="00695DB1"/>
    <w:rsid w:val="00697308"/>
    <w:rsid w:val="006A3528"/>
    <w:rsid w:val="006A356B"/>
    <w:rsid w:val="006B00BF"/>
    <w:rsid w:val="006B013F"/>
    <w:rsid w:val="006B09EF"/>
    <w:rsid w:val="006B2B6A"/>
    <w:rsid w:val="006B4400"/>
    <w:rsid w:val="006B67E7"/>
    <w:rsid w:val="006C1518"/>
    <w:rsid w:val="006C1CF6"/>
    <w:rsid w:val="006C2961"/>
    <w:rsid w:val="006D1BB7"/>
    <w:rsid w:val="006D2202"/>
    <w:rsid w:val="006D2FBC"/>
    <w:rsid w:val="006E6100"/>
    <w:rsid w:val="006F0A5C"/>
    <w:rsid w:val="006F223F"/>
    <w:rsid w:val="006F2DDE"/>
    <w:rsid w:val="006F3FFB"/>
    <w:rsid w:val="0070294C"/>
    <w:rsid w:val="00703569"/>
    <w:rsid w:val="007071BD"/>
    <w:rsid w:val="00714C66"/>
    <w:rsid w:val="007227FF"/>
    <w:rsid w:val="00724ADF"/>
    <w:rsid w:val="00735ED4"/>
    <w:rsid w:val="007364FD"/>
    <w:rsid w:val="007407AD"/>
    <w:rsid w:val="007436AA"/>
    <w:rsid w:val="00746864"/>
    <w:rsid w:val="00746E13"/>
    <w:rsid w:val="007530EC"/>
    <w:rsid w:val="007530EF"/>
    <w:rsid w:val="00753222"/>
    <w:rsid w:val="0075490F"/>
    <w:rsid w:val="007577B1"/>
    <w:rsid w:val="0076190A"/>
    <w:rsid w:val="007644D3"/>
    <w:rsid w:val="00766C28"/>
    <w:rsid w:val="0077180F"/>
    <w:rsid w:val="00790F43"/>
    <w:rsid w:val="007930BE"/>
    <w:rsid w:val="007960E2"/>
    <w:rsid w:val="007A219D"/>
    <w:rsid w:val="007A72A3"/>
    <w:rsid w:val="007B0D81"/>
    <w:rsid w:val="007B15C9"/>
    <w:rsid w:val="007B5C73"/>
    <w:rsid w:val="007B5D78"/>
    <w:rsid w:val="007C06B6"/>
    <w:rsid w:val="007C0B18"/>
    <w:rsid w:val="007C6BFF"/>
    <w:rsid w:val="007C751F"/>
    <w:rsid w:val="007D1D4A"/>
    <w:rsid w:val="007D1DCE"/>
    <w:rsid w:val="007D798C"/>
    <w:rsid w:val="007E003F"/>
    <w:rsid w:val="007E58A3"/>
    <w:rsid w:val="007F064B"/>
    <w:rsid w:val="007F0BCE"/>
    <w:rsid w:val="007F76F9"/>
    <w:rsid w:val="0080270B"/>
    <w:rsid w:val="00807D3A"/>
    <w:rsid w:val="00810D6B"/>
    <w:rsid w:val="00812A81"/>
    <w:rsid w:val="00813721"/>
    <w:rsid w:val="00817FD1"/>
    <w:rsid w:val="008232CA"/>
    <w:rsid w:val="00826778"/>
    <w:rsid w:val="00833220"/>
    <w:rsid w:val="008334A2"/>
    <w:rsid w:val="008346F0"/>
    <w:rsid w:val="008350F7"/>
    <w:rsid w:val="00836E3B"/>
    <w:rsid w:val="008408F1"/>
    <w:rsid w:val="00843F1C"/>
    <w:rsid w:val="008441FC"/>
    <w:rsid w:val="008446DE"/>
    <w:rsid w:val="00844A86"/>
    <w:rsid w:val="00845039"/>
    <w:rsid w:val="00852AF7"/>
    <w:rsid w:val="0086036C"/>
    <w:rsid w:val="00863C64"/>
    <w:rsid w:val="00864271"/>
    <w:rsid w:val="008726C2"/>
    <w:rsid w:val="00873CDF"/>
    <w:rsid w:val="008749B0"/>
    <w:rsid w:val="00875B35"/>
    <w:rsid w:val="00876851"/>
    <w:rsid w:val="00892C0D"/>
    <w:rsid w:val="00897258"/>
    <w:rsid w:val="008A17E3"/>
    <w:rsid w:val="008A5053"/>
    <w:rsid w:val="008A7854"/>
    <w:rsid w:val="008A7DB1"/>
    <w:rsid w:val="008B023F"/>
    <w:rsid w:val="008B0FA5"/>
    <w:rsid w:val="008C3060"/>
    <w:rsid w:val="008C5919"/>
    <w:rsid w:val="008C6547"/>
    <w:rsid w:val="008C697E"/>
    <w:rsid w:val="008D0207"/>
    <w:rsid w:val="008D4EE8"/>
    <w:rsid w:val="008D7D22"/>
    <w:rsid w:val="008E0F3E"/>
    <w:rsid w:val="008E2ADB"/>
    <w:rsid w:val="008E33D5"/>
    <w:rsid w:val="008E3D62"/>
    <w:rsid w:val="008E55AB"/>
    <w:rsid w:val="008F180C"/>
    <w:rsid w:val="008F2008"/>
    <w:rsid w:val="008F25A7"/>
    <w:rsid w:val="008F3A4A"/>
    <w:rsid w:val="008F42C3"/>
    <w:rsid w:val="00900D7A"/>
    <w:rsid w:val="009018C8"/>
    <w:rsid w:val="00902A03"/>
    <w:rsid w:val="009045C5"/>
    <w:rsid w:val="009047CB"/>
    <w:rsid w:val="00904CC3"/>
    <w:rsid w:val="00904EC4"/>
    <w:rsid w:val="009059FF"/>
    <w:rsid w:val="00905A96"/>
    <w:rsid w:val="009125D1"/>
    <w:rsid w:val="009158BB"/>
    <w:rsid w:val="009174C4"/>
    <w:rsid w:val="009258CF"/>
    <w:rsid w:val="00925911"/>
    <w:rsid w:val="00930F81"/>
    <w:rsid w:val="00931FFC"/>
    <w:rsid w:val="00932964"/>
    <w:rsid w:val="009332BC"/>
    <w:rsid w:val="00933458"/>
    <w:rsid w:val="009341F5"/>
    <w:rsid w:val="00935972"/>
    <w:rsid w:val="00935FA1"/>
    <w:rsid w:val="0094340E"/>
    <w:rsid w:val="00950C87"/>
    <w:rsid w:val="0096163C"/>
    <w:rsid w:val="009616F4"/>
    <w:rsid w:val="00963116"/>
    <w:rsid w:val="00966B59"/>
    <w:rsid w:val="00966FA0"/>
    <w:rsid w:val="00967AAA"/>
    <w:rsid w:val="00970D7B"/>
    <w:rsid w:val="009735E8"/>
    <w:rsid w:val="009908A9"/>
    <w:rsid w:val="009A466A"/>
    <w:rsid w:val="009A57FB"/>
    <w:rsid w:val="009B09CC"/>
    <w:rsid w:val="009B0BF7"/>
    <w:rsid w:val="009B0C8C"/>
    <w:rsid w:val="009C3716"/>
    <w:rsid w:val="009C76DC"/>
    <w:rsid w:val="009D1403"/>
    <w:rsid w:val="009D55B4"/>
    <w:rsid w:val="009D6238"/>
    <w:rsid w:val="009E1092"/>
    <w:rsid w:val="009E3F2C"/>
    <w:rsid w:val="009F1387"/>
    <w:rsid w:val="00A01455"/>
    <w:rsid w:val="00A0420F"/>
    <w:rsid w:val="00A04EE4"/>
    <w:rsid w:val="00A06406"/>
    <w:rsid w:val="00A10865"/>
    <w:rsid w:val="00A109A2"/>
    <w:rsid w:val="00A10F08"/>
    <w:rsid w:val="00A14FBE"/>
    <w:rsid w:val="00A17E6B"/>
    <w:rsid w:val="00A253A4"/>
    <w:rsid w:val="00A27BE2"/>
    <w:rsid w:val="00A31937"/>
    <w:rsid w:val="00A32F55"/>
    <w:rsid w:val="00A33497"/>
    <w:rsid w:val="00A4412A"/>
    <w:rsid w:val="00A4538D"/>
    <w:rsid w:val="00A53562"/>
    <w:rsid w:val="00A53989"/>
    <w:rsid w:val="00A54F69"/>
    <w:rsid w:val="00A5783C"/>
    <w:rsid w:val="00A60C5B"/>
    <w:rsid w:val="00A61D80"/>
    <w:rsid w:val="00A630EB"/>
    <w:rsid w:val="00A709AE"/>
    <w:rsid w:val="00A723DF"/>
    <w:rsid w:val="00A7581D"/>
    <w:rsid w:val="00A81042"/>
    <w:rsid w:val="00A81AA9"/>
    <w:rsid w:val="00A8415A"/>
    <w:rsid w:val="00A9651C"/>
    <w:rsid w:val="00A97EC4"/>
    <w:rsid w:val="00AA3147"/>
    <w:rsid w:val="00AA37E7"/>
    <w:rsid w:val="00AA6813"/>
    <w:rsid w:val="00AB09D4"/>
    <w:rsid w:val="00AB583C"/>
    <w:rsid w:val="00AB6B25"/>
    <w:rsid w:val="00AB7F2E"/>
    <w:rsid w:val="00AC2004"/>
    <w:rsid w:val="00AD7B00"/>
    <w:rsid w:val="00AE0045"/>
    <w:rsid w:val="00AE0425"/>
    <w:rsid w:val="00AE7A9F"/>
    <w:rsid w:val="00AF1A38"/>
    <w:rsid w:val="00AF330D"/>
    <w:rsid w:val="00AF743E"/>
    <w:rsid w:val="00B00EEF"/>
    <w:rsid w:val="00B1400F"/>
    <w:rsid w:val="00B143B7"/>
    <w:rsid w:val="00B14FAF"/>
    <w:rsid w:val="00B14FEA"/>
    <w:rsid w:val="00B17A12"/>
    <w:rsid w:val="00B17B88"/>
    <w:rsid w:val="00B22025"/>
    <w:rsid w:val="00B23B7E"/>
    <w:rsid w:val="00B27749"/>
    <w:rsid w:val="00B30E0D"/>
    <w:rsid w:val="00B3267A"/>
    <w:rsid w:val="00B34836"/>
    <w:rsid w:val="00B36F0E"/>
    <w:rsid w:val="00B423FE"/>
    <w:rsid w:val="00B43887"/>
    <w:rsid w:val="00B45C9F"/>
    <w:rsid w:val="00B4608D"/>
    <w:rsid w:val="00B468B8"/>
    <w:rsid w:val="00B47CD7"/>
    <w:rsid w:val="00B5059C"/>
    <w:rsid w:val="00B608C3"/>
    <w:rsid w:val="00B70B1C"/>
    <w:rsid w:val="00B75747"/>
    <w:rsid w:val="00B76CAC"/>
    <w:rsid w:val="00B80B18"/>
    <w:rsid w:val="00B8362E"/>
    <w:rsid w:val="00B86F41"/>
    <w:rsid w:val="00B93B37"/>
    <w:rsid w:val="00BA03ED"/>
    <w:rsid w:val="00BA3CE0"/>
    <w:rsid w:val="00BA4791"/>
    <w:rsid w:val="00BA4BA1"/>
    <w:rsid w:val="00BB08EB"/>
    <w:rsid w:val="00BB44D2"/>
    <w:rsid w:val="00BB5099"/>
    <w:rsid w:val="00BD0A28"/>
    <w:rsid w:val="00BD2521"/>
    <w:rsid w:val="00BD33D9"/>
    <w:rsid w:val="00BD3723"/>
    <w:rsid w:val="00BD3E43"/>
    <w:rsid w:val="00BE13AC"/>
    <w:rsid w:val="00BE648D"/>
    <w:rsid w:val="00BE64D5"/>
    <w:rsid w:val="00BF05F2"/>
    <w:rsid w:val="00BF223B"/>
    <w:rsid w:val="00BF60A0"/>
    <w:rsid w:val="00C00FCA"/>
    <w:rsid w:val="00C01501"/>
    <w:rsid w:val="00C01A27"/>
    <w:rsid w:val="00C04F1C"/>
    <w:rsid w:val="00C075A3"/>
    <w:rsid w:val="00C149A0"/>
    <w:rsid w:val="00C1759E"/>
    <w:rsid w:val="00C17BC4"/>
    <w:rsid w:val="00C22F53"/>
    <w:rsid w:val="00C256BB"/>
    <w:rsid w:val="00C3173C"/>
    <w:rsid w:val="00C31741"/>
    <w:rsid w:val="00C318D7"/>
    <w:rsid w:val="00C3588A"/>
    <w:rsid w:val="00C35EB2"/>
    <w:rsid w:val="00C4224C"/>
    <w:rsid w:val="00C457D6"/>
    <w:rsid w:val="00C562A0"/>
    <w:rsid w:val="00C60A30"/>
    <w:rsid w:val="00C63546"/>
    <w:rsid w:val="00C71468"/>
    <w:rsid w:val="00C737FF"/>
    <w:rsid w:val="00C77EF4"/>
    <w:rsid w:val="00C85B61"/>
    <w:rsid w:val="00C869D5"/>
    <w:rsid w:val="00C904C2"/>
    <w:rsid w:val="00C938D8"/>
    <w:rsid w:val="00C95090"/>
    <w:rsid w:val="00CA14B1"/>
    <w:rsid w:val="00CA1530"/>
    <w:rsid w:val="00CA2505"/>
    <w:rsid w:val="00CA2739"/>
    <w:rsid w:val="00CA3374"/>
    <w:rsid w:val="00CA45D3"/>
    <w:rsid w:val="00CA79C8"/>
    <w:rsid w:val="00CB1C02"/>
    <w:rsid w:val="00CB368C"/>
    <w:rsid w:val="00CC2C96"/>
    <w:rsid w:val="00CC56D8"/>
    <w:rsid w:val="00CC79D1"/>
    <w:rsid w:val="00CD12C3"/>
    <w:rsid w:val="00CD4DB3"/>
    <w:rsid w:val="00CD6226"/>
    <w:rsid w:val="00CE7F88"/>
    <w:rsid w:val="00CF3860"/>
    <w:rsid w:val="00CF601C"/>
    <w:rsid w:val="00CF77BE"/>
    <w:rsid w:val="00D0220A"/>
    <w:rsid w:val="00D0352B"/>
    <w:rsid w:val="00D05C84"/>
    <w:rsid w:val="00D07EEC"/>
    <w:rsid w:val="00D117A8"/>
    <w:rsid w:val="00D11EE6"/>
    <w:rsid w:val="00D17126"/>
    <w:rsid w:val="00D17465"/>
    <w:rsid w:val="00D22397"/>
    <w:rsid w:val="00D24FE7"/>
    <w:rsid w:val="00D27A2F"/>
    <w:rsid w:val="00D27BBE"/>
    <w:rsid w:val="00D30DAA"/>
    <w:rsid w:val="00D36AB4"/>
    <w:rsid w:val="00D37DC1"/>
    <w:rsid w:val="00D4597D"/>
    <w:rsid w:val="00D45F67"/>
    <w:rsid w:val="00D52FFA"/>
    <w:rsid w:val="00D53EFA"/>
    <w:rsid w:val="00D5442A"/>
    <w:rsid w:val="00D6099B"/>
    <w:rsid w:val="00D60BAF"/>
    <w:rsid w:val="00D6108E"/>
    <w:rsid w:val="00D65229"/>
    <w:rsid w:val="00D6540D"/>
    <w:rsid w:val="00D66ED1"/>
    <w:rsid w:val="00D75232"/>
    <w:rsid w:val="00D778FB"/>
    <w:rsid w:val="00D84DAD"/>
    <w:rsid w:val="00D857C7"/>
    <w:rsid w:val="00D858AF"/>
    <w:rsid w:val="00D86540"/>
    <w:rsid w:val="00D8746A"/>
    <w:rsid w:val="00D905BC"/>
    <w:rsid w:val="00D926A8"/>
    <w:rsid w:val="00D92A95"/>
    <w:rsid w:val="00D972D0"/>
    <w:rsid w:val="00DA1243"/>
    <w:rsid w:val="00DA4032"/>
    <w:rsid w:val="00DA5936"/>
    <w:rsid w:val="00DB360F"/>
    <w:rsid w:val="00DB3F49"/>
    <w:rsid w:val="00DB4901"/>
    <w:rsid w:val="00DB553C"/>
    <w:rsid w:val="00DB7026"/>
    <w:rsid w:val="00DB7464"/>
    <w:rsid w:val="00DB7D4C"/>
    <w:rsid w:val="00DD0141"/>
    <w:rsid w:val="00DD60F4"/>
    <w:rsid w:val="00DE2415"/>
    <w:rsid w:val="00DF01F2"/>
    <w:rsid w:val="00DF71E8"/>
    <w:rsid w:val="00E012C4"/>
    <w:rsid w:val="00E07116"/>
    <w:rsid w:val="00E11315"/>
    <w:rsid w:val="00E1131F"/>
    <w:rsid w:val="00E206F5"/>
    <w:rsid w:val="00E20F9B"/>
    <w:rsid w:val="00E2264B"/>
    <w:rsid w:val="00E318BC"/>
    <w:rsid w:val="00E360F2"/>
    <w:rsid w:val="00E408F7"/>
    <w:rsid w:val="00E45CE6"/>
    <w:rsid w:val="00E46764"/>
    <w:rsid w:val="00E51F33"/>
    <w:rsid w:val="00E53707"/>
    <w:rsid w:val="00E55BCD"/>
    <w:rsid w:val="00E601E8"/>
    <w:rsid w:val="00E62E7F"/>
    <w:rsid w:val="00E655C6"/>
    <w:rsid w:val="00E65628"/>
    <w:rsid w:val="00E73983"/>
    <w:rsid w:val="00E73BE6"/>
    <w:rsid w:val="00E744D6"/>
    <w:rsid w:val="00E75563"/>
    <w:rsid w:val="00E77436"/>
    <w:rsid w:val="00E87B63"/>
    <w:rsid w:val="00E91BE7"/>
    <w:rsid w:val="00E937F5"/>
    <w:rsid w:val="00EA2840"/>
    <w:rsid w:val="00EA3873"/>
    <w:rsid w:val="00EA4017"/>
    <w:rsid w:val="00EB0EE4"/>
    <w:rsid w:val="00EB2EC9"/>
    <w:rsid w:val="00EB3BC2"/>
    <w:rsid w:val="00EB4E47"/>
    <w:rsid w:val="00EB5149"/>
    <w:rsid w:val="00EC0259"/>
    <w:rsid w:val="00EC0C8C"/>
    <w:rsid w:val="00EC4DD9"/>
    <w:rsid w:val="00EC503A"/>
    <w:rsid w:val="00EC6F1B"/>
    <w:rsid w:val="00ED08EE"/>
    <w:rsid w:val="00ED2D32"/>
    <w:rsid w:val="00ED5F45"/>
    <w:rsid w:val="00EE02B8"/>
    <w:rsid w:val="00EE155A"/>
    <w:rsid w:val="00EE30F1"/>
    <w:rsid w:val="00EE4B5E"/>
    <w:rsid w:val="00EE5D65"/>
    <w:rsid w:val="00EF44B0"/>
    <w:rsid w:val="00EF6239"/>
    <w:rsid w:val="00F055CF"/>
    <w:rsid w:val="00F06B66"/>
    <w:rsid w:val="00F07FBD"/>
    <w:rsid w:val="00F12990"/>
    <w:rsid w:val="00F12C60"/>
    <w:rsid w:val="00F13933"/>
    <w:rsid w:val="00F16968"/>
    <w:rsid w:val="00F21930"/>
    <w:rsid w:val="00F25ED4"/>
    <w:rsid w:val="00F2730D"/>
    <w:rsid w:val="00F4006F"/>
    <w:rsid w:val="00F45521"/>
    <w:rsid w:val="00F46263"/>
    <w:rsid w:val="00F50B37"/>
    <w:rsid w:val="00F516A1"/>
    <w:rsid w:val="00F52529"/>
    <w:rsid w:val="00F56819"/>
    <w:rsid w:val="00F57554"/>
    <w:rsid w:val="00F61FB1"/>
    <w:rsid w:val="00F649C4"/>
    <w:rsid w:val="00F66BDF"/>
    <w:rsid w:val="00F66D4C"/>
    <w:rsid w:val="00F711BA"/>
    <w:rsid w:val="00F719FF"/>
    <w:rsid w:val="00F71B1D"/>
    <w:rsid w:val="00F71CE1"/>
    <w:rsid w:val="00F7339F"/>
    <w:rsid w:val="00F762EC"/>
    <w:rsid w:val="00F935E6"/>
    <w:rsid w:val="00F94085"/>
    <w:rsid w:val="00FA3471"/>
    <w:rsid w:val="00FA51F0"/>
    <w:rsid w:val="00FB0DC7"/>
    <w:rsid w:val="00FB46A7"/>
    <w:rsid w:val="00FB49F4"/>
    <w:rsid w:val="00FB58A0"/>
    <w:rsid w:val="00FC112F"/>
    <w:rsid w:val="00FC11BE"/>
    <w:rsid w:val="00FC4518"/>
    <w:rsid w:val="00FC4C08"/>
    <w:rsid w:val="00FD0891"/>
    <w:rsid w:val="00FD6226"/>
    <w:rsid w:val="00FE5187"/>
    <w:rsid w:val="00FF11EE"/>
    <w:rsid w:val="00FF1699"/>
    <w:rsid w:val="00FF2761"/>
    <w:rsid w:val="00FF4FB6"/>
    <w:rsid w:val="00FF69A2"/>
    <w:rsid w:val="02C77A71"/>
    <w:rsid w:val="250637DC"/>
    <w:rsid w:val="351CC801"/>
    <w:rsid w:val="64B58FA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E611B89"/>
  <w15:docId w15:val="{DDB995B5-C64F-4FAC-93C8-919F4444C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5059C"/>
    <w:pPr>
      <w:spacing w:line="260" w:lineRule="exact"/>
    </w:pPr>
    <w:rPr>
      <w:rFonts w:ascii="Arial" w:hAnsi="Arial" w:cs="Arial"/>
      <w:sz w:val="20"/>
      <w:szCs w:val="20"/>
    </w:rPr>
  </w:style>
  <w:style w:type="paragraph" w:styleId="berschrift1">
    <w:name w:val="heading 1"/>
    <w:basedOn w:val="Standard"/>
    <w:next w:val="Standard"/>
    <w:link w:val="berschrift1Zchn"/>
    <w:uiPriority w:val="9"/>
    <w:rsid w:val="00B5059C"/>
    <w:pPr>
      <w:numPr>
        <w:numId w:val="4"/>
      </w:numPr>
      <w:outlineLvl w:val="0"/>
    </w:pPr>
    <w:rPr>
      <w:b/>
      <w:b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B5059C"/>
    <w:rPr>
      <w:rFonts w:ascii="Arial" w:hAnsi="Arial" w:cs="Arial"/>
      <w:sz w:val="20"/>
      <w:szCs w:val="20"/>
    </w:rPr>
  </w:style>
  <w:style w:type="character" w:customStyle="1" w:styleId="berschrift1Zchn">
    <w:name w:val="Überschrift 1 Zchn"/>
    <w:basedOn w:val="Absatz-Standardschriftart"/>
    <w:link w:val="berschrift1"/>
    <w:uiPriority w:val="9"/>
    <w:rsid w:val="00B5059C"/>
    <w:rPr>
      <w:rFonts w:ascii="Arial" w:hAnsi="Arial" w:cs="Arial"/>
      <w:b/>
      <w:bCs/>
      <w:sz w:val="26"/>
      <w:szCs w:val="26"/>
    </w:rPr>
  </w:style>
  <w:style w:type="paragraph" w:styleId="Listenabsatz">
    <w:name w:val="List Paragraph"/>
    <w:aliases w:val="Legende"/>
    <w:basedOn w:val="Standard"/>
    <w:next w:val="Standard"/>
    <w:uiPriority w:val="34"/>
    <w:qFormat/>
    <w:rsid w:val="00633181"/>
    <w:rPr>
      <w:sz w:val="16"/>
      <w:szCs w:val="16"/>
    </w:rPr>
  </w:style>
  <w:style w:type="paragraph" w:styleId="Kopfzeile">
    <w:name w:val="header"/>
    <w:basedOn w:val="Standard"/>
    <w:link w:val="KopfzeileZchn"/>
    <w:uiPriority w:val="99"/>
    <w:unhideWhenUsed/>
    <w:rsid w:val="002F6239"/>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2F6239"/>
    <w:rPr>
      <w:rFonts w:ascii="Arial" w:hAnsi="Arial" w:cs="Arial"/>
      <w:sz w:val="20"/>
      <w:szCs w:val="20"/>
    </w:rPr>
  </w:style>
  <w:style w:type="paragraph" w:styleId="Fuzeile">
    <w:name w:val="footer"/>
    <w:basedOn w:val="Standard"/>
    <w:link w:val="FuzeileZchn"/>
    <w:uiPriority w:val="99"/>
    <w:unhideWhenUsed/>
    <w:rsid w:val="002F6239"/>
    <w:pPr>
      <w:tabs>
        <w:tab w:val="center" w:pos="4536"/>
        <w:tab w:val="right" w:pos="9072"/>
      </w:tabs>
      <w:spacing w:line="240" w:lineRule="auto"/>
    </w:pPr>
  </w:style>
  <w:style w:type="character" w:customStyle="1" w:styleId="FuzeileZchn">
    <w:name w:val="Fußzeile Zchn"/>
    <w:basedOn w:val="Absatz-Standardschriftart"/>
    <w:link w:val="Fuzeile"/>
    <w:uiPriority w:val="99"/>
    <w:rsid w:val="002F6239"/>
    <w:rPr>
      <w:rFonts w:ascii="Arial" w:hAnsi="Arial" w:cs="Arial"/>
      <w:sz w:val="20"/>
      <w:szCs w:val="20"/>
    </w:rPr>
  </w:style>
  <w:style w:type="character" w:styleId="Seitenzahl">
    <w:name w:val="page number"/>
    <w:basedOn w:val="Absatz-Standardschriftart"/>
    <w:uiPriority w:val="99"/>
    <w:semiHidden/>
    <w:unhideWhenUsed/>
    <w:rsid w:val="009258CF"/>
  </w:style>
  <w:style w:type="paragraph" w:styleId="Sprechblasentext">
    <w:name w:val="Balloon Text"/>
    <w:basedOn w:val="Standard"/>
    <w:link w:val="SprechblasentextZchn"/>
    <w:uiPriority w:val="99"/>
    <w:semiHidden/>
    <w:unhideWhenUsed/>
    <w:rsid w:val="00F50B37"/>
    <w:pPr>
      <w:spacing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50B37"/>
    <w:rPr>
      <w:rFonts w:ascii="Lucida Grande" w:hAnsi="Lucida Grande" w:cs="Lucida Grande"/>
      <w:sz w:val="18"/>
      <w:szCs w:val="18"/>
    </w:rPr>
  </w:style>
  <w:style w:type="paragraph" w:customStyle="1" w:styleId="Grundtext">
    <w:name w:val="_ Grundtext"/>
    <w:basedOn w:val="Standard"/>
    <w:rsid w:val="00DB3F49"/>
    <w:pPr>
      <w:spacing w:line="260" w:lineRule="atLeast"/>
    </w:pPr>
    <w:rPr>
      <w:rFonts w:ascii="Verdana" w:eastAsia="Cambria" w:hAnsi="Verdana" w:cs="Times New Roman"/>
      <w:szCs w:val="24"/>
    </w:rPr>
  </w:style>
  <w:style w:type="paragraph" w:customStyle="1" w:styleId="Aufzhlung">
    <w:name w:val="Aufzählung"/>
    <w:basedOn w:val="Standard"/>
    <w:next w:val="Standard"/>
    <w:qFormat/>
    <w:rsid w:val="006000D3"/>
    <w:pPr>
      <w:numPr>
        <w:numId w:val="2"/>
      </w:numPr>
    </w:pPr>
    <w:rPr>
      <w:lang w:val="en-US"/>
    </w:rPr>
  </w:style>
  <w:style w:type="character" w:customStyle="1" w:styleId="berschrift2Zchn">
    <w:name w:val="Überschrift 2 Zchn"/>
    <w:basedOn w:val="Absatz-Standardschriftart"/>
    <w:uiPriority w:val="9"/>
    <w:semiHidden/>
    <w:rsid w:val="006000D3"/>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uiPriority w:val="9"/>
    <w:semiHidden/>
    <w:rsid w:val="006000D3"/>
    <w:rPr>
      <w:rFonts w:asciiTheme="majorHAnsi" w:eastAsiaTheme="majorEastAsia" w:hAnsiTheme="majorHAnsi" w:cstheme="majorBidi"/>
      <w:color w:val="1F3763" w:themeColor="accent1" w:themeShade="7F"/>
    </w:rPr>
  </w:style>
  <w:style w:type="character" w:customStyle="1" w:styleId="berschrift4Zchn">
    <w:name w:val="Überschrift 4 Zchn"/>
    <w:basedOn w:val="Absatz-Standardschriftart"/>
    <w:uiPriority w:val="9"/>
    <w:semiHidden/>
    <w:rsid w:val="006000D3"/>
    <w:rPr>
      <w:rFonts w:asciiTheme="majorHAnsi" w:eastAsiaTheme="majorEastAsia" w:hAnsiTheme="majorHAnsi" w:cstheme="majorBidi"/>
      <w:i/>
      <w:iCs/>
      <w:color w:val="2F5496" w:themeColor="accent1" w:themeShade="BF"/>
      <w:sz w:val="20"/>
      <w:szCs w:val="20"/>
    </w:rPr>
  </w:style>
  <w:style w:type="character" w:customStyle="1" w:styleId="berschrift5Zchn">
    <w:name w:val="Überschrift 5 Zchn"/>
    <w:basedOn w:val="Absatz-Standardschriftart"/>
    <w:uiPriority w:val="9"/>
    <w:semiHidden/>
    <w:rsid w:val="006000D3"/>
    <w:rPr>
      <w:rFonts w:asciiTheme="majorHAnsi" w:eastAsiaTheme="majorEastAsia" w:hAnsiTheme="majorHAnsi" w:cstheme="majorBidi"/>
      <w:color w:val="2F5496" w:themeColor="accent1" w:themeShade="BF"/>
      <w:sz w:val="20"/>
      <w:szCs w:val="20"/>
    </w:rPr>
  </w:style>
  <w:style w:type="character" w:customStyle="1" w:styleId="berschrift6Zchn">
    <w:name w:val="Überschrift 6 Zchn"/>
    <w:basedOn w:val="Absatz-Standardschriftart"/>
    <w:uiPriority w:val="9"/>
    <w:semiHidden/>
    <w:rsid w:val="006000D3"/>
    <w:rPr>
      <w:rFonts w:asciiTheme="majorHAnsi" w:eastAsiaTheme="majorEastAsia" w:hAnsiTheme="majorHAnsi" w:cstheme="majorBidi"/>
      <w:color w:val="1F3763" w:themeColor="accent1" w:themeShade="7F"/>
      <w:sz w:val="20"/>
      <w:szCs w:val="20"/>
    </w:rPr>
  </w:style>
  <w:style w:type="character" w:customStyle="1" w:styleId="berschrift7Zchn">
    <w:name w:val="Überschrift 7 Zchn"/>
    <w:basedOn w:val="Absatz-Standardschriftart"/>
    <w:uiPriority w:val="9"/>
    <w:semiHidden/>
    <w:rsid w:val="006000D3"/>
    <w:rPr>
      <w:rFonts w:asciiTheme="majorHAnsi" w:eastAsiaTheme="majorEastAsia" w:hAnsiTheme="majorHAnsi" w:cstheme="majorBidi"/>
      <w:i/>
      <w:iCs/>
      <w:color w:val="1F3763" w:themeColor="accent1" w:themeShade="7F"/>
      <w:sz w:val="20"/>
      <w:szCs w:val="20"/>
    </w:rPr>
  </w:style>
  <w:style w:type="character" w:customStyle="1" w:styleId="berschrift8Zchn">
    <w:name w:val="Überschrift 8 Zchn"/>
    <w:basedOn w:val="Absatz-Standardschriftart"/>
    <w:uiPriority w:val="9"/>
    <w:semiHidden/>
    <w:rsid w:val="006000D3"/>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uiPriority w:val="9"/>
    <w:semiHidden/>
    <w:rsid w:val="006000D3"/>
    <w:rPr>
      <w:rFonts w:asciiTheme="majorHAnsi" w:eastAsiaTheme="majorEastAsia" w:hAnsiTheme="majorHAnsi" w:cstheme="majorBidi"/>
      <w:i/>
      <w:iCs/>
      <w:color w:val="272727" w:themeColor="text1" w:themeTint="D8"/>
      <w:sz w:val="21"/>
      <w:szCs w:val="21"/>
    </w:rPr>
  </w:style>
  <w:style w:type="paragraph" w:customStyle="1" w:styleId="Haupttitel">
    <w:name w:val="Haupttitel"/>
    <w:basedOn w:val="Standard"/>
    <w:next w:val="Standard"/>
    <w:qFormat/>
    <w:rsid w:val="008D4EE8"/>
    <w:pPr>
      <w:framePr w:wrap="around" w:vAnchor="text" w:hAnchor="margin" w:y="1"/>
      <w:spacing w:line="240" w:lineRule="auto"/>
    </w:pPr>
    <w:rPr>
      <w:b/>
      <w:bCs/>
      <w:sz w:val="30"/>
      <w:szCs w:val="30"/>
    </w:rPr>
  </w:style>
  <w:style w:type="character" w:customStyle="1" w:styleId="Standardfett">
    <w:name w:val="Standard (fett)"/>
    <w:basedOn w:val="Absatz-Standardschriftart"/>
    <w:uiPriority w:val="1"/>
    <w:qFormat/>
    <w:rsid w:val="008D4EE8"/>
    <w:rPr>
      <w:b/>
      <w:bCs/>
      <w:lang w:val="en-US"/>
    </w:rPr>
  </w:style>
  <w:style w:type="paragraph" w:customStyle="1" w:styleId="Bild">
    <w:name w:val="Bild"/>
    <w:basedOn w:val="Standard"/>
    <w:next w:val="Standard"/>
    <w:qFormat/>
    <w:rsid w:val="008F180C"/>
    <w:pPr>
      <w:framePr w:wrap="around" w:vAnchor="page" w:hAnchor="text" w:xAlign="center" w:y="1"/>
      <w:jc w:val="center"/>
    </w:pPr>
  </w:style>
  <w:style w:type="character" w:styleId="Hyperlink">
    <w:name w:val="Hyperlink"/>
    <w:basedOn w:val="Absatz-Standardschriftart"/>
    <w:uiPriority w:val="99"/>
    <w:unhideWhenUsed/>
    <w:rsid w:val="0080270B"/>
    <w:rPr>
      <w:color w:val="0563C1" w:themeColor="hyperlink"/>
      <w:u w:val="single"/>
    </w:rPr>
  </w:style>
  <w:style w:type="character" w:styleId="Kommentarzeichen">
    <w:name w:val="annotation reference"/>
    <w:basedOn w:val="Absatz-Standardschriftart"/>
    <w:uiPriority w:val="99"/>
    <w:semiHidden/>
    <w:unhideWhenUsed/>
    <w:rsid w:val="005F3F39"/>
    <w:rPr>
      <w:sz w:val="16"/>
      <w:szCs w:val="16"/>
    </w:rPr>
  </w:style>
  <w:style w:type="paragraph" w:styleId="Kommentartext">
    <w:name w:val="annotation text"/>
    <w:basedOn w:val="Standard"/>
    <w:link w:val="KommentartextZchn"/>
    <w:uiPriority w:val="99"/>
    <w:unhideWhenUsed/>
    <w:rsid w:val="005F3F39"/>
    <w:pPr>
      <w:spacing w:line="240" w:lineRule="auto"/>
    </w:pPr>
  </w:style>
  <w:style w:type="character" w:customStyle="1" w:styleId="KommentartextZchn">
    <w:name w:val="Kommentartext Zchn"/>
    <w:basedOn w:val="Absatz-Standardschriftart"/>
    <w:link w:val="Kommentartext"/>
    <w:uiPriority w:val="99"/>
    <w:rsid w:val="005F3F39"/>
    <w:rPr>
      <w:rFonts w:ascii="Arial" w:hAnsi="Arial" w:cs="Arial"/>
      <w:sz w:val="20"/>
      <w:szCs w:val="20"/>
    </w:rPr>
  </w:style>
  <w:style w:type="paragraph" w:styleId="Kommentarthema">
    <w:name w:val="annotation subject"/>
    <w:basedOn w:val="Kommentartext"/>
    <w:next w:val="Kommentartext"/>
    <w:link w:val="KommentarthemaZchn"/>
    <w:uiPriority w:val="99"/>
    <w:semiHidden/>
    <w:unhideWhenUsed/>
    <w:rsid w:val="005F3F39"/>
    <w:rPr>
      <w:b/>
      <w:bCs/>
    </w:rPr>
  </w:style>
  <w:style w:type="character" w:customStyle="1" w:styleId="KommentarthemaZchn">
    <w:name w:val="Kommentarthema Zchn"/>
    <w:basedOn w:val="KommentartextZchn"/>
    <w:link w:val="Kommentarthema"/>
    <w:uiPriority w:val="99"/>
    <w:semiHidden/>
    <w:rsid w:val="005F3F39"/>
    <w:rPr>
      <w:rFonts w:ascii="Arial" w:hAnsi="Arial" w:cs="Arial"/>
      <w:b/>
      <w:bCs/>
      <w:sz w:val="20"/>
      <w:szCs w:val="20"/>
    </w:rPr>
  </w:style>
  <w:style w:type="paragraph" w:customStyle="1" w:styleId="Leadberschrift2">
    <w:name w:val="Lead &amp; Überschrift 2"/>
    <w:qFormat/>
    <w:rsid w:val="00BB44D2"/>
    <w:pPr>
      <w:pBdr>
        <w:top w:val="nil"/>
        <w:left w:val="nil"/>
        <w:bottom w:val="nil"/>
        <w:right w:val="nil"/>
        <w:between w:val="nil"/>
        <w:bar w:val="nil"/>
      </w:pBdr>
      <w:spacing w:line="260" w:lineRule="atLeast"/>
      <w:jc w:val="both"/>
    </w:pPr>
    <w:rPr>
      <w:rFonts w:ascii="Arial" w:eastAsia="Arial Unicode MS" w:hAnsi="Arial" w:cs="Arial Unicode MS"/>
      <w:b/>
      <w:bCs/>
      <w:color w:val="000000"/>
      <w:sz w:val="20"/>
      <w:szCs w:val="20"/>
      <w:u w:color="000000"/>
      <w:bdr w:val="nil"/>
      <w:lang w:val="de-DE" w:eastAsia="de-CH"/>
    </w:rPr>
  </w:style>
  <w:style w:type="character" w:customStyle="1" w:styleId="hgkelc">
    <w:name w:val="hgkelc"/>
    <w:basedOn w:val="Absatz-Standardschriftart"/>
    <w:rsid w:val="00925911"/>
  </w:style>
  <w:style w:type="paragraph" w:styleId="berarbeitung">
    <w:name w:val="Revision"/>
    <w:hidden/>
    <w:uiPriority w:val="99"/>
    <w:semiHidden/>
    <w:rsid w:val="00142F47"/>
    <w:rPr>
      <w:rFonts w:ascii="Arial" w:hAnsi="Arial" w:cs="Arial"/>
      <w:sz w:val="20"/>
      <w:szCs w:val="20"/>
    </w:rPr>
  </w:style>
  <w:style w:type="character" w:styleId="NichtaufgelsteErwhnung">
    <w:name w:val="Unresolved Mention"/>
    <w:basedOn w:val="Absatz-Standardschriftart"/>
    <w:uiPriority w:val="99"/>
    <w:semiHidden/>
    <w:unhideWhenUsed/>
    <w:rsid w:val="00261F81"/>
    <w:rPr>
      <w:color w:val="605E5C"/>
      <w:shd w:val="clear" w:color="auto" w:fill="E1DFDD"/>
    </w:rPr>
  </w:style>
  <w:style w:type="character" w:styleId="BesuchterLink">
    <w:name w:val="FollowedHyperlink"/>
    <w:basedOn w:val="Absatz-Standardschriftart"/>
    <w:uiPriority w:val="99"/>
    <w:semiHidden/>
    <w:unhideWhenUsed/>
    <w:rsid w:val="00EC6F1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68696">
      <w:bodyDiv w:val="1"/>
      <w:marLeft w:val="0"/>
      <w:marRight w:val="0"/>
      <w:marTop w:val="0"/>
      <w:marBottom w:val="0"/>
      <w:divBdr>
        <w:top w:val="none" w:sz="0" w:space="0" w:color="auto"/>
        <w:left w:val="none" w:sz="0" w:space="0" w:color="auto"/>
        <w:bottom w:val="none" w:sz="0" w:space="0" w:color="auto"/>
        <w:right w:val="none" w:sz="0" w:space="0" w:color="auto"/>
      </w:divBdr>
    </w:div>
    <w:div w:id="137457161">
      <w:bodyDiv w:val="1"/>
      <w:marLeft w:val="0"/>
      <w:marRight w:val="0"/>
      <w:marTop w:val="0"/>
      <w:marBottom w:val="0"/>
      <w:divBdr>
        <w:top w:val="none" w:sz="0" w:space="0" w:color="auto"/>
        <w:left w:val="none" w:sz="0" w:space="0" w:color="auto"/>
        <w:bottom w:val="none" w:sz="0" w:space="0" w:color="auto"/>
        <w:right w:val="none" w:sz="0" w:space="0" w:color="auto"/>
      </w:divBdr>
    </w:div>
    <w:div w:id="414859198">
      <w:bodyDiv w:val="1"/>
      <w:marLeft w:val="0"/>
      <w:marRight w:val="0"/>
      <w:marTop w:val="0"/>
      <w:marBottom w:val="0"/>
      <w:divBdr>
        <w:top w:val="none" w:sz="0" w:space="0" w:color="auto"/>
        <w:left w:val="none" w:sz="0" w:space="0" w:color="auto"/>
        <w:bottom w:val="none" w:sz="0" w:space="0" w:color="auto"/>
        <w:right w:val="none" w:sz="0" w:space="0" w:color="auto"/>
      </w:divBdr>
    </w:div>
    <w:div w:id="567610881">
      <w:bodyDiv w:val="1"/>
      <w:marLeft w:val="0"/>
      <w:marRight w:val="0"/>
      <w:marTop w:val="0"/>
      <w:marBottom w:val="0"/>
      <w:divBdr>
        <w:top w:val="none" w:sz="0" w:space="0" w:color="auto"/>
        <w:left w:val="none" w:sz="0" w:space="0" w:color="auto"/>
        <w:bottom w:val="none" w:sz="0" w:space="0" w:color="auto"/>
        <w:right w:val="none" w:sz="0" w:space="0" w:color="auto"/>
      </w:divBdr>
    </w:div>
    <w:div w:id="668871684">
      <w:bodyDiv w:val="1"/>
      <w:marLeft w:val="0"/>
      <w:marRight w:val="0"/>
      <w:marTop w:val="0"/>
      <w:marBottom w:val="0"/>
      <w:divBdr>
        <w:top w:val="none" w:sz="0" w:space="0" w:color="auto"/>
        <w:left w:val="none" w:sz="0" w:space="0" w:color="auto"/>
        <w:bottom w:val="none" w:sz="0" w:space="0" w:color="auto"/>
        <w:right w:val="none" w:sz="0" w:space="0" w:color="auto"/>
      </w:divBdr>
    </w:div>
    <w:div w:id="819350485">
      <w:bodyDiv w:val="1"/>
      <w:marLeft w:val="0"/>
      <w:marRight w:val="0"/>
      <w:marTop w:val="0"/>
      <w:marBottom w:val="0"/>
      <w:divBdr>
        <w:top w:val="none" w:sz="0" w:space="0" w:color="auto"/>
        <w:left w:val="none" w:sz="0" w:space="0" w:color="auto"/>
        <w:bottom w:val="none" w:sz="0" w:space="0" w:color="auto"/>
        <w:right w:val="none" w:sz="0" w:space="0" w:color="auto"/>
      </w:divBdr>
    </w:div>
    <w:div w:id="1109818521">
      <w:bodyDiv w:val="1"/>
      <w:marLeft w:val="0"/>
      <w:marRight w:val="0"/>
      <w:marTop w:val="0"/>
      <w:marBottom w:val="0"/>
      <w:divBdr>
        <w:top w:val="none" w:sz="0" w:space="0" w:color="auto"/>
        <w:left w:val="none" w:sz="0" w:space="0" w:color="auto"/>
        <w:bottom w:val="none" w:sz="0" w:space="0" w:color="auto"/>
        <w:right w:val="none" w:sz="0" w:space="0" w:color="auto"/>
      </w:divBdr>
    </w:div>
    <w:div w:id="1568104637">
      <w:bodyDiv w:val="1"/>
      <w:marLeft w:val="0"/>
      <w:marRight w:val="0"/>
      <w:marTop w:val="0"/>
      <w:marBottom w:val="0"/>
      <w:divBdr>
        <w:top w:val="none" w:sz="0" w:space="0" w:color="auto"/>
        <w:left w:val="none" w:sz="0" w:space="0" w:color="auto"/>
        <w:bottom w:val="none" w:sz="0" w:space="0" w:color="auto"/>
        <w:right w:val="none" w:sz="0" w:space="0" w:color="auto"/>
      </w:divBdr>
    </w:div>
    <w:div w:id="1666006736">
      <w:bodyDiv w:val="1"/>
      <w:marLeft w:val="0"/>
      <w:marRight w:val="0"/>
      <w:marTop w:val="0"/>
      <w:marBottom w:val="0"/>
      <w:divBdr>
        <w:top w:val="none" w:sz="0" w:space="0" w:color="auto"/>
        <w:left w:val="none" w:sz="0" w:space="0" w:color="auto"/>
        <w:bottom w:val="none" w:sz="0" w:space="0" w:color="auto"/>
        <w:right w:val="none" w:sz="0" w:space="0" w:color="auto"/>
      </w:divBdr>
    </w:div>
    <w:div w:id="1706101521">
      <w:bodyDiv w:val="1"/>
      <w:marLeft w:val="0"/>
      <w:marRight w:val="0"/>
      <w:marTop w:val="0"/>
      <w:marBottom w:val="0"/>
      <w:divBdr>
        <w:top w:val="none" w:sz="0" w:space="0" w:color="auto"/>
        <w:left w:val="none" w:sz="0" w:space="0" w:color="auto"/>
        <w:bottom w:val="none" w:sz="0" w:space="0" w:color="auto"/>
        <w:right w:val="none" w:sz="0" w:space="0" w:color="auto"/>
      </w:divBdr>
    </w:div>
    <w:div w:id="1751584244">
      <w:bodyDiv w:val="1"/>
      <w:marLeft w:val="0"/>
      <w:marRight w:val="0"/>
      <w:marTop w:val="0"/>
      <w:marBottom w:val="0"/>
      <w:divBdr>
        <w:top w:val="none" w:sz="0" w:space="0" w:color="auto"/>
        <w:left w:val="none" w:sz="0" w:space="0" w:color="auto"/>
        <w:bottom w:val="none" w:sz="0" w:space="0" w:color="auto"/>
        <w:right w:val="none" w:sz="0" w:space="0" w:color="auto"/>
      </w:divBdr>
    </w:div>
    <w:div w:id="1880432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dien@sak.ch"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5F1713F86C0F246BA25E26170253760" ma:contentTypeVersion="3" ma:contentTypeDescription="Ein neues Dokument erstellen." ma:contentTypeScope="" ma:versionID="a53a603d5b2d4c74cafe47f9777474e3">
  <xsd:schema xmlns:xsd="http://www.w3.org/2001/XMLSchema" xmlns:xs="http://www.w3.org/2001/XMLSchema" xmlns:p="http://schemas.microsoft.com/office/2006/metadata/properties" xmlns:ns2="e3cb96ad-be45-4e91-b303-2543b61d79a2" targetNamespace="http://schemas.microsoft.com/office/2006/metadata/properties" ma:root="true" ma:fieldsID="697f31a79a41557f65cf022244db9c72" ns2:_="">
    <xsd:import namespace="e3cb96ad-be45-4e91-b303-2543b61d79a2"/>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cb96ad-be45-4e91-b303-2543b61d79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D14754-D5EC-4E20-B78D-2F2A0F6896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cb96ad-be45-4e91-b303-2543b61d79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1751CA-6F99-4DB8-B8B6-A6EAA3D6E2D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44A9BBC-ADAF-49A9-A1CD-C0324CC159EF}">
  <ds:schemaRefs>
    <ds:schemaRef ds:uri="http://schemas.microsoft.com/sharepoint/v3/contenttype/forms"/>
  </ds:schemaRefs>
</ds:datastoreItem>
</file>

<file path=customXml/itemProps4.xml><?xml version="1.0" encoding="utf-8"?>
<ds:datastoreItem xmlns:ds="http://schemas.openxmlformats.org/officeDocument/2006/customXml" ds:itemID="{4F748E8F-05DE-4AB6-B915-5C30A0A40F5E}">
  <ds:schemaRefs>
    <ds:schemaRef ds:uri="http://schemas.openxmlformats.org/officeDocument/2006/bibliography"/>
  </ds:schemaRefs>
</ds:datastoreItem>
</file>

<file path=docMetadata/LabelInfo.xml><?xml version="1.0" encoding="utf-8"?>
<clbl:labelList xmlns:clbl="http://schemas.microsoft.com/office/2020/mipLabelMetadata">
  <clbl:label id="{2e9ddbf7-3ffd-497a-b191-f15418162b2d}" enabled="1" method="Standard" siteId="{f2fa7ed6-30a7-462f-85aa-bc3ed6b0791b}"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3</Pages>
  <Words>785</Words>
  <Characters>4947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Frick Pascal</dc:creator>
  <cp:keywords/>
  <dc:description/>
  <cp:lastModifiedBy>Pietryga Joanna</cp:lastModifiedBy>
  <cp:revision>8</cp:revision>
  <cp:lastPrinted>2026-05-13T12:57:00Z</cp:lastPrinted>
  <dcterms:created xsi:type="dcterms:W3CDTF">2026-05-22T07:30:00Z</dcterms:created>
  <dcterms:modified xsi:type="dcterms:W3CDTF">2026-05-22T08:30:00Z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0x010100C5F1713F86C0F246BA25E26170253760</vt:lpwstr>
  </property>
  <property fmtid="{D5CDD505-2E9C-101B-9397-08002B2CF9AE}" pid="3" name="docLang">
    <vt:lpwstr>de</vt:lpwstr>
  </property>
</Properties>
</file>