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1016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4"/>
        <w:gridCol w:w="2966"/>
      </w:tblGrid>
      <w:tr w:rsidR="007E50D3" w:rsidRPr="007E50D3" w14:paraId="3B37D4CE" w14:textId="77777777" w:rsidTr="00FF22A6">
        <w:trPr>
          <w:trHeight w:val="3114"/>
        </w:trPr>
        <w:tc>
          <w:tcPr>
            <w:tcW w:w="7366" w:type="dxa"/>
            <w:vMerge w:val="restart"/>
          </w:tcPr>
          <w:p w14:paraId="661883FC" w14:textId="549B60C7" w:rsidR="00436444" w:rsidRPr="00B72CB4" w:rsidRDefault="00F73772" w:rsidP="00436444">
            <w:pPr>
              <w:pStyle w:val="berschrift1ohneNummer"/>
              <w:rPr>
                <w:b/>
                <w:bCs/>
              </w:rPr>
            </w:pPr>
            <w:r w:rsidRPr="00B72CB4">
              <w:rPr>
                <w:b/>
                <w:bCs/>
                <w:lang w:val="de-DE"/>
              </w:rPr>
              <w:t>Neu in der Sammlung!</w:t>
            </w:r>
          </w:p>
          <w:p w14:paraId="04460510" w14:textId="166857D2" w:rsidR="0024174C" w:rsidRPr="009F57A4" w:rsidRDefault="00737294" w:rsidP="0024174C">
            <w:pPr>
              <w:pStyle w:val="berschrift2ohneNummer"/>
              <w:rPr>
                <w:sz w:val="24"/>
                <w:szCs w:val="24"/>
              </w:rPr>
            </w:pPr>
            <w:r>
              <w:rPr>
                <w:sz w:val="24"/>
                <w:szCs w:val="24"/>
              </w:rPr>
              <w:t>8</w:t>
            </w:r>
            <w:r w:rsidR="0024174C" w:rsidRPr="00B8478B">
              <w:rPr>
                <w:sz w:val="24"/>
                <w:szCs w:val="24"/>
              </w:rPr>
              <w:t xml:space="preserve">. August </w:t>
            </w:r>
            <w:r w:rsidR="0024174C">
              <w:rPr>
                <w:sz w:val="24"/>
                <w:szCs w:val="24"/>
              </w:rPr>
              <w:t>bis</w:t>
            </w:r>
            <w:r w:rsidR="0024174C" w:rsidRPr="00B8478B">
              <w:rPr>
                <w:sz w:val="24"/>
                <w:szCs w:val="24"/>
              </w:rPr>
              <w:t xml:space="preserve"> </w:t>
            </w:r>
            <w:r w:rsidR="0024174C" w:rsidRPr="00665EBE">
              <w:rPr>
                <w:sz w:val="24"/>
                <w:szCs w:val="24"/>
              </w:rPr>
              <w:t>7. S</w:t>
            </w:r>
            <w:r w:rsidR="0024174C" w:rsidRPr="5C809F97">
              <w:rPr>
                <w:sz w:val="24"/>
                <w:szCs w:val="24"/>
              </w:rPr>
              <w:t>eptember 2025</w:t>
            </w:r>
          </w:p>
          <w:p w14:paraId="558C464B" w14:textId="0D3CF229" w:rsidR="007E50D3" w:rsidRDefault="007E50D3" w:rsidP="00436444">
            <w:pPr>
              <w:pStyle w:val="berschrift2ohneNummer"/>
            </w:pPr>
          </w:p>
          <w:p w14:paraId="5893065F" w14:textId="77777777" w:rsidR="00DF0788" w:rsidRDefault="00752576" w:rsidP="007E50D3">
            <w:pPr>
              <w:rPr>
                <w:sz w:val="16"/>
                <w:szCs w:val="18"/>
              </w:rPr>
            </w:pPr>
            <w:r w:rsidRPr="00752576">
              <w:rPr>
                <w:noProof/>
              </w:rPr>
              <w:drawing>
                <wp:inline distT="0" distB="0" distL="0" distR="0" wp14:anchorId="06A5416D" wp14:editId="78427C47">
                  <wp:extent cx="2609850" cy="3485948"/>
                  <wp:effectExtent l="0" t="0" r="0" b="635"/>
                  <wp:docPr id="747120206" name="Grafik 2" descr="Grafik 1, 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rafik 1, Bil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12935" cy="3490069"/>
                          </a:xfrm>
                          <a:prstGeom prst="rect">
                            <a:avLst/>
                          </a:prstGeom>
                          <a:noFill/>
                          <a:ln>
                            <a:noFill/>
                          </a:ln>
                        </pic:spPr>
                      </pic:pic>
                    </a:graphicData>
                  </a:graphic>
                </wp:inline>
              </w:drawing>
            </w:r>
          </w:p>
          <w:p w14:paraId="70AF79FE" w14:textId="73D1F438" w:rsidR="00E35690" w:rsidRPr="007E50D3" w:rsidRDefault="00752576" w:rsidP="007E50D3">
            <w:r w:rsidRPr="00752576">
              <w:br/>
            </w:r>
            <w:r w:rsidR="00DF0788" w:rsidRPr="00DF0788">
              <w:rPr>
                <w:sz w:val="16"/>
                <w:szCs w:val="18"/>
              </w:rPr>
              <w:t>John M Armleder, 2019, Foto: Annik Wetter </w:t>
            </w:r>
          </w:p>
          <w:p w14:paraId="30387078" w14:textId="77777777" w:rsidR="00E35690" w:rsidRDefault="00E35690" w:rsidP="00E35690">
            <w:pPr>
              <w:rPr>
                <w:b/>
                <w:bCs/>
                <w:szCs w:val="20"/>
                <w:lang w:val="de-DE"/>
              </w:rPr>
            </w:pPr>
          </w:p>
          <w:p w14:paraId="6AB1F9B9" w14:textId="77777777" w:rsidR="008B741E" w:rsidRDefault="008B741E" w:rsidP="008B741E">
            <w:pPr>
              <w:spacing w:before="100" w:beforeAutospacing="1" w:after="100" w:afterAutospacing="1"/>
              <w:jc w:val="both"/>
              <w:rPr>
                <w:rFonts w:eastAsia="Times New Roman"/>
                <w:highlight w:val="yellow"/>
                <w:lang w:eastAsia="de-DE"/>
              </w:rPr>
            </w:pPr>
            <w:r w:rsidRPr="1BE75982">
              <w:rPr>
                <w:rFonts w:eastAsia="Times New Roman"/>
                <w:lang w:eastAsia="de-DE"/>
              </w:rPr>
              <w:t xml:space="preserve">Das Kunstmuseum St.Gallen präsentiert mit </w:t>
            </w:r>
            <w:r w:rsidRPr="1BE75982">
              <w:rPr>
                <w:rFonts w:eastAsia="Times New Roman"/>
                <w:i/>
                <w:iCs/>
                <w:lang w:eastAsia="de-DE"/>
              </w:rPr>
              <w:t>Neu in der Sammlung!</w:t>
            </w:r>
            <w:r w:rsidRPr="1BE75982">
              <w:rPr>
                <w:rFonts w:eastAsia="Times New Roman"/>
                <w:lang w:eastAsia="de-DE"/>
              </w:rPr>
              <w:t xml:space="preserve"> eine Gruppenausstellung</w:t>
            </w:r>
            <w:r>
              <w:rPr>
                <w:rFonts w:eastAsia="Times New Roman"/>
                <w:lang w:eastAsia="de-DE"/>
              </w:rPr>
              <w:t xml:space="preserve"> zu</w:t>
            </w:r>
            <w:r w:rsidRPr="1BE75982">
              <w:rPr>
                <w:rFonts w:eastAsia="Times New Roman"/>
                <w:lang w:eastAsia="de-DE"/>
              </w:rPr>
              <w:t xml:space="preserve"> den </w:t>
            </w:r>
            <w:r>
              <w:rPr>
                <w:rFonts w:eastAsia="Times New Roman"/>
                <w:lang w:eastAsia="de-DE"/>
              </w:rPr>
              <w:t>jüng</w:t>
            </w:r>
            <w:r w:rsidRPr="1BE75982">
              <w:rPr>
                <w:rFonts w:eastAsia="Times New Roman"/>
                <w:lang w:eastAsia="de-DE"/>
              </w:rPr>
              <w:t>sten Sammlungszugängen im Bereich der Gegenwartskunst. Im Fokus stehen Künstler*innen, deren Werke soziale</w:t>
            </w:r>
            <w:r>
              <w:rPr>
                <w:rFonts w:eastAsia="Times New Roman"/>
                <w:lang w:eastAsia="de-DE"/>
              </w:rPr>
              <w:t xml:space="preserve"> und </w:t>
            </w:r>
            <w:r w:rsidRPr="1BE75982">
              <w:rPr>
                <w:rFonts w:eastAsia="Times New Roman"/>
                <w:lang w:eastAsia="de-DE"/>
              </w:rPr>
              <w:t>politische Themen verhandeln und neue Sichtweisen auf Gerechtigkeit, Identität und Geschlecht eröffnen. Die Ausstellung vereint</w:t>
            </w:r>
            <w:r>
              <w:rPr>
                <w:rFonts w:eastAsia="Times New Roman"/>
                <w:lang w:eastAsia="de-DE"/>
              </w:rPr>
              <w:t xml:space="preserve"> </w:t>
            </w:r>
            <w:r w:rsidRPr="1BE75982">
              <w:rPr>
                <w:rFonts w:eastAsia="Times New Roman"/>
                <w:lang w:eastAsia="de-DE"/>
              </w:rPr>
              <w:t xml:space="preserve">Schweizer mit internationalen </w:t>
            </w:r>
            <w:r>
              <w:rPr>
                <w:rFonts w:eastAsia="Times New Roman"/>
                <w:lang w:eastAsia="de-DE"/>
              </w:rPr>
              <w:t>Positionen</w:t>
            </w:r>
            <w:r w:rsidRPr="35EF0B36">
              <w:rPr>
                <w:rFonts w:eastAsia="Times New Roman"/>
                <w:lang w:eastAsia="de-DE"/>
              </w:rPr>
              <w:t>, darunter</w:t>
            </w:r>
            <w:r w:rsidRPr="1BE75982">
              <w:rPr>
                <w:rFonts w:eastAsia="Times New Roman"/>
                <w:lang w:eastAsia="de-DE"/>
              </w:rPr>
              <w:t xml:space="preserve"> </w:t>
            </w:r>
            <w:r w:rsidRPr="35EF0B36">
              <w:rPr>
                <w:rFonts w:eastAsia="Times New Roman"/>
                <w:lang w:eastAsia="de-DE"/>
              </w:rPr>
              <w:t>John M Armleder,</w:t>
            </w:r>
            <w:r>
              <w:rPr>
                <w:rFonts w:eastAsia="Times New Roman"/>
                <w:lang w:eastAsia="de-DE"/>
              </w:rPr>
              <w:t xml:space="preserve"> Dave Bopp,</w:t>
            </w:r>
            <w:r w:rsidRPr="35EF0B36">
              <w:rPr>
                <w:rFonts w:eastAsia="Times New Roman"/>
                <w:lang w:eastAsia="de-DE"/>
              </w:rPr>
              <w:t xml:space="preserve"> Alex Burke, Elena Dahn, Sam Durant, Tala Madani, Walter Pfeiffer, Lucie Schenker, Arthur Simms</w:t>
            </w:r>
            <w:r>
              <w:rPr>
                <w:rFonts w:eastAsia="Times New Roman"/>
                <w:lang w:eastAsia="de-DE"/>
              </w:rPr>
              <w:t xml:space="preserve">, </w:t>
            </w:r>
            <w:r w:rsidRPr="00C91E16">
              <w:rPr>
                <w:rFonts w:eastAsia="Times New Roman"/>
                <w:lang w:eastAsia="de-DE"/>
              </w:rPr>
              <w:t xml:space="preserve">Bernard Tagwerker, Maria </w:t>
            </w:r>
            <w:proofErr w:type="spellStart"/>
            <w:r w:rsidRPr="00C91E16">
              <w:rPr>
                <w:rFonts w:eastAsia="Times New Roman"/>
                <w:lang w:eastAsia="de-DE"/>
              </w:rPr>
              <w:t>Guţă</w:t>
            </w:r>
            <w:proofErr w:type="spellEnd"/>
            <w:r w:rsidRPr="00C91E16">
              <w:rPr>
                <w:rFonts w:eastAsia="Times New Roman"/>
                <w:lang w:eastAsia="de-DE"/>
              </w:rPr>
              <w:t xml:space="preserve"> </w:t>
            </w:r>
            <w:r>
              <w:rPr>
                <w:rFonts w:eastAsia="Times New Roman"/>
                <w:lang w:eastAsia="de-DE"/>
              </w:rPr>
              <w:t>und</w:t>
            </w:r>
            <w:r w:rsidRPr="00C91E16">
              <w:rPr>
                <w:rFonts w:eastAsia="Times New Roman"/>
                <w:lang w:eastAsia="de-DE"/>
              </w:rPr>
              <w:t xml:space="preserve"> Lauren Huret sowie </w:t>
            </w:r>
            <w:r>
              <w:rPr>
                <w:rFonts w:eastAsia="Times New Roman"/>
                <w:lang w:eastAsia="de-DE"/>
              </w:rPr>
              <w:t>die</w:t>
            </w:r>
            <w:r w:rsidRPr="00C91E16">
              <w:rPr>
                <w:rFonts w:eastAsia="Times New Roman"/>
                <w:lang w:eastAsia="de-DE"/>
              </w:rPr>
              <w:t xml:space="preserve"> Kollektive Studio </w:t>
            </w:r>
            <w:proofErr w:type="spellStart"/>
            <w:r w:rsidRPr="00C91E16">
              <w:rPr>
                <w:rFonts w:eastAsia="Times New Roman"/>
                <w:lang w:eastAsia="de-DE"/>
              </w:rPr>
              <w:t>for</w:t>
            </w:r>
            <w:proofErr w:type="spellEnd"/>
            <w:r w:rsidRPr="00C91E16">
              <w:rPr>
                <w:rFonts w:eastAsia="Times New Roman"/>
                <w:lang w:eastAsia="de-DE"/>
              </w:rPr>
              <w:t xml:space="preserve"> Propositional Cinema und RM</w:t>
            </w:r>
            <w:r w:rsidRPr="00C91E16">
              <w:rPr>
                <w:rFonts w:eastAsia="Times New Roman"/>
                <w:i/>
                <w:iCs/>
                <w:lang w:eastAsia="de-DE"/>
              </w:rPr>
              <w:t> </w:t>
            </w:r>
            <w:r w:rsidRPr="00C91E16">
              <w:rPr>
                <w:rFonts w:eastAsia="Times New Roman"/>
                <w:lang w:eastAsia="de-DE"/>
              </w:rPr>
              <w:t>(ehemals Real Madrid)</w:t>
            </w:r>
            <w:r w:rsidRPr="35EF0B36">
              <w:rPr>
                <w:rFonts w:eastAsia="Times New Roman"/>
                <w:lang w:eastAsia="de-DE"/>
              </w:rPr>
              <w:t xml:space="preserve">. </w:t>
            </w:r>
            <w:r w:rsidRPr="1BE75982">
              <w:rPr>
                <w:rFonts w:eastAsia="Times New Roman"/>
                <w:lang w:eastAsia="de-DE"/>
              </w:rPr>
              <w:t xml:space="preserve">Das Spektrum der Arbeiten reicht von </w:t>
            </w:r>
            <w:r w:rsidRPr="35EF0B36">
              <w:rPr>
                <w:rFonts w:eastAsia="Times New Roman"/>
                <w:lang w:eastAsia="de-DE"/>
              </w:rPr>
              <w:t>grossformatiger</w:t>
            </w:r>
            <w:r w:rsidRPr="1BE75982">
              <w:rPr>
                <w:rFonts w:eastAsia="Times New Roman"/>
                <w:lang w:eastAsia="de-DE"/>
              </w:rPr>
              <w:t xml:space="preserve"> Malerei und </w:t>
            </w:r>
            <w:r>
              <w:rPr>
                <w:rFonts w:eastAsia="Times New Roman"/>
                <w:lang w:eastAsia="de-DE"/>
              </w:rPr>
              <w:t>Skulptur</w:t>
            </w:r>
            <w:r w:rsidRPr="1BE75982">
              <w:rPr>
                <w:rFonts w:eastAsia="Times New Roman"/>
                <w:lang w:eastAsia="de-DE"/>
              </w:rPr>
              <w:t xml:space="preserve"> bis hin zu textbasierten Installationen, Videokunst und grafischen Arbeiten.</w:t>
            </w:r>
          </w:p>
          <w:p w14:paraId="48C62FFC" w14:textId="77777777" w:rsidR="008B741E" w:rsidRDefault="008B741E" w:rsidP="008B741E">
            <w:pPr>
              <w:spacing w:before="100" w:beforeAutospacing="1" w:after="100" w:afterAutospacing="1"/>
              <w:jc w:val="both"/>
              <w:rPr>
                <w:rFonts w:eastAsia="Times New Roman"/>
                <w:i/>
                <w:iCs/>
                <w:lang w:eastAsia="de-DE"/>
              </w:rPr>
            </w:pPr>
            <w:r w:rsidRPr="35EF0B36">
              <w:rPr>
                <w:rFonts w:eastAsia="Times New Roman"/>
                <w:lang w:eastAsia="de-DE"/>
              </w:rPr>
              <w:lastRenderedPageBreak/>
              <w:t>Laura Feurle, Sammlungskonservatorin am Kunstmuseum St. Gallen</w:t>
            </w:r>
            <w:r>
              <w:rPr>
                <w:rFonts w:eastAsia="Times New Roman"/>
                <w:lang w:eastAsia="de-DE"/>
              </w:rPr>
              <w:t>,</w:t>
            </w:r>
            <w:r w:rsidRPr="35EF0B36">
              <w:rPr>
                <w:rFonts w:eastAsia="Times New Roman"/>
                <w:lang w:eastAsia="de-DE"/>
              </w:rPr>
              <w:t xml:space="preserve"> über die Ausstellung: </w:t>
            </w:r>
            <w:r w:rsidRPr="35EF0B36">
              <w:rPr>
                <w:rFonts w:eastAsia="Times New Roman"/>
                <w:i/>
                <w:iCs/>
                <w:lang w:eastAsia="de-DE"/>
              </w:rPr>
              <w:t>«Das Kunstmuseum St.Gallen macht es sich zur Aufgabe, nicht nur die historischen Sammlungsbestände gezielt zu erweitern, sondern auch die Vielfalt der regionalen und internationalen Kunst der Gegenwart in der Sammlung abzubilden. Die diesjährige Sommerausstellung gibt Einblicke in die neue Sammlungsstrategie des Hauses. Wir verstehen unser Museum als offenen Raum, der Diversität fördert, bestehende Strukturen hinterfragt und Kunst im Dialog mit gesellschaftlichen Entwicklungen neu positioniert.»</w:t>
            </w:r>
          </w:p>
          <w:p w14:paraId="762BA119" w14:textId="77777777" w:rsidR="008B741E" w:rsidRDefault="008B741E" w:rsidP="008B741E">
            <w:pPr>
              <w:spacing w:before="100" w:beforeAutospacing="1" w:after="100" w:afterAutospacing="1"/>
              <w:jc w:val="both"/>
              <w:rPr>
                <w:rFonts w:eastAsia="Times New Roman"/>
                <w:i/>
                <w:lang w:eastAsia="de-DE"/>
              </w:rPr>
            </w:pPr>
            <w:r w:rsidRPr="35EF0B36">
              <w:rPr>
                <w:rFonts w:eastAsia="Times New Roman"/>
                <w:lang w:eastAsia="de-DE"/>
              </w:rPr>
              <w:t>Lorenz Wiederkehr, Assistenzkurator am Kunstmuseum St.Gallen</w:t>
            </w:r>
            <w:r>
              <w:rPr>
                <w:rFonts w:eastAsia="Times New Roman"/>
                <w:lang w:eastAsia="de-DE"/>
              </w:rPr>
              <w:t>,</w:t>
            </w:r>
            <w:r w:rsidRPr="35EF0B36">
              <w:rPr>
                <w:rFonts w:eastAsia="Times New Roman"/>
                <w:lang w:eastAsia="de-DE"/>
              </w:rPr>
              <w:t xml:space="preserve"> über die Ausstellung: </w:t>
            </w:r>
            <w:r w:rsidRPr="35EF0B36">
              <w:rPr>
                <w:rFonts w:eastAsia="Times New Roman"/>
                <w:i/>
                <w:lang w:eastAsia="de-DE"/>
              </w:rPr>
              <w:t>«Die ausgestellten Arbeiten, die in den Jahren 2024 und 2025 als Ankäufe oder Schenkungen Eingang in die Sammlung gefunden haben, verdeutlichen die neue inhaltliche Ausrichtung der Sammlung</w:t>
            </w:r>
            <w:r w:rsidRPr="35EF0B36">
              <w:rPr>
                <w:rFonts w:eastAsia="Times New Roman"/>
                <w:i/>
                <w:iCs/>
                <w:lang w:eastAsia="de-DE"/>
              </w:rPr>
              <w:t>.</w:t>
            </w:r>
            <w:r w:rsidRPr="35EF0B36">
              <w:rPr>
                <w:rFonts w:eastAsia="Times New Roman"/>
                <w:i/>
                <w:lang w:eastAsia="de-DE"/>
              </w:rPr>
              <w:t xml:space="preserve"> Sie reflektieren transkulturelle Erfahrungen,</w:t>
            </w:r>
            <w:r>
              <w:rPr>
                <w:rFonts w:eastAsia="Times New Roman"/>
                <w:i/>
                <w:lang w:eastAsia="de-DE"/>
              </w:rPr>
              <w:t xml:space="preserve"> </w:t>
            </w:r>
            <w:r w:rsidRPr="35EF0B36">
              <w:rPr>
                <w:rFonts w:eastAsia="Times New Roman"/>
                <w:i/>
                <w:lang w:eastAsia="de-DE"/>
              </w:rPr>
              <w:t>postkoloniale Kritik und künstlerische Praktiken in der zeitgenössischen Kunst. Die offene, fragmentierte Szenografie der Ausstellung lädt zur multiperspektivischen Begegnung mit der Gegenwartskunst ein</w:t>
            </w:r>
            <w:r w:rsidRPr="35EF0B36">
              <w:rPr>
                <w:rFonts w:eastAsia="Times New Roman"/>
                <w:i/>
                <w:iCs/>
                <w:lang w:eastAsia="de-DE"/>
              </w:rPr>
              <w:t>.»</w:t>
            </w:r>
          </w:p>
          <w:p w14:paraId="003F7EC5" w14:textId="405DD49A" w:rsidR="007E50D3" w:rsidRPr="008B741E" w:rsidRDefault="007E50D3" w:rsidP="00436444"/>
        </w:tc>
        <w:tc>
          <w:tcPr>
            <w:tcW w:w="2794" w:type="dxa"/>
          </w:tcPr>
          <w:p w14:paraId="5F309CBB" w14:textId="77777777" w:rsidR="0074764C" w:rsidRDefault="007E50D3" w:rsidP="0074764C">
            <w:pPr>
              <w:rPr>
                <w:b/>
                <w:bCs/>
                <w:sz w:val="16"/>
                <w:szCs w:val="16"/>
                <w:lang w:val="de-DE"/>
              </w:rPr>
            </w:pPr>
            <w:r w:rsidRPr="007E50D3">
              <w:rPr>
                <w:b/>
                <w:bCs/>
                <w:sz w:val="16"/>
                <w:szCs w:val="16"/>
                <w:lang w:val="de-DE"/>
              </w:rPr>
              <w:lastRenderedPageBreak/>
              <w:t>Ausstellungsdauer</w:t>
            </w:r>
          </w:p>
          <w:p w14:paraId="184E8EBD" w14:textId="64CE7378" w:rsidR="0024174C" w:rsidRPr="0074764C" w:rsidRDefault="00737294" w:rsidP="0074764C">
            <w:pPr>
              <w:rPr>
                <w:b/>
                <w:bCs/>
                <w:sz w:val="16"/>
                <w:szCs w:val="16"/>
                <w:lang w:val="de-DE"/>
              </w:rPr>
            </w:pPr>
            <w:r>
              <w:rPr>
                <w:sz w:val="16"/>
                <w:szCs w:val="16"/>
                <w:lang w:val="de-DE"/>
              </w:rPr>
              <w:t>8</w:t>
            </w:r>
            <w:r w:rsidR="0024174C" w:rsidRPr="0024174C">
              <w:rPr>
                <w:sz w:val="16"/>
                <w:szCs w:val="16"/>
                <w:lang w:val="de-DE"/>
              </w:rPr>
              <w:t>. August bis 7. September 2025</w:t>
            </w:r>
          </w:p>
          <w:p w14:paraId="009EBB1D" w14:textId="77777777" w:rsidR="007E50D3" w:rsidRPr="007E50D3" w:rsidRDefault="007E50D3" w:rsidP="007E50D3">
            <w:pPr>
              <w:rPr>
                <w:sz w:val="16"/>
                <w:szCs w:val="16"/>
                <w:lang w:val="de-DE"/>
              </w:rPr>
            </w:pPr>
            <w:r w:rsidRPr="007E50D3">
              <w:rPr>
                <w:sz w:val="16"/>
                <w:szCs w:val="16"/>
                <w:lang w:val="de-DE"/>
              </w:rPr>
              <w:t>Kunstmuseum St.Gallen</w:t>
            </w:r>
          </w:p>
          <w:p w14:paraId="647CEEA5" w14:textId="77777777" w:rsidR="007E50D3" w:rsidRPr="007E50D3" w:rsidRDefault="007E50D3" w:rsidP="007E50D3">
            <w:pPr>
              <w:rPr>
                <w:sz w:val="16"/>
                <w:szCs w:val="16"/>
                <w:lang w:val="de-DE"/>
              </w:rPr>
            </w:pPr>
          </w:p>
          <w:p w14:paraId="27DC291A" w14:textId="77777777" w:rsidR="007E50D3" w:rsidRPr="007E50D3" w:rsidRDefault="007E50D3" w:rsidP="007E50D3">
            <w:pPr>
              <w:rPr>
                <w:b/>
                <w:bCs/>
                <w:sz w:val="16"/>
                <w:szCs w:val="16"/>
                <w:lang w:val="de-DE"/>
              </w:rPr>
            </w:pPr>
            <w:r w:rsidRPr="007E50D3">
              <w:rPr>
                <w:b/>
                <w:bCs/>
                <w:sz w:val="16"/>
                <w:szCs w:val="16"/>
                <w:lang w:val="de-DE"/>
              </w:rPr>
              <w:t>Medienorientierung</w:t>
            </w:r>
          </w:p>
          <w:p w14:paraId="4421A4BC" w14:textId="476A8817" w:rsidR="00436444" w:rsidRDefault="00055B02" w:rsidP="007E50D3">
            <w:pPr>
              <w:rPr>
                <w:sz w:val="16"/>
                <w:szCs w:val="16"/>
                <w:lang w:val="de-DE"/>
              </w:rPr>
            </w:pPr>
            <w:r>
              <w:rPr>
                <w:sz w:val="16"/>
                <w:szCs w:val="16"/>
                <w:lang w:val="de-DE"/>
              </w:rPr>
              <w:t>8. August 2025</w:t>
            </w:r>
          </w:p>
          <w:p w14:paraId="59B9956A" w14:textId="77777777" w:rsidR="007E50D3" w:rsidRPr="007E50D3" w:rsidRDefault="007E50D3" w:rsidP="007E50D3">
            <w:pPr>
              <w:rPr>
                <w:sz w:val="16"/>
                <w:szCs w:val="16"/>
                <w:lang w:val="de-DE"/>
              </w:rPr>
            </w:pPr>
            <w:r w:rsidRPr="007E50D3">
              <w:rPr>
                <w:sz w:val="16"/>
                <w:szCs w:val="16"/>
                <w:lang w:val="de-DE"/>
              </w:rPr>
              <w:t>11 Uhr</w:t>
            </w:r>
          </w:p>
          <w:p w14:paraId="3FA5EA89" w14:textId="77777777" w:rsidR="007E50D3" w:rsidRPr="007E50D3" w:rsidRDefault="007E50D3" w:rsidP="007E50D3">
            <w:pPr>
              <w:rPr>
                <w:sz w:val="16"/>
                <w:szCs w:val="16"/>
                <w:lang w:val="de-DE"/>
              </w:rPr>
            </w:pPr>
          </w:p>
          <w:p w14:paraId="5B235A3E" w14:textId="77777777" w:rsidR="007E50D3" w:rsidRPr="007E50D3" w:rsidRDefault="007E50D3" w:rsidP="007E50D3">
            <w:pPr>
              <w:rPr>
                <w:b/>
                <w:bCs/>
                <w:sz w:val="16"/>
                <w:szCs w:val="16"/>
                <w:lang w:val="de-DE"/>
              </w:rPr>
            </w:pPr>
            <w:r w:rsidRPr="007E50D3">
              <w:rPr>
                <w:b/>
                <w:bCs/>
                <w:sz w:val="16"/>
                <w:szCs w:val="16"/>
                <w:lang w:val="de-DE"/>
              </w:rPr>
              <w:t>Ausstellungseröffnung</w:t>
            </w:r>
          </w:p>
          <w:p w14:paraId="52EBD64F" w14:textId="77777777" w:rsidR="00055B02" w:rsidRDefault="00055B02" w:rsidP="00055B02">
            <w:pPr>
              <w:rPr>
                <w:sz w:val="16"/>
                <w:szCs w:val="16"/>
                <w:lang w:val="de-DE"/>
              </w:rPr>
            </w:pPr>
            <w:r>
              <w:rPr>
                <w:sz w:val="16"/>
                <w:szCs w:val="16"/>
                <w:lang w:val="de-DE"/>
              </w:rPr>
              <w:t>8. August 2025</w:t>
            </w:r>
          </w:p>
          <w:p w14:paraId="0A2A3A07" w14:textId="77777777" w:rsidR="007E50D3" w:rsidRPr="007E50D3" w:rsidRDefault="007E50D3" w:rsidP="007E50D3">
            <w:pPr>
              <w:rPr>
                <w:sz w:val="16"/>
                <w:szCs w:val="16"/>
                <w:lang w:val="de-DE"/>
              </w:rPr>
            </w:pPr>
            <w:r w:rsidRPr="007E50D3">
              <w:rPr>
                <w:sz w:val="16"/>
                <w:szCs w:val="16"/>
                <w:lang w:val="de-DE"/>
              </w:rPr>
              <w:t>18.30 Uhr</w:t>
            </w:r>
          </w:p>
          <w:p w14:paraId="1100E44E" w14:textId="77777777" w:rsidR="007E50D3" w:rsidRPr="007E50D3" w:rsidRDefault="007E50D3" w:rsidP="007E50D3">
            <w:pPr>
              <w:rPr>
                <w:sz w:val="16"/>
                <w:szCs w:val="16"/>
                <w:lang w:val="de-DE"/>
              </w:rPr>
            </w:pPr>
          </w:p>
          <w:p w14:paraId="6A433BEE" w14:textId="77777777" w:rsidR="007E50D3" w:rsidRPr="007E50D3" w:rsidRDefault="007E50D3" w:rsidP="007E50D3">
            <w:pPr>
              <w:rPr>
                <w:b/>
                <w:bCs/>
                <w:sz w:val="16"/>
                <w:szCs w:val="16"/>
                <w:lang w:val="de-DE"/>
              </w:rPr>
            </w:pPr>
            <w:r w:rsidRPr="007E50D3">
              <w:rPr>
                <w:b/>
                <w:bCs/>
                <w:sz w:val="16"/>
                <w:szCs w:val="16"/>
                <w:lang w:val="de-DE"/>
              </w:rPr>
              <w:t>Öffnungszeiten</w:t>
            </w:r>
          </w:p>
          <w:p w14:paraId="305F111F" w14:textId="77777777" w:rsidR="00436444" w:rsidRDefault="007E50D3" w:rsidP="007E50D3">
            <w:pPr>
              <w:rPr>
                <w:sz w:val="16"/>
                <w:szCs w:val="16"/>
                <w:lang w:val="de-DE"/>
              </w:rPr>
            </w:pPr>
            <w:r w:rsidRPr="007E50D3">
              <w:rPr>
                <w:sz w:val="16"/>
                <w:szCs w:val="16"/>
                <w:lang w:val="de-DE"/>
              </w:rPr>
              <w:t>Di-So 10-17 Uhr</w:t>
            </w:r>
          </w:p>
          <w:p w14:paraId="4A20AF2C" w14:textId="77777777" w:rsidR="007E50D3" w:rsidRDefault="0068327F" w:rsidP="007E50D3">
            <w:pPr>
              <w:rPr>
                <w:sz w:val="16"/>
                <w:szCs w:val="16"/>
                <w:lang w:val="de-DE"/>
              </w:rPr>
            </w:pPr>
            <w:r>
              <w:rPr>
                <w:sz w:val="16"/>
                <w:szCs w:val="16"/>
                <w:lang w:val="de-DE"/>
              </w:rPr>
              <w:t xml:space="preserve">Do </w:t>
            </w:r>
            <w:r w:rsidR="007E50D3" w:rsidRPr="007E50D3">
              <w:rPr>
                <w:sz w:val="16"/>
                <w:szCs w:val="16"/>
                <w:lang w:val="de-DE"/>
              </w:rPr>
              <w:t>10-20 Uhr</w:t>
            </w:r>
          </w:p>
          <w:p w14:paraId="62ED0DD0" w14:textId="77777777" w:rsidR="007E50D3" w:rsidRPr="007E50D3" w:rsidRDefault="007E50D3" w:rsidP="007E50D3">
            <w:pPr>
              <w:rPr>
                <w:sz w:val="16"/>
                <w:szCs w:val="16"/>
                <w:lang w:val="de-DE"/>
              </w:rPr>
            </w:pPr>
          </w:p>
        </w:tc>
      </w:tr>
      <w:tr w:rsidR="007E50D3" w:rsidRPr="001C765D" w14:paraId="1A40A083" w14:textId="77777777" w:rsidTr="007E50D3">
        <w:trPr>
          <w:trHeight w:val="7081"/>
        </w:trPr>
        <w:tc>
          <w:tcPr>
            <w:tcW w:w="7366" w:type="dxa"/>
            <w:vMerge/>
          </w:tcPr>
          <w:p w14:paraId="67EBC06B" w14:textId="77777777" w:rsidR="007E50D3" w:rsidRPr="001C765D" w:rsidRDefault="007E50D3" w:rsidP="00297004">
            <w:pPr>
              <w:rPr>
                <w:sz w:val="28"/>
                <w:szCs w:val="28"/>
                <w:lang w:val="de-DE"/>
              </w:rPr>
            </w:pPr>
          </w:p>
        </w:tc>
        <w:tc>
          <w:tcPr>
            <w:tcW w:w="2794" w:type="dxa"/>
          </w:tcPr>
          <w:p w14:paraId="5A41C40D" w14:textId="77777777" w:rsidR="007E50D3" w:rsidRPr="007E50D3" w:rsidRDefault="007E50D3" w:rsidP="007E50D3">
            <w:pPr>
              <w:rPr>
                <w:rFonts w:cs="Arial"/>
                <w:b/>
                <w:bCs/>
                <w:sz w:val="16"/>
                <w:szCs w:val="16"/>
              </w:rPr>
            </w:pPr>
            <w:r w:rsidRPr="007E50D3">
              <w:rPr>
                <w:rFonts w:cs="Arial"/>
                <w:b/>
                <w:bCs/>
                <w:sz w:val="16"/>
                <w:szCs w:val="16"/>
              </w:rPr>
              <w:t>Pressekontakt</w:t>
            </w:r>
          </w:p>
          <w:p w14:paraId="280B183E" w14:textId="77777777" w:rsidR="007E50D3" w:rsidRPr="007E50D3" w:rsidRDefault="007E50D3" w:rsidP="007E50D3">
            <w:pPr>
              <w:rPr>
                <w:rFonts w:cs="Arial"/>
                <w:b/>
                <w:bCs/>
                <w:sz w:val="16"/>
                <w:szCs w:val="16"/>
              </w:rPr>
            </w:pPr>
          </w:p>
          <w:p w14:paraId="4CADBD1E" w14:textId="685F1330" w:rsidR="007E50D3" w:rsidRPr="007E50D3" w:rsidRDefault="00055B02" w:rsidP="007E50D3">
            <w:pPr>
              <w:rPr>
                <w:rFonts w:cs="Arial"/>
                <w:b/>
                <w:bCs/>
                <w:sz w:val="16"/>
                <w:szCs w:val="16"/>
              </w:rPr>
            </w:pPr>
            <w:r>
              <w:rPr>
                <w:rFonts w:cs="Arial"/>
                <w:b/>
                <w:bCs/>
                <w:sz w:val="16"/>
                <w:szCs w:val="16"/>
              </w:rPr>
              <w:t>Nadine Sakotic</w:t>
            </w:r>
          </w:p>
          <w:p w14:paraId="403D0363" w14:textId="77777777" w:rsidR="007E50D3" w:rsidRPr="007E50D3" w:rsidRDefault="007E50D3" w:rsidP="007E50D3">
            <w:pPr>
              <w:rPr>
                <w:rFonts w:cs="Arial"/>
                <w:sz w:val="16"/>
                <w:szCs w:val="16"/>
              </w:rPr>
            </w:pPr>
            <w:r w:rsidRPr="007E50D3">
              <w:rPr>
                <w:rFonts w:cs="Arial"/>
                <w:sz w:val="16"/>
                <w:szCs w:val="16"/>
              </w:rPr>
              <w:t>Leitung Kommunikation</w:t>
            </w:r>
          </w:p>
          <w:p w14:paraId="7FB7BE7C" w14:textId="77777777" w:rsidR="007E50D3" w:rsidRPr="007E50D3" w:rsidRDefault="007E50D3" w:rsidP="007E50D3">
            <w:pPr>
              <w:rPr>
                <w:rFonts w:cs="Arial"/>
                <w:sz w:val="16"/>
                <w:szCs w:val="16"/>
              </w:rPr>
            </w:pPr>
            <w:r w:rsidRPr="007E50D3">
              <w:rPr>
                <w:rFonts w:cs="Arial"/>
                <w:sz w:val="16"/>
                <w:szCs w:val="16"/>
              </w:rPr>
              <w:t>Museumstrasse 32</w:t>
            </w:r>
          </w:p>
          <w:p w14:paraId="47138CDD" w14:textId="77777777" w:rsidR="007E50D3" w:rsidRPr="007E50D3" w:rsidRDefault="007E50D3" w:rsidP="007E50D3">
            <w:pPr>
              <w:rPr>
                <w:rFonts w:cs="Arial"/>
                <w:sz w:val="16"/>
                <w:szCs w:val="16"/>
              </w:rPr>
            </w:pPr>
            <w:r w:rsidRPr="007E50D3">
              <w:rPr>
                <w:rFonts w:cs="Arial"/>
                <w:sz w:val="16"/>
                <w:szCs w:val="16"/>
              </w:rPr>
              <w:t>9000 St.Gallen</w:t>
            </w:r>
          </w:p>
          <w:p w14:paraId="540FD0D4" w14:textId="77777777" w:rsidR="007E50D3" w:rsidRPr="007E50D3" w:rsidRDefault="007E50D3" w:rsidP="007E50D3">
            <w:pPr>
              <w:rPr>
                <w:rFonts w:cs="Arial"/>
                <w:sz w:val="16"/>
                <w:szCs w:val="16"/>
              </w:rPr>
            </w:pPr>
            <w:r w:rsidRPr="007E50D3">
              <w:rPr>
                <w:rFonts w:cs="Arial"/>
                <w:sz w:val="16"/>
                <w:szCs w:val="16"/>
              </w:rPr>
              <w:t>T +41 71 242 06 84</w:t>
            </w:r>
          </w:p>
          <w:p w14:paraId="7DCB26FC" w14:textId="77777777" w:rsidR="007E50D3" w:rsidRPr="007E50D3" w:rsidRDefault="007E50D3" w:rsidP="007E50D3">
            <w:pPr>
              <w:rPr>
                <w:rFonts w:cs="Arial"/>
                <w:sz w:val="16"/>
                <w:szCs w:val="16"/>
              </w:rPr>
            </w:pPr>
          </w:p>
          <w:p w14:paraId="75A386CF" w14:textId="77777777" w:rsidR="007E50D3" w:rsidRPr="007E50D3" w:rsidRDefault="007E50D3" w:rsidP="007E50D3">
            <w:pPr>
              <w:rPr>
                <w:rFonts w:cs="Arial"/>
                <w:sz w:val="16"/>
                <w:szCs w:val="16"/>
              </w:rPr>
            </w:pPr>
            <w:hyperlink r:id="rId12" w:history="1">
              <w:r w:rsidRPr="007E50D3">
                <w:rPr>
                  <w:rStyle w:val="Hyperlink"/>
                  <w:rFonts w:cs="Arial"/>
                  <w:color w:val="auto"/>
                  <w:sz w:val="16"/>
                  <w:szCs w:val="16"/>
                  <w:u w:val="none"/>
                </w:rPr>
                <w:t>kommunikation@kunstmuseumsg.ch</w:t>
              </w:r>
            </w:hyperlink>
          </w:p>
          <w:p w14:paraId="1D779761" w14:textId="77777777" w:rsidR="007E50D3" w:rsidRPr="007E50D3" w:rsidRDefault="007E50D3" w:rsidP="007E50D3">
            <w:pPr>
              <w:rPr>
                <w:rFonts w:cs="Arial"/>
                <w:sz w:val="16"/>
                <w:szCs w:val="16"/>
                <w:lang w:val="en-GB"/>
              </w:rPr>
            </w:pPr>
            <w:hyperlink r:id="rId13" w:history="1">
              <w:r w:rsidRPr="007E50D3">
                <w:rPr>
                  <w:rStyle w:val="Hyperlink"/>
                  <w:rFonts w:cs="Arial"/>
                  <w:color w:val="auto"/>
                  <w:sz w:val="16"/>
                  <w:szCs w:val="16"/>
                  <w:u w:val="none"/>
                  <w:lang w:val="en-GB"/>
                </w:rPr>
                <w:t>kunstmuseumsg.ch</w:t>
              </w:r>
            </w:hyperlink>
          </w:p>
          <w:p w14:paraId="0FF73889" w14:textId="77777777" w:rsidR="007E50D3" w:rsidRPr="007E50D3" w:rsidRDefault="007E50D3" w:rsidP="007E50D3">
            <w:pPr>
              <w:rPr>
                <w:sz w:val="16"/>
                <w:szCs w:val="16"/>
                <w:lang w:val="de-DE"/>
              </w:rPr>
            </w:pPr>
          </w:p>
        </w:tc>
      </w:tr>
    </w:tbl>
    <w:p w14:paraId="3C5A72AB" w14:textId="77777777" w:rsidR="007E50D3" w:rsidRDefault="007E50D3" w:rsidP="003B4E23"/>
    <w:p w14:paraId="74EDE2FC" w14:textId="77777777" w:rsidR="007E50D3" w:rsidRDefault="007E50D3">
      <w:r>
        <w:br w:type="page"/>
      </w:r>
    </w:p>
    <w:p w14:paraId="6529C7B8" w14:textId="77777777" w:rsidR="007E50D3" w:rsidRPr="007E50D3" w:rsidRDefault="007E50D3" w:rsidP="007E50D3">
      <w:pPr>
        <w:pStyle w:val="berschrift1ohneNummer"/>
        <w:rPr>
          <w:lang w:val="de-DE"/>
        </w:rPr>
      </w:pPr>
      <w:r w:rsidRPr="001C765D">
        <w:rPr>
          <w:lang w:val="de-DE"/>
        </w:rPr>
        <w:lastRenderedPageBreak/>
        <w:t>Factsheet</w:t>
      </w:r>
    </w:p>
    <w:p w14:paraId="0EDFC686" w14:textId="391147F1" w:rsidR="00436444" w:rsidRPr="003F6666" w:rsidRDefault="00055B02" w:rsidP="00436444">
      <w:pPr>
        <w:pStyle w:val="berschrift2ohneNummer"/>
        <w:rPr>
          <w:lang w:val="de-DE"/>
        </w:rPr>
      </w:pPr>
      <w:r w:rsidRPr="003F6666">
        <w:rPr>
          <w:lang w:val="de-DE"/>
        </w:rPr>
        <w:t>Neu in der Sammlung!</w:t>
      </w:r>
    </w:p>
    <w:p w14:paraId="39CFACA4" w14:textId="77777777" w:rsidR="007E50D3" w:rsidRPr="001C765D" w:rsidRDefault="007E50D3" w:rsidP="007E50D3">
      <w:pPr>
        <w:spacing w:after="0"/>
        <w:rPr>
          <w:sz w:val="28"/>
          <w:szCs w:val="28"/>
          <w:lang w:val="de-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652"/>
      </w:tblGrid>
      <w:tr w:rsidR="00381240" w:rsidRPr="000F6F9E" w14:paraId="346D053C" w14:textId="77777777" w:rsidTr="00297004">
        <w:tc>
          <w:tcPr>
            <w:tcW w:w="2410" w:type="dxa"/>
          </w:tcPr>
          <w:p w14:paraId="6F1EDEA0" w14:textId="0FD4DD1B" w:rsidR="00381240" w:rsidRPr="003B52E4" w:rsidRDefault="00381240" w:rsidP="00381240">
            <w:pPr>
              <w:ind w:left="-104"/>
              <w:rPr>
                <w:lang w:val="de-DE"/>
              </w:rPr>
            </w:pPr>
            <w:r w:rsidRPr="003B52E4">
              <w:t>Ausstellung</w:t>
            </w:r>
            <w:r>
              <w:t>dauer</w:t>
            </w:r>
          </w:p>
        </w:tc>
        <w:tc>
          <w:tcPr>
            <w:tcW w:w="6652" w:type="dxa"/>
          </w:tcPr>
          <w:p w14:paraId="69208753" w14:textId="06E51B61" w:rsidR="00381240" w:rsidRDefault="00381240" w:rsidP="00381240">
            <w:pPr>
              <w:rPr>
                <w:lang w:val="de-DE"/>
              </w:rPr>
            </w:pPr>
            <w:r w:rsidRPr="00055B02">
              <w:rPr>
                <w:lang w:val="de-DE"/>
              </w:rPr>
              <w:t>8. August</w:t>
            </w:r>
            <w:r>
              <w:rPr>
                <w:lang w:val="de-DE"/>
              </w:rPr>
              <w:t xml:space="preserve"> bis </w:t>
            </w:r>
            <w:r w:rsidR="00E04883">
              <w:rPr>
                <w:lang w:val="de-DE"/>
              </w:rPr>
              <w:t>7. September</w:t>
            </w:r>
            <w:r w:rsidRPr="00055B02">
              <w:rPr>
                <w:lang w:val="de-DE"/>
              </w:rPr>
              <w:t xml:space="preserve"> 2025</w:t>
            </w:r>
          </w:p>
          <w:p w14:paraId="1DA740C8" w14:textId="7A2FCFF0" w:rsidR="00381240" w:rsidRPr="003B52E4" w:rsidRDefault="00381240" w:rsidP="00381240">
            <w:pPr>
              <w:rPr>
                <w:lang w:val="de-DE"/>
              </w:rPr>
            </w:pPr>
          </w:p>
        </w:tc>
      </w:tr>
      <w:tr w:rsidR="007E50D3" w:rsidRPr="000F6F9E" w14:paraId="31FC9912" w14:textId="77777777" w:rsidTr="00297004">
        <w:tc>
          <w:tcPr>
            <w:tcW w:w="2410" w:type="dxa"/>
          </w:tcPr>
          <w:p w14:paraId="556E9AB3" w14:textId="77777777" w:rsidR="007E50D3" w:rsidRPr="003B52E4" w:rsidRDefault="007E50D3" w:rsidP="00772926">
            <w:pPr>
              <w:ind w:left="-104"/>
              <w:rPr>
                <w:lang w:val="de-DE"/>
              </w:rPr>
            </w:pPr>
            <w:r w:rsidRPr="003B52E4">
              <w:t>Ausstellungsort</w:t>
            </w:r>
          </w:p>
        </w:tc>
        <w:tc>
          <w:tcPr>
            <w:tcW w:w="6652" w:type="dxa"/>
          </w:tcPr>
          <w:p w14:paraId="0F319EF2" w14:textId="77777777" w:rsidR="007E50D3" w:rsidRPr="003B52E4" w:rsidRDefault="007E50D3" w:rsidP="007E50D3">
            <w:pPr>
              <w:rPr>
                <w:lang w:val="de-DE"/>
              </w:rPr>
            </w:pPr>
            <w:r w:rsidRPr="003B52E4">
              <w:rPr>
                <w:lang w:val="de-DE"/>
              </w:rPr>
              <w:t>Kunstmuseum St.Gallen</w:t>
            </w:r>
          </w:p>
          <w:p w14:paraId="7DAB5C30" w14:textId="77777777" w:rsidR="007E50D3" w:rsidRPr="003B52E4" w:rsidRDefault="007E50D3" w:rsidP="007E50D3">
            <w:pPr>
              <w:rPr>
                <w:lang w:val="de-DE"/>
              </w:rPr>
            </w:pPr>
          </w:p>
        </w:tc>
      </w:tr>
      <w:tr w:rsidR="007E50D3" w:rsidRPr="000F6F9E" w14:paraId="6BC34C7C" w14:textId="77777777" w:rsidTr="00297004">
        <w:tc>
          <w:tcPr>
            <w:tcW w:w="2410" w:type="dxa"/>
          </w:tcPr>
          <w:p w14:paraId="4289164A" w14:textId="77777777" w:rsidR="007E50D3" w:rsidRPr="003B52E4" w:rsidRDefault="007E50D3" w:rsidP="00772926">
            <w:pPr>
              <w:ind w:left="-104"/>
              <w:rPr>
                <w:lang w:val="de-DE"/>
              </w:rPr>
            </w:pPr>
            <w:r w:rsidRPr="003B52E4">
              <w:t>Medienorientierung</w:t>
            </w:r>
          </w:p>
        </w:tc>
        <w:tc>
          <w:tcPr>
            <w:tcW w:w="6652" w:type="dxa"/>
          </w:tcPr>
          <w:p w14:paraId="2028EB0D" w14:textId="65B2C7EA" w:rsidR="00436444" w:rsidRPr="00055B02" w:rsidRDefault="00055B02" w:rsidP="00436444">
            <w:pPr>
              <w:rPr>
                <w:lang w:val="de-DE"/>
              </w:rPr>
            </w:pPr>
            <w:r w:rsidRPr="00055B02">
              <w:rPr>
                <w:lang w:val="de-DE"/>
              </w:rPr>
              <w:t>8. August 2025, 11</w:t>
            </w:r>
            <w:r w:rsidR="00436444" w:rsidRPr="003B52E4">
              <w:rPr>
                <w:lang w:val="de-DE"/>
              </w:rPr>
              <w:t xml:space="preserve"> Uhr, </w:t>
            </w:r>
            <w:r w:rsidR="00436444">
              <w:rPr>
                <w:lang w:val="de-DE"/>
              </w:rPr>
              <w:t xml:space="preserve">Kunstmuseum </w:t>
            </w:r>
            <w:r w:rsidR="00436444" w:rsidRPr="003B52E4">
              <w:rPr>
                <w:lang w:val="de-DE"/>
              </w:rPr>
              <w:t>St.Gallen</w:t>
            </w:r>
          </w:p>
          <w:p w14:paraId="5CCE2737" w14:textId="77777777" w:rsidR="00E35690" w:rsidRPr="003B52E4" w:rsidRDefault="00E35690" w:rsidP="00E35690">
            <w:pPr>
              <w:rPr>
                <w:lang w:val="de-DE"/>
              </w:rPr>
            </w:pPr>
          </w:p>
        </w:tc>
      </w:tr>
      <w:tr w:rsidR="007E50D3" w:rsidRPr="000F6F9E" w14:paraId="63334AA2" w14:textId="77777777" w:rsidTr="00297004">
        <w:tc>
          <w:tcPr>
            <w:tcW w:w="2410" w:type="dxa"/>
          </w:tcPr>
          <w:p w14:paraId="3E5A1347" w14:textId="77777777" w:rsidR="007E50D3" w:rsidRPr="003B52E4" w:rsidRDefault="007E50D3" w:rsidP="00772926">
            <w:pPr>
              <w:ind w:left="-104"/>
              <w:rPr>
                <w:lang w:val="de-DE"/>
              </w:rPr>
            </w:pPr>
            <w:r w:rsidRPr="003B52E4">
              <w:t>Ausstellungseröffnung</w:t>
            </w:r>
          </w:p>
        </w:tc>
        <w:tc>
          <w:tcPr>
            <w:tcW w:w="6652" w:type="dxa"/>
          </w:tcPr>
          <w:p w14:paraId="657FD7A6" w14:textId="0B54F0DB" w:rsidR="00055B02" w:rsidRPr="00055B02" w:rsidRDefault="00055B02" w:rsidP="00055B02">
            <w:pPr>
              <w:rPr>
                <w:lang w:val="de-DE"/>
              </w:rPr>
            </w:pPr>
            <w:r w:rsidRPr="00055B02">
              <w:rPr>
                <w:lang w:val="de-DE"/>
              </w:rPr>
              <w:t xml:space="preserve">8. August 2025, </w:t>
            </w:r>
            <w:r>
              <w:rPr>
                <w:lang w:val="de-DE"/>
              </w:rPr>
              <w:t>18:30</w:t>
            </w:r>
            <w:r w:rsidRPr="003B52E4">
              <w:rPr>
                <w:lang w:val="de-DE"/>
              </w:rPr>
              <w:t xml:space="preserve"> Uhr, </w:t>
            </w:r>
            <w:r>
              <w:rPr>
                <w:lang w:val="de-DE"/>
              </w:rPr>
              <w:t xml:space="preserve">Kunstmuseum </w:t>
            </w:r>
            <w:r w:rsidRPr="003B52E4">
              <w:rPr>
                <w:lang w:val="de-DE"/>
              </w:rPr>
              <w:t>St.Gallen</w:t>
            </w:r>
          </w:p>
          <w:p w14:paraId="11BEE3BB" w14:textId="77777777" w:rsidR="007E50D3" w:rsidRPr="003B52E4" w:rsidRDefault="007E50D3" w:rsidP="00E35690">
            <w:pPr>
              <w:rPr>
                <w:lang w:val="de-DE"/>
              </w:rPr>
            </w:pPr>
          </w:p>
        </w:tc>
      </w:tr>
      <w:tr w:rsidR="007E50D3" w:rsidRPr="000F6F9E" w14:paraId="5F1F86B8" w14:textId="77777777" w:rsidTr="00297004">
        <w:tc>
          <w:tcPr>
            <w:tcW w:w="2410" w:type="dxa"/>
          </w:tcPr>
          <w:p w14:paraId="41C3108D" w14:textId="77777777" w:rsidR="007E50D3" w:rsidRPr="003B52E4" w:rsidRDefault="00253AC0" w:rsidP="00772926">
            <w:pPr>
              <w:ind w:left="-104"/>
              <w:rPr>
                <w:lang w:val="de-DE"/>
              </w:rPr>
            </w:pPr>
            <w:r>
              <w:rPr>
                <w:lang w:val="de-DE"/>
              </w:rPr>
              <w:t>Kuratiert von</w:t>
            </w:r>
          </w:p>
        </w:tc>
        <w:tc>
          <w:tcPr>
            <w:tcW w:w="6652" w:type="dxa"/>
          </w:tcPr>
          <w:p w14:paraId="333C7EFE" w14:textId="77777777" w:rsidR="00466E41" w:rsidRDefault="00DF0788" w:rsidP="007E50D3">
            <w:pPr>
              <w:rPr>
                <w:rFonts w:eastAsia="Times New Roman"/>
                <w:lang w:eastAsia="de-DE"/>
              </w:rPr>
            </w:pPr>
            <w:r w:rsidRPr="35EF0B36">
              <w:rPr>
                <w:rFonts w:eastAsia="Times New Roman"/>
                <w:lang w:eastAsia="de-DE"/>
              </w:rPr>
              <w:t>Laura Feurle, Sammlungskonservatorin</w:t>
            </w:r>
          </w:p>
          <w:p w14:paraId="7CC6643E" w14:textId="2756425C" w:rsidR="00436444" w:rsidRDefault="00DF0788" w:rsidP="007E50D3">
            <w:pPr>
              <w:rPr>
                <w:lang w:val="de-DE"/>
              </w:rPr>
            </w:pPr>
            <w:r w:rsidRPr="35EF0B36">
              <w:rPr>
                <w:rFonts w:eastAsia="Times New Roman"/>
                <w:lang w:eastAsia="de-DE"/>
              </w:rPr>
              <w:t>Lorenz Wiederkehr, Assistenzkurator</w:t>
            </w:r>
          </w:p>
          <w:p w14:paraId="18DFDC9F" w14:textId="71560F29" w:rsidR="00DF0788" w:rsidRPr="003B52E4" w:rsidRDefault="00DF0788" w:rsidP="007E50D3">
            <w:pPr>
              <w:rPr>
                <w:lang w:val="de-DE"/>
              </w:rPr>
            </w:pPr>
          </w:p>
        </w:tc>
      </w:tr>
      <w:tr w:rsidR="007E50D3" w:rsidRPr="000F6F9E" w14:paraId="5E6C643A" w14:textId="77777777" w:rsidTr="00297004">
        <w:tc>
          <w:tcPr>
            <w:tcW w:w="2410" w:type="dxa"/>
          </w:tcPr>
          <w:p w14:paraId="57801B35" w14:textId="77777777" w:rsidR="007E50D3" w:rsidRPr="003B52E4" w:rsidRDefault="007E50D3" w:rsidP="00772926">
            <w:pPr>
              <w:ind w:left="-104"/>
              <w:rPr>
                <w:lang w:val="de-DE"/>
              </w:rPr>
            </w:pPr>
            <w:r w:rsidRPr="003B52E4">
              <w:rPr>
                <w:lang w:val="de-DE"/>
              </w:rPr>
              <w:t>Öffnungszeiten</w:t>
            </w:r>
          </w:p>
        </w:tc>
        <w:tc>
          <w:tcPr>
            <w:tcW w:w="6652" w:type="dxa"/>
          </w:tcPr>
          <w:p w14:paraId="68A09C57" w14:textId="77777777" w:rsidR="00436444" w:rsidRDefault="007E50D3" w:rsidP="007E50D3">
            <w:r w:rsidRPr="003B52E4">
              <w:t>Dienstag-Sonntag 10-17 Uhr</w:t>
            </w:r>
          </w:p>
          <w:p w14:paraId="749A9882" w14:textId="77777777" w:rsidR="007E50D3" w:rsidRPr="003B52E4" w:rsidRDefault="0068327F" w:rsidP="007E50D3">
            <w:r>
              <w:t>Donnerstag</w:t>
            </w:r>
            <w:r w:rsidR="007E50D3" w:rsidRPr="003B52E4">
              <w:t xml:space="preserve"> 10-20 Uhr</w:t>
            </w:r>
          </w:p>
          <w:p w14:paraId="69D9AA6F" w14:textId="77777777" w:rsidR="007E50D3" w:rsidRPr="003B52E4" w:rsidRDefault="007E50D3" w:rsidP="007E50D3">
            <w:pPr>
              <w:rPr>
                <w:lang w:val="de-DE"/>
              </w:rPr>
            </w:pPr>
          </w:p>
        </w:tc>
      </w:tr>
      <w:tr w:rsidR="007E50D3" w:rsidRPr="00F73772" w14:paraId="48BC3928" w14:textId="77777777" w:rsidTr="00297004">
        <w:tc>
          <w:tcPr>
            <w:tcW w:w="2410" w:type="dxa"/>
          </w:tcPr>
          <w:p w14:paraId="7F4DE13B" w14:textId="77777777" w:rsidR="007E50D3" w:rsidRPr="003B52E4" w:rsidRDefault="007E50D3" w:rsidP="00772926">
            <w:pPr>
              <w:ind w:left="-104"/>
              <w:rPr>
                <w:lang w:val="de-DE"/>
              </w:rPr>
            </w:pPr>
            <w:r w:rsidRPr="003B52E4">
              <w:t>Pressekontakt</w:t>
            </w:r>
          </w:p>
        </w:tc>
        <w:tc>
          <w:tcPr>
            <w:tcW w:w="6652" w:type="dxa"/>
          </w:tcPr>
          <w:p w14:paraId="69C67E4E" w14:textId="4619CE7D" w:rsidR="007E50D3" w:rsidRPr="00F73772" w:rsidRDefault="00055B02" w:rsidP="007E50D3">
            <w:pPr>
              <w:rPr>
                <w:lang w:val="en-US"/>
              </w:rPr>
            </w:pPr>
            <w:r>
              <w:rPr>
                <w:lang w:val="en-US"/>
              </w:rPr>
              <w:t>Nadine Sakotic</w:t>
            </w:r>
            <w:r w:rsidR="007E50D3" w:rsidRPr="00F73772">
              <w:rPr>
                <w:lang w:val="en-US"/>
              </w:rPr>
              <w:t xml:space="preserve"> </w:t>
            </w:r>
          </w:p>
          <w:p w14:paraId="7EE8697F" w14:textId="77777777" w:rsidR="007E50D3" w:rsidRPr="00F73772" w:rsidRDefault="007E50D3" w:rsidP="007E50D3">
            <w:pPr>
              <w:rPr>
                <w:lang w:val="en-US"/>
              </w:rPr>
            </w:pPr>
            <w:r w:rsidRPr="00F73772">
              <w:rPr>
                <w:lang w:val="en-US"/>
              </w:rPr>
              <w:t>T +41 71 242 06 84</w:t>
            </w:r>
          </w:p>
          <w:p w14:paraId="3524344F" w14:textId="77777777" w:rsidR="007E50D3" w:rsidRPr="00F73772" w:rsidRDefault="007E50D3" w:rsidP="007E50D3">
            <w:pPr>
              <w:rPr>
                <w:lang w:val="en-US"/>
              </w:rPr>
            </w:pPr>
          </w:p>
          <w:p w14:paraId="48F78840" w14:textId="77777777" w:rsidR="007E50D3" w:rsidRPr="00F73772" w:rsidRDefault="007E50D3" w:rsidP="007E50D3">
            <w:pPr>
              <w:rPr>
                <w:szCs w:val="20"/>
                <w:lang w:val="en-US"/>
              </w:rPr>
            </w:pPr>
            <w:hyperlink r:id="rId14" w:history="1">
              <w:r w:rsidRPr="00F73772">
                <w:rPr>
                  <w:rStyle w:val="Hyperlink"/>
                  <w:color w:val="auto"/>
                  <w:szCs w:val="20"/>
                  <w:u w:val="none"/>
                  <w:lang w:val="en-US"/>
                </w:rPr>
                <w:t>kommunikation@kunstmuseumsg.ch</w:t>
              </w:r>
            </w:hyperlink>
            <w:r w:rsidRPr="00F73772">
              <w:rPr>
                <w:szCs w:val="20"/>
                <w:lang w:val="en-US"/>
              </w:rPr>
              <w:t xml:space="preserve"> </w:t>
            </w:r>
          </w:p>
          <w:p w14:paraId="5B32D903" w14:textId="77777777" w:rsidR="007E50D3" w:rsidRPr="00F73772" w:rsidRDefault="007E50D3" w:rsidP="007E50D3">
            <w:pPr>
              <w:rPr>
                <w:lang w:val="en-US"/>
              </w:rPr>
            </w:pPr>
          </w:p>
        </w:tc>
      </w:tr>
      <w:tr w:rsidR="007E50D3" w:rsidRPr="000F6F9E" w14:paraId="3F1A7043" w14:textId="77777777" w:rsidTr="00297004">
        <w:tc>
          <w:tcPr>
            <w:tcW w:w="2410" w:type="dxa"/>
          </w:tcPr>
          <w:p w14:paraId="77E9910A" w14:textId="77777777" w:rsidR="007E50D3" w:rsidRPr="003B52E4" w:rsidRDefault="007E50D3" w:rsidP="00772926">
            <w:pPr>
              <w:ind w:left="-104"/>
            </w:pPr>
            <w:r w:rsidRPr="003B52E4">
              <w:t>Website</w:t>
            </w:r>
          </w:p>
        </w:tc>
        <w:tc>
          <w:tcPr>
            <w:tcW w:w="6652" w:type="dxa"/>
          </w:tcPr>
          <w:p w14:paraId="566E20D8" w14:textId="77777777" w:rsidR="007E50D3" w:rsidRPr="007E50D3" w:rsidRDefault="007E50D3" w:rsidP="007E50D3">
            <w:pPr>
              <w:rPr>
                <w:szCs w:val="20"/>
              </w:rPr>
            </w:pPr>
            <w:hyperlink r:id="rId15" w:history="1">
              <w:r w:rsidRPr="007E50D3">
                <w:rPr>
                  <w:rStyle w:val="Hyperlink"/>
                  <w:color w:val="auto"/>
                  <w:szCs w:val="20"/>
                  <w:u w:val="none"/>
                </w:rPr>
                <w:t>kunstmuseumsg.ch</w:t>
              </w:r>
            </w:hyperlink>
          </w:p>
          <w:p w14:paraId="59EEF42E" w14:textId="77777777" w:rsidR="007E50D3" w:rsidRPr="007E50D3" w:rsidRDefault="007E50D3" w:rsidP="007E50D3"/>
        </w:tc>
      </w:tr>
      <w:tr w:rsidR="00851B26" w:rsidRPr="000F6F9E" w14:paraId="4F9F7369" w14:textId="77777777" w:rsidTr="004E3530">
        <w:tc>
          <w:tcPr>
            <w:tcW w:w="2410" w:type="dxa"/>
          </w:tcPr>
          <w:p w14:paraId="7451953A" w14:textId="77777777" w:rsidR="00851B26" w:rsidRDefault="00851B26" w:rsidP="004E3530">
            <w:pPr>
              <w:ind w:left="-104"/>
            </w:pPr>
            <w:r>
              <w:t>Pressebilder</w:t>
            </w:r>
          </w:p>
          <w:p w14:paraId="78D6B892" w14:textId="77777777" w:rsidR="00851B26" w:rsidRPr="003B52E4" w:rsidRDefault="00851B26" w:rsidP="004E3530">
            <w:pPr>
              <w:ind w:left="-104"/>
            </w:pPr>
          </w:p>
        </w:tc>
        <w:tc>
          <w:tcPr>
            <w:tcW w:w="6652" w:type="dxa"/>
          </w:tcPr>
          <w:p w14:paraId="6073A575" w14:textId="77777777" w:rsidR="00851B26" w:rsidRDefault="00851B26" w:rsidP="004E3530">
            <w:r w:rsidRPr="006E022F">
              <w:t>kunstmuseumsg.ch/presse</w:t>
            </w:r>
          </w:p>
        </w:tc>
      </w:tr>
    </w:tbl>
    <w:p w14:paraId="331B714A" w14:textId="77777777" w:rsidR="003B4E23" w:rsidRDefault="003B4E23" w:rsidP="003B4E23">
      <w:pPr>
        <w:rPr>
          <w:sz w:val="28"/>
          <w:szCs w:val="28"/>
          <w:lang w:val="de-DE"/>
        </w:rPr>
      </w:pPr>
    </w:p>
    <w:p w14:paraId="3ED5FE2C" w14:textId="77777777" w:rsidR="00FF22A6" w:rsidRDefault="00AB590E" w:rsidP="00FF22A6">
      <w:pPr>
        <w:pStyle w:val="berschrift1ohneNummer"/>
        <w:rPr>
          <w:lang w:val="de-DE"/>
        </w:rPr>
      </w:pPr>
      <w:r>
        <w:rPr>
          <w:lang w:val="de-DE"/>
        </w:rPr>
        <w:t xml:space="preserve">Weitere </w:t>
      </w:r>
      <w:r w:rsidR="00FF22A6">
        <w:rPr>
          <w:lang w:val="de-DE"/>
        </w:rPr>
        <w:t>Ausstellungen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94"/>
      </w:tblGrid>
      <w:tr w:rsidR="00FF22A6" w:rsidRPr="000F6F9E" w14:paraId="1DD8996F" w14:textId="77777777" w:rsidTr="00FF22A6">
        <w:tc>
          <w:tcPr>
            <w:tcW w:w="4678" w:type="dxa"/>
          </w:tcPr>
          <w:p w14:paraId="3284B31B" w14:textId="77777777" w:rsidR="00FF22A6" w:rsidRPr="003B52E4" w:rsidRDefault="00FF22A6" w:rsidP="00851B26">
            <w:pPr>
              <w:ind w:left="-104"/>
            </w:pPr>
            <w:r>
              <w:t>Aktuell</w:t>
            </w:r>
            <w:r>
              <w:br/>
            </w:r>
            <w:hyperlink r:id="rId16" w:history="1">
              <w:r w:rsidRPr="00FF22A6">
                <w:rPr>
                  <w:rStyle w:val="Hyperlink"/>
                  <w:color w:val="auto"/>
                  <w:u w:val="none"/>
                </w:rPr>
                <w:t>kunstmuseumsg.ch/</w:t>
              </w:r>
              <w:proofErr w:type="spellStart"/>
              <w:r w:rsidRPr="00FF22A6">
                <w:rPr>
                  <w:rStyle w:val="Hyperlink"/>
                  <w:color w:val="auto"/>
                  <w:u w:val="none"/>
                </w:rPr>
                <w:t>ausstellungen</w:t>
              </w:r>
              <w:proofErr w:type="spellEnd"/>
            </w:hyperlink>
            <w:r w:rsidRPr="00FF22A6">
              <w:t xml:space="preserve"> </w:t>
            </w:r>
          </w:p>
        </w:tc>
        <w:tc>
          <w:tcPr>
            <w:tcW w:w="4394" w:type="dxa"/>
          </w:tcPr>
          <w:p w14:paraId="27D7D379" w14:textId="77777777" w:rsidR="00FF22A6" w:rsidRPr="007E50D3" w:rsidRDefault="00FF22A6" w:rsidP="00297004">
            <w:r w:rsidRPr="00FF22A6">
              <w:t>Vorschau</w:t>
            </w:r>
            <w:r w:rsidRPr="00FF22A6">
              <w:br/>
            </w:r>
            <w:hyperlink r:id="rId17" w:history="1">
              <w:r w:rsidRPr="00FF22A6">
                <w:rPr>
                  <w:rStyle w:val="Hyperlink"/>
                  <w:color w:val="auto"/>
                  <w:u w:val="none"/>
                </w:rPr>
                <w:t>kunstmuseumsg.ch/</w:t>
              </w:r>
              <w:proofErr w:type="spellStart"/>
              <w:r w:rsidRPr="00FF22A6">
                <w:rPr>
                  <w:rStyle w:val="Hyperlink"/>
                  <w:color w:val="auto"/>
                  <w:u w:val="none"/>
                </w:rPr>
                <w:t>vorschau</w:t>
              </w:r>
              <w:proofErr w:type="spellEnd"/>
            </w:hyperlink>
            <w:r w:rsidRPr="00FF22A6">
              <w:t xml:space="preserve"> </w:t>
            </w:r>
          </w:p>
        </w:tc>
      </w:tr>
    </w:tbl>
    <w:p w14:paraId="1982EDF3" w14:textId="77777777" w:rsidR="00FF22A6" w:rsidRPr="00FF22A6" w:rsidRDefault="00FF22A6" w:rsidP="00FF22A6">
      <w:pPr>
        <w:rPr>
          <w:lang w:val="de-DE"/>
        </w:rPr>
      </w:pPr>
    </w:p>
    <w:sectPr w:rsidR="00FF22A6" w:rsidRPr="00FF22A6" w:rsidSect="007E50D3">
      <w:footerReference w:type="default" r:id="rId18"/>
      <w:headerReference w:type="first" r:id="rId19"/>
      <w:footerReference w:type="first" r:id="rId20"/>
      <w:pgSz w:w="11906" w:h="16838"/>
      <w:pgMar w:top="2381"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7254D" w14:textId="77777777" w:rsidR="00C40045" w:rsidRDefault="00C40045" w:rsidP="009C749E">
      <w:r>
        <w:separator/>
      </w:r>
    </w:p>
  </w:endnote>
  <w:endnote w:type="continuationSeparator" w:id="0">
    <w:p w14:paraId="212D0BC5" w14:textId="77777777" w:rsidR="00C40045" w:rsidRDefault="00C40045" w:rsidP="009C7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BC Whyte">
    <w:panose1 w:val="020B0004040202060203"/>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id w:val="-202863582"/>
      <w:docPartObj>
        <w:docPartGallery w:val="Page Numbers (Bottom of Page)"/>
        <w:docPartUnique/>
      </w:docPartObj>
    </w:sdtPr>
    <w:sdtEndPr/>
    <w:sdtContent>
      <w:sdt>
        <w:sdtPr>
          <w:rPr>
            <w:szCs w:val="20"/>
          </w:rPr>
          <w:id w:val="-1769616900"/>
          <w:docPartObj>
            <w:docPartGallery w:val="Page Numbers (Top of Page)"/>
            <w:docPartUnique/>
          </w:docPartObj>
        </w:sdtPr>
        <w:sdtEndPr/>
        <w:sdtContent>
          <w:p w14:paraId="7B5ACA2C" w14:textId="77777777" w:rsidR="001041CF" w:rsidRDefault="001041CF">
            <w:pPr>
              <w:pStyle w:val="Fuzeile"/>
              <w:jc w:val="right"/>
              <w:rPr>
                <w:szCs w:val="20"/>
              </w:rPr>
            </w:pPr>
          </w:p>
          <w:p w14:paraId="650B014E" w14:textId="77777777" w:rsidR="001041CF" w:rsidRPr="009C749E" w:rsidRDefault="001041CF">
            <w:pPr>
              <w:pStyle w:val="Fuzeile"/>
              <w:jc w:val="right"/>
              <w:rPr>
                <w:szCs w:val="20"/>
              </w:rPr>
            </w:pPr>
            <w:r w:rsidRPr="00DF6D69">
              <w:rPr>
                <w:szCs w:val="16"/>
              </w:rPr>
              <w:fldChar w:fldCharType="begin"/>
            </w:r>
            <w:r w:rsidRPr="00DF6D69">
              <w:rPr>
                <w:szCs w:val="16"/>
              </w:rPr>
              <w:instrText>PAGE</w:instrText>
            </w:r>
            <w:r w:rsidRPr="00DF6D69">
              <w:rPr>
                <w:szCs w:val="16"/>
              </w:rPr>
              <w:fldChar w:fldCharType="separate"/>
            </w:r>
            <w:r w:rsidRPr="00DF6D69">
              <w:rPr>
                <w:szCs w:val="16"/>
                <w:lang w:val="de-DE"/>
              </w:rPr>
              <w:t>2</w:t>
            </w:r>
            <w:r w:rsidRPr="00DF6D69">
              <w:rPr>
                <w:szCs w:val="16"/>
              </w:rPr>
              <w:fldChar w:fldCharType="end"/>
            </w:r>
            <w:r w:rsidRPr="00DF6D69">
              <w:rPr>
                <w:szCs w:val="16"/>
                <w:lang w:val="de-DE"/>
              </w:rPr>
              <w:t xml:space="preserve"> | </w:t>
            </w:r>
            <w:r w:rsidRPr="00DF6D69">
              <w:rPr>
                <w:szCs w:val="16"/>
              </w:rPr>
              <w:fldChar w:fldCharType="begin"/>
            </w:r>
            <w:r w:rsidRPr="00DF6D69">
              <w:rPr>
                <w:szCs w:val="16"/>
              </w:rPr>
              <w:instrText>NUMPAGES</w:instrText>
            </w:r>
            <w:r w:rsidRPr="00DF6D69">
              <w:rPr>
                <w:szCs w:val="16"/>
              </w:rPr>
              <w:fldChar w:fldCharType="separate"/>
            </w:r>
            <w:r w:rsidRPr="00DF6D69">
              <w:rPr>
                <w:szCs w:val="16"/>
                <w:lang w:val="de-DE"/>
              </w:rPr>
              <w:t>2</w:t>
            </w:r>
            <w:r w:rsidRPr="00DF6D69">
              <w:rPr>
                <w:szCs w:val="16"/>
              </w:rPr>
              <w:fldChar w:fldCharType="end"/>
            </w:r>
          </w:p>
        </w:sdtContent>
      </w:sdt>
    </w:sdtContent>
  </w:sdt>
  <w:p w14:paraId="723DE8F8" w14:textId="77777777" w:rsidR="001041CF" w:rsidRPr="009C749E" w:rsidRDefault="001041CF" w:rsidP="00067678">
    <w:pPr>
      <w:pStyle w:val="Fuzeile"/>
      <w:jc w:val="right"/>
      <w:rPr>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5871941"/>
      <w:docPartObj>
        <w:docPartGallery w:val="Page Numbers (Bottom of Page)"/>
        <w:docPartUnique/>
      </w:docPartObj>
    </w:sdtPr>
    <w:sdtEndPr>
      <w:rPr>
        <w:szCs w:val="16"/>
      </w:rPr>
    </w:sdtEndPr>
    <w:sdtContent>
      <w:p w14:paraId="7CA22A38" w14:textId="77777777" w:rsidR="003B4E23" w:rsidRDefault="003B4E23">
        <w:pPr>
          <w:pStyle w:val="Fuzeile"/>
          <w:jc w:val="right"/>
        </w:pPr>
      </w:p>
      <w:sdt>
        <w:sdtPr>
          <w:rPr>
            <w:szCs w:val="16"/>
          </w:rPr>
          <w:id w:val="-1056234252"/>
          <w:docPartObj>
            <w:docPartGallery w:val="Page Numbers (Top of Page)"/>
            <w:docPartUnique/>
          </w:docPartObj>
        </w:sdtPr>
        <w:sdtEndPr/>
        <w:sdtContent>
          <w:p w14:paraId="743AAB90" w14:textId="77777777" w:rsidR="003B4E23" w:rsidRPr="00FF22A6" w:rsidRDefault="003B4E23">
            <w:pPr>
              <w:pStyle w:val="Fuzeile"/>
              <w:jc w:val="right"/>
              <w:rPr>
                <w:szCs w:val="16"/>
              </w:rPr>
            </w:pPr>
            <w:r w:rsidRPr="00FF22A6">
              <w:rPr>
                <w:b/>
                <w:bCs/>
                <w:szCs w:val="16"/>
              </w:rPr>
              <w:fldChar w:fldCharType="begin"/>
            </w:r>
            <w:r w:rsidRPr="00FF22A6">
              <w:rPr>
                <w:b/>
                <w:bCs/>
                <w:szCs w:val="16"/>
              </w:rPr>
              <w:instrText>PAGE</w:instrText>
            </w:r>
            <w:r w:rsidRPr="00FF22A6">
              <w:rPr>
                <w:b/>
                <w:bCs/>
                <w:szCs w:val="16"/>
              </w:rPr>
              <w:fldChar w:fldCharType="separate"/>
            </w:r>
            <w:r w:rsidRPr="00FF22A6">
              <w:rPr>
                <w:b/>
                <w:bCs/>
                <w:szCs w:val="16"/>
                <w:lang w:val="de-DE"/>
              </w:rPr>
              <w:t>2</w:t>
            </w:r>
            <w:r w:rsidRPr="00FF22A6">
              <w:rPr>
                <w:b/>
                <w:bCs/>
                <w:szCs w:val="16"/>
              </w:rPr>
              <w:fldChar w:fldCharType="end"/>
            </w:r>
            <w:r w:rsidRPr="00FF22A6">
              <w:rPr>
                <w:szCs w:val="16"/>
                <w:lang w:val="de-DE"/>
              </w:rPr>
              <w:t xml:space="preserve"> | </w:t>
            </w:r>
            <w:r w:rsidRPr="00FF22A6">
              <w:rPr>
                <w:b/>
                <w:bCs/>
                <w:szCs w:val="16"/>
              </w:rPr>
              <w:fldChar w:fldCharType="begin"/>
            </w:r>
            <w:r w:rsidRPr="00FF22A6">
              <w:rPr>
                <w:b/>
                <w:bCs/>
                <w:szCs w:val="16"/>
              </w:rPr>
              <w:instrText>NUMPAGES</w:instrText>
            </w:r>
            <w:r w:rsidRPr="00FF22A6">
              <w:rPr>
                <w:b/>
                <w:bCs/>
                <w:szCs w:val="16"/>
              </w:rPr>
              <w:fldChar w:fldCharType="separate"/>
            </w:r>
            <w:r w:rsidRPr="00FF22A6">
              <w:rPr>
                <w:b/>
                <w:bCs/>
                <w:szCs w:val="16"/>
                <w:lang w:val="de-DE"/>
              </w:rPr>
              <w:t>2</w:t>
            </w:r>
            <w:r w:rsidRPr="00FF22A6">
              <w:rPr>
                <w:b/>
                <w:bCs/>
                <w:szCs w:val="16"/>
              </w:rPr>
              <w:fldChar w:fldCharType="end"/>
            </w:r>
          </w:p>
        </w:sdtContent>
      </w:sdt>
    </w:sdtContent>
  </w:sdt>
  <w:p w14:paraId="09D4B205" w14:textId="77777777" w:rsidR="003B4E23" w:rsidRDefault="003B4E2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1F5BD" w14:textId="77777777" w:rsidR="00C40045" w:rsidRDefault="00C40045" w:rsidP="009C749E">
      <w:r>
        <w:separator/>
      </w:r>
    </w:p>
  </w:footnote>
  <w:footnote w:type="continuationSeparator" w:id="0">
    <w:p w14:paraId="5B40B533" w14:textId="77777777" w:rsidR="00C40045" w:rsidRDefault="00C40045" w:rsidP="009C74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835BB" w14:textId="77777777" w:rsidR="007E50D3" w:rsidRDefault="000E32BF">
    <w:pPr>
      <w:pStyle w:val="Kopfzeile"/>
    </w:pPr>
    <w:r>
      <w:rPr>
        <w:noProof/>
      </w:rPr>
      <w:drawing>
        <wp:anchor distT="0" distB="0" distL="114300" distR="114300" simplePos="0" relativeHeight="251659264" behindDoc="0" locked="0" layoutInCell="1" allowOverlap="1" wp14:anchorId="05B00304" wp14:editId="4C70765C">
          <wp:simplePos x="0" y="0"/>
          <wp:positionH relativeFrom="column">
            <wp:posOffset>4529501</wp:posOffset>
          </wp:positionH>
          <wp:positionV relativeFrom="paragraph">
            <wp:posOffset>244387</wp:posOffset>
          </wp:positionV>
          <wp:extent cx="1080000" cy="567977"/>
          <wp:effectExtent l="0" t="0" r="6350" b="3810"/>
          <wp:wrapTopAndBottom/>
          <wp:docPr id="1" name="Grafik 1" descr="Ein Bild, das Text, Geschirr, Teller,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schirr, Teller, ClipAr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56797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AD4BE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BEEDE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4A9D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487E3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A6EC5D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817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D1EA856"/>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60A56F6"/>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0C6B5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27DCA8E2"/>
    <w:lvl w:ilvl="0">
      <w:start w:val="2"/>
      <w:numFmt w:val="bullet"/>
      <w:pStyle w:val="Aufzhlungszeichen"/>
      <w:lvlText w:val="-"/>
      <w:lvlJc w:val="left"/>
      <w:pPr>
        <w:ind w:left="644" w:hanging="360"/>
      </w:pPr>
      <w:rPr>
        <w:rFonts w:ascii="ABC Whyte" w:eastAsiaTheme="minorHAnsi" w:hAnsi="ABC Whyte" w:cstheme="minorBidi" w:hint="default"/>
      </w:rPr>
    </w:lvl>
  </w:abstractNum>
  <w:abstractNum w:abstractNumId="10" w15:restartNumberingAfterBreak="0">
    <w:nsid w:val="009C208D"/>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0BF3AED"/>
    <w:multiLevelType w:val="multilevel"/>
    <w:tmpl w:val="EECEFE5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1A42D28"/>
    <w:multiLevelType w:val="hybridMultilevel"/>
    <w:tmpl w:val="5A8C46F4"/>
    <w:lvl w:ilvl="0" w:tplc="6BBEC886">
      <w:start w:val="2"/>
      <w:numFmt w:val="bullet"/>
      <w:lvlText w:val="-"/>
      <w:lvlJc w:val="left"/>
      <w:pPr>
        <w:ind w:left="720" w:hanging="360"/>
      </w:pPr>
      <w:rPr>
        <w:rFonts w:ascii="ABC Whyte" w:eastAsiaTheme="minorHAnsi" w:hAnsi="ABC Whyte"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26A4B92"/>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3B4467A"/>
    <w:multiLevelType w:val="multilevel"/>
    <w:tmpl w:val="56542952"/>
    <w:numStyleLink w:val="berschriften-Gliederung"/>
  </w:abstractNum>
  <w:abstractNum w:abstractNumId="15" w15:restartNumberingAfterBreak="0">
    <w:nsid w:val="060224F5"/>
    <w:multiLevelType w:val="multilevel"/>
    <w:tmpl w:val="24FC438E"/>
    <w:lvl w:ilvl="0">
      <w:start w:val="1"/>
      <w:numFmt w:val="decimal"/>
      <w:lvlText w:val="%1"/>
      <w:lvlJc w:val="left"/>
      <w:pPr>
        <w:ind w:left="284" w:hanging="284"/>
      </w:pPr>
      <w:rPr>
        <w:rFonts w:ascii="ABC Whyte" w:hAnsi="ABC Whyte"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7F16856"/>
    <w:multiLevelType w:val="multilevel"/>
    <w:tmpl w:val="05CE15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094C6A60"/>
    <w:multiLevelType w:val="multilevel"/>
    <w:tmpl w:val="85F81190"/>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0BB25ECC"/>
    <w:multiLevelType w:val="hybridMultilevel"/>
    <w:tmpl w:val="2B0CDA4C"/>
    <w:lvl w:ilvl="0" w:tplc="6BBEC886">
      <w:start w:val="2"/>
      <w:numFmt w:val="bullet"/>
      <w:lvlText w:val="-"/>
      <w:lvlJc w:val="left"/>
      <w:pPr>
        <w:ind w:left="720" w:hanging="360"/>
      </w:pPr>
      <w:rPr>
        <w:rFonts w:ascii="ABC Whyte" w:eastAsiaTheme="minorHAnsi" w:hAnsi="ABC Whyte"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164C0BE3"/>
    <w:multiLevelType w:val="hybridMultilevel"/>
    <w:tmpl w:val="7180C2A6"/>
    <w:lvl w:ilvl="0" w:tplc="D086533A">
      <w:start w:val="2"/>
      <w:numFmt w:val="bullet"/>
      <w:pStyle w:val="Listenabsatz"/>
      <w:lvlText w:val="-"/>
      <w:lvlJc w:val="left"/>
      <w:pPr>
        <w:ind w:left="720" w:hanging="360"/>
      </w:pPr>
      <w:rPr>
        <w:rFonts w:ascii="ABC Whyte" w:eastAsiaTheme="minorHAnsi" w:hAnsi="ABC Whyte"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18215630"/>
    <w:multiLevelType w:val="multilevel"/>
    <w:tmpl w:val="C08E7786"/>
    <w:lvl w:ilvl="0">
      <w:start w:val="1"/>
      <w:numFmt w:val="decimal"/>
      <w:lvlText w:val="%1"/>
      <w:lvlJc w:val="left"/>
      <w:pPr>
        <w:ind w:left="432" w:hanging="432"/>
      </w:pPr>
    </w:lvl>
    <w:lvl w:ilvl="1">
      <w:start w:val="1"/>
      <w:numFmt w:val="decimal"/>
      <w:pStyle w:val="Verzeichnis5"/>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1EA25D49"/>
    <w:multiLevelType w:val="multilevel"/>
    <w:tmpl w:val="B0DEE990"/>
    <w:lvl w:ilvl="0">
      <w:start w:val="1"/>
      <w:numFmt w:val="decimal"/>
      <w:pStyle w:val="Verzeichnis3"/>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1F4C6DB7"/>
    <w:multiLevelType w:val="multilevel"/>
    <w:tmpl w:val="A74CC2B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1F5F4A36"/>
    <w:multiLevelType w:val="hybridMultilevel"/>
    <w:tmpl w:val="8F2AAE60"/>
    <w:lvl w:ilvl="0" w:tplc="7596852A">
      <w:start w:val="2"/>
      <w:numFmt w:val="bullet"/>
      <w:lvlText w:val="-"/>
      <w:lvlJc w:val="left"/>
      <w:pPr>
        <w:ind w:left="720" w:hanging="360"/>
      </w:pPr>
      <w:rPr>
        <w:rFonts w:ascii="ABC Whyte" w:eastAsiaTheme="minorHAnsi" w:hAnsi="ABC Whyte"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1FF064BC"/>
    <w:multiLevelType w:val="multilevel"/>
    <w:tmpl w:val="D9DC543E"/>
    <w:lvl w:ilvl="0">
      <w:start w:val="1"/>
      <w:numFmt w:val="decimal"/>
      <w:pStyle w:val="Verzeichnis2"/>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228E56B7"/>
    <w:multiLevelType w:val="hybridMultilevel"/>
    <w:tmpl w:val="3E6C02AC"/>
    <w:lvl w:ilvl="0" w:tplc="A2AACB8C">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22C476C6"/>
    <w:multiLevelType w:val="multilevel"/>
    <w:tmpl w:val="F4B0A9F2"/>
    <w:numStyleLink w:val="berschrift2alsKapitel"/>
  </w:abstractNum>
  <w:abstractNum w:abstractNumId="27" w15:restartNumberingAfterBreak="0">
    <w:nsid w:val="22E44FD6"/>
    <w:multiLevelType w:val="multilevel"/>
    <w:tmpl w:val="1B9216CA"/>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8" w15:restartNumberingAfterBreak="0">
    <w:nsid w:val="276D31F9"/>
    <w:multiLevelType w:val="hybridMultilevel"/>
    <w:tmpl w:val="B510DB04"/>
    <w:lvl w:ilvl="0" w:tplc="6BBEC886">
      <w:start w:val="2"/>
      <w:numFmt w:val="bullet"/>
      <w:lvlText w:val="-"/>
      <w:lvlJc w:val="left"/>
      <w:pPr>
        <w:ind w:left="720" w:hanging="360"/>
      </w:pPr>
      <w:rPr>
        <w:rFonts w:ascii="ABC Whyte" w:eastAsiaTheme="minorHAnsi" w:hAnsi="ABC Whyte"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27C031B9"/>
    <w:multiLevelType w:val="hybridMultilevel"/>
    <w:tmpl w:val="9EA83A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40110AFE"/>
    <w:multiLevelType w:val="hybridMultilevel"/>
    <w:tmpl w:val="D4346888"/>
    <w:lvl w:ilvl="0" w:tplc="FFAAAF38">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412F63B0"/>
    <w:multiLevelType w:val="hybridMultilevel"/>
    <w:tmpl w:val="3EF46586"/>
    <w:lvl w:ilvl="0" w:tplc="7596852A">
      <w:start w:val="2"/>
      <w:numFmt w:val="bullet"/>
      <w:lvlText w:val="-"/>
      <w:lvlJc w:val="left"/>
      <w:pPr>
        <w:ind w:left="720" w:hanging="360"/>
      </w:pPr>
      <w:rPr>
        <w:rFonts w:ascii="ABC Whyte" w:eastAsiaTheme="minorHAnsi" w:hAnsi="ABC Whyte"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430C66D7"/>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D783D74"/>
    <w:multiLevelType w:val="multilevel"/>
    <w:tmpl w:val="56542952"/>
    <w:styleLink w:val="berschriften-Gliederung"/>
    <w:lvl w:ilvl="0">
      <w:start w:val="1"/>
      <w:numFmt w:val="decimal"/>
      <w:lvlText w:val="%1"/>
      <w:lvlJc w:val="left"/>
      <w:pPr>
        <w:tabs>
          <w:tab w:val="num" w:pos="737"/>
        </w:tabs>
        <w:ind w:left="737" w:hanging="737"/>
      </w:pPr>
      <w:rPr>
        <w:rFonts w:ascii="ABC Whyte" w:hAnsi="ABC Whyte" w:hint="default"/>
        <w:b/>
        <w:i w:val="0"/>
        <w:sz w:val="32"/>
      </w:rPr>
    </w:lvl>
    <w:lvl w:ilvl="1">
      <w:start w:val="1"/>
      <w:numFmt w:val="decimal"/>
      <w:lvlText w:val="%1.%2"/>
      <w:lvlJc w:val="left"/>
      <w:pPr>
        <w:tabs>
          <w:tab w:val="num" w:pos="737"/>
        </w:tabs>
        <w:ind w:left="737" w:hanging="737"/>
      </w:pPr>
      <w:rPr>
        <w:rFonts w:ascii="ABC Whyte" w:hAnsi="ABC Whyte" w:hint="default"/>
        <w:b w:val="0"/>
        <w:i w:val="0"/>
        <w:sz w:val="32"/>
      </w:rPr>
    </w:lvl>
    <w:lvl w:ilvl="2">
      <w:start w:val="1"/>
      <w:numFmt w:val="decimal"/>
      <w:lvlText w:val="%1.%2.%3"/>
      <w:lvlJc w:val="left"/>
      <w:pPr>
        <w:tabs>
          <w:tab w:val="num" w:pos="737"/>
        </w:tabs>
        <w:ind w:left="737" w:hanging="737"/>
      </w:pPr>
      <w:rPr>
        <w:rFonts w:ascii="ABC Whyte" w:hAnsi="ABC Whyte" w:hint="default"/>
        <w:b w:val="0"/>
        <w:i w:val="0"/>
        <w:sz w:val="18"/>
        <w:u w:val="none"/>
      </w:rPr>
    </w:lvl>
    <w:lvl w:ilvl="3">
      <w:start w:val="1"/>
      <w:numFmt w:val="lowerLetter"/>
      <w:lvlText w:val="%4"/>
      <w:lvlJc w:val="left"/>
      <w:pPr>
        <w:tabs>
          <w:tab w:val="num" w:pos="737"/>
        </w:tabs>
        <w:ind w:left="737" w:hanging="737"/>
      </w:pPr>
      <w:rPr>
        <w:rFonts w:ascii="ABC Whyte" w:hAnsi="ABC Whyte" w:hint="default"/>
        <w:b w:val="0"/>
        <w:i w:val="0"/>
        <w:sz w:val="1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67E61B2"/>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3893F4D"/>
    <w:multiLevelType w:val="hybridMultilevel"/>
    <w:tmpl w:val="7230F6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7113582"/>
    <w:multiLevelType w:val="multilevel"/>
    <w:tmpl w:val="F4B0A9F2"/>
    <w:styleLink w:val="berschrift2alsKapitel"/>
    <w:lvl w:ilvl="0">
      <w:start w:val="1"/>
      <w:numFmt w:val="decimal"/>
      <w:suff w:val="nothing"/>
      <w:lvlText w:val="%1"/>
      <w:lvlJc w:val="left"/>
      <w:pPr>
        <w:ind w:left="284" w:hanging="284"/>
      </w:pPr>
      <w:rPr>
        <w:rFonts w:ascii="ABC Whyte" w:hAnsi="ABC Whyte"/>
        <w:sz w:val="3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CCB718C"/>
    <w:multiLevelType w:val="hybridMultilevel"/>
    <w:tmpl w:val="90C442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0C450BB"/>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70F95C9F"/>
    <w:multiLevelType w:val="hybridMultilevel"/>
    <w:tmpl w:val="0C626B8E"/>
    <w:lvl w:ilvl="0" w:tplc="6BBEC886">
      <w:start w:val="2"/>
      <w:numFmt w:val="bullet"/>
      <w:lvlText w:val="-"/>
      <w:lvlJc w:val="left"/>
      <w:pPr>
        <w:ind w:left="720" w:hanging="360"/>
      </w:pPr>
      <w:rPr>
        <w:rFonts w:ascii="ABC Whyte" w:eastAsiaTheme="minorHAnsi" w:hAnsi="ABC Whyte"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72A6876"/>
    <w:multiLevelType w:val="hybridMultilevel"/>
    <w:tmpl w:val="8D849F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AFD0051"/>
    <w:multiLevelType w:val="multilevel"/>
    <w:tmpl w:val="24FC438E"/>
    <w:lvl w:ilvl="0">
      <w:start w:val="1"/>
      <w:numFmt w:val="decimal"/>
      <w:lvlText w:val="%1"/>
      <w:lvlJc w:val="left"/>
      <w:pPr>
        <w:ind w:left="284" w:hanging="284"/>
      </w:pPr>
      <w:rPr>
        <w:rFonts w:ascii="ABC Whyte" w:hAnsi="ABC Whyte"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FB343FC"/>
    <w:multiLevelType w:val="hybridMultilevel"/>
    <w:tmpl w:val="A1F0EA6A"/>
    <w:lvl w:ilvl="0" w:tplc="6BBEC886">
      <w:start w:val="2"/>
      <w:numFmt w:val="bullet"/>
      <w:lvlText w:val="-"/>
      <w:lvlJc w:val="left"/>
      <w:pPr>
        <w:ind w:left="720" w:hanging="360"/>
      </w:pPr>
      <w:rPr>
        <w:rFonts w:ascii="ABC Whyte" w:eastAsiaTheme="minorHAnsi" w:hAnsi="ABC Whyte"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21868272">
    <w:abstractNumId w:val="25"/>
  </w:num>
  <w:num w:numId="2" w16cid:durableId="2137337006">
    <w:abstractNumId w:val="40"/>
  </w:num>
  <w:num w:numId="3" w16cid:durableId="2068383013">
    <w:abstractNumId w:val="31"/>
  </w:num>
  <w:num w:numId="4" w16cid:durableId="440033233">
    <w:abstractNumId w:val="35"/>
  </w:num>
  <w:num w:numId="5" w16cid:durableId="34740340">
    <w:abstractNumId w:val="37"/>
  </w:num>
  <w:num w:numId="6" w16cid:durableId="354160482">
    <w:abstractNumId w:val="12"/>
  </w:num>
  <w:num w:numId="7" w16cid:durableId="875847374">
    <w:abstractNumId w:val="23"/>
  </w:num>
  <w:num w:numId="8" w16cid:durableId="934240964">
    <w:abstractNumId w:val="18"/>
  </w:num>
  <w:num w:numId="9" w16cid:durableId="1720057971">
    <w:abstractNumId w:val="28"/>
  </w:num>
  <w:num w:numId="10" w16cid:durableId="1390761127">
    <w:abstractNumId w:val="39"/>
  </w:num>
  <w:num w:numId="11" w16cid:durableId="473792352">
    <w:abstractNumId w:val="42"/>
  </w:num>
  <w:num w:numId="12" w16cid:durableId="514735287">
    <w:abstractNumId w:val="41"/>
  </w:num>
  <w:num w:numId="13" w16cid:durableId="1961496893">
    <w:abstractNumId w:val="15"/>
  </w:num>
  <w:num w:numId="14" w16cid:durableId="437483405">
    <w:abstractNumId w:val="30"/>
  </w:num>
  <w:num w:numId="15" w16cid:durableId="50813936">
    <w:abstractNumId w:val="36"/>
  </w:num>
  <w:num w:numId="16" w16cid:durableId="735519217">
    <w:abstractNumId w:val="26"/>
  </w:num>
  <w:num w:numId="17" w16cid:durableId="2010785072">
    <w:abstractNumId w:val="13"/>
  </w:num>
  <w:num w:numId="18" w16cid:durableId="116801383">
    <w:abstractNumId w:val="17"/>
  </w:num>
  <w:num w:numId="19" w16cid:durableId="1186362909">
    <w:abstractNumId w:val="14"/>
  </w:num>
  <w:num w:numId="20" w16cid:durableId="2133400360">
    <w:abstractNumId w:val="33"/>
  </w:num>
  <w:num w:numId="21" w16cid:durableId="6687982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63016409">
    <w:abstractNumId w:val="29"/>
  </w:num>
  <w:num w:numId="23" w16cid:durableId="130488948">
    <w:abstractNumId w:val="34"/>
  </w:num>
  <w:num w:numId="24" w16cid:durableId="2062746400">
    <w:abstractNumId w:val="32"/>
  </w:num>
  <w:num w:numId="25" w16cid:durableId="1997997493">
    <w:abstractNumId w:val="22"/>
  </w:num>
  <w:num w:numId="26" w16cid:durableId="516041346">
    <w:abstractNumId w:val="9"/>
  </w:num>
  <w:num w:numId="27" w16cid:durableId="1683622685">
    <w:abstractNumId w:val="7"/>
  </w:num>
  <w:num w:numId="28" w16cid:durableId="113258565">
    <w:abstractNumId w:val="6"/>
  </w:num>
  <w:num w:numId="29" w16cid:durableId="584649096">
    <w:abstractNumId w:val="5"/>
  </w:num>
  <w:num w:numId="30" w16cid:durableId="351030830">
    <w:abstractNumId w:val="4"/>
  </w:num>
  <w:num w:numId="31" w16cid:durableId="437455284">
    <w:abstractNumId w:val="8"/>
  </w:num>
  <w:num w:numId="32" w16cid:durableId="1178928490">
    <w:abstractNumId w:val="3"/>
  </w:num>
  <w:num w:numId="33" w16cid:durableId="935020445">
    <w:abstractNumId w:val="2"/>
  </w:num>
  <w:num w:numId="34" w16cid:durableId="1658799895">
    <w:abstractNumId w:val="1"/>
  </w:num>
  <w:num w:numId="35" w16cid:durableId="602539854">
    <w:abstractNumId w:val="0"/>
  </w:num>
  <w:num w:numId="36" w16cid:durableId="19861613">
    <w:abstractNumId w:val="11"/>
  </w:num>
  <w:num w:numId="37" w16cid:durableId="233469580">
    <w:abstractNumId w:val="27"/>
  </w:num>
  <w:num w:numId="38" w16cid:durableId="744187448">
    <w:abstractNumId w:val="24"/>
  </w:num>
  <w:num w:numId="39" w16cid:durableId="906067286">
    <w:abstractNumId w:val="21"/>
  </w:num>
  <w:num w:numId="40" w16cid:durableId="2045980806">
    <w:abstractNumId w:val="16"/>
  </w:num>
  <w:num w:numId="41" w16cid:durableId="1740440283">
    <w:abstractNumId w:val="10"/>
  </w:num>
  <w:num w:numId="42" w16cid:durableId="2026394655">
    <w:abstractNumId w:val="38"/>
  </w:num>
  <w:num w:numId="43" w16cid:durableId="908265670">
    <w:abstractNumId w:val="20"/>
  </w:num>
  <w:num w:numId="44" w16cid:durableId="145752391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D5D"/>
    <w:rsid w:val="00000615"/>
    <w:rsid w:val="00006BB3"/>
    <w:rsid w:val="000140A3"/>
    <w:rsid w:val="00027B0C"/>
    <w:rsid w:val="00037BE8"/>
    <w:rsid w:val="00045190"/>
    <w:rsid w:val="00045428"/>
    <w:rsid w:val="00046521"/>
    <w:rsid w:val="00046998"/>
    <w:rsid w:val="000474EF"/>
    <w:rsid w:val="0005424E"/>
    <w:rsid w:val="00055B02"/>
    <w:rsid w:val="00056B1D"/>
    <w:rsid w:val="000624A1"/>
    <w:rsid w:val="00063F73"/>
    <w:rsid w:val="00067678"/>
    <w:rsid w:val="00071882"/>
    <w:rsid w:val="00072B22"/>
    <w:rsid w:val="000913F2"/>
    <w:rsid w:val="00095AB3"/>
    <w:rsid w:val="00095B59"/>
    <w:rsid w:val="000A0BEE"/>
    <w:rsid w:val="000A7986"/>
    <w:rsid w:val="000A7C21"/>
    <w:rsid w:val="000C738B"/>
    <w:rsid w:val="000D2CA0"/>
    <w:rsid w:val="000D3A2E"/>
    <w:rsid w:val="000D7CB9"/>
    <w:rsid w:val="000E32BF"/>
    <w:rsid w:val="000E5DA5"/>
    <w:rsid w:val="000E78D2"/>
    <w:rsid w:val="000E7F06"/>
    <w:rsid w:val="000F0943"/>
    <w:rsid w:val="000F13F6"/>
    <w:rsid w:val="000F6036"/>
    <w:rsid w:val="001041CF"/>
    <w:rsid w:val="00105ED5"/>
    <w:rsid w:val="001106D0"/>
    <w:rsid w:val="00114A3D"/>
    <w:rsid w:val="00120F6A"/>
    <w:rsid w:val="001251DE"/>
    <w:rsid w:val="00131355"/>
    <w:rsid w:val="00135269"/>
    <w:rsid w:val="00136A4F"/>
    <w:rsid w:val="00165C55"/>
    <w:rsid w:val="00171791"/>
    <w:rsid w:val="001753F0"/>
    <w:rsid w:val="001864D2"/>
    <w:rsid w:val="00193140"/>
    <w:rsid w:val="00196D01"/>
    <w:rsid w:val="001B3037"/>
    <w:rsid w:val="001C11AF"/>
    <w:rsid w:val="001C2A85"/>
    <w:rsid w:val="001C708B"/>
    <w:rsid w:val="001D22FD"/>
    <w:rsid w:val="001F28EC"/>
    <w:rsid w:val="001F31FF"/>
    <w:rsid w:val="001F75D9"/>
    <w:rsid w:val="0020088A"/>
    <w:rsid w:val="002018C5"/>
    <w:rsid w:val="0020292D"/>
    <w:rsid w:val="00213891"/>
    <w:rsid w:val="00214476"/>
    <w:rsid w:val="00221E08"/>
    <w:rsid w:val="00231C8E"/>
    <w:rsid w:val="00240F8E"/>
    <w:rsid w:val="0024174C"/>
    <w:rsid w:val="002440BB"/>
    <w:rsid w:val="00247072"/>
    <w:rsid w:val="00253AC0"/>
    <w:rsid w:val="00254EE4"/>
    <w:rsid w:val="00265A17"/>
    <w:rsid w:val="00267211"/>
    <w:rsid w:val="00273D36"/>
    <w:rsid w:val="00280811"/>
    <w:rsid w:val="00284CC3"/>
    <w:rsid w:val="00294C44"/>
    <w:rsid w:val="002A148C"/>
    <w:rsid w:val="002A2C30"/>
    <w:rsid w:val="002A418B"/>
    <w:rsid w:val="002B0468"/>
    <w:rsid w:val="002B1FAD"/>
    <w:rsid w:val="002B26AB"/>
    <w:rsid w:val="002B32F0"/>
    <w:rsid w:val="002C3012"/>
    <w:rsid w:val="002D45D5"/>
    <w:rsid w:val="002D52BE"/>
    <w:rsid w:val="002D78CA"/>
    <w:rsid w:val="002E1BF1"/>
    <w:rsid w:val="002E4404"/>
    <w:rsid w:val="002E51DA"/>
    <w:rsid w:val="002E78DE"/>
    <w:rsid w:val="00304119"/>
    <w:rsid w:val="00306207"/>
    <w:rsid w:val="00313761"/>
    <w:rsid w:val="00316757"/>
    <w:rsid w:val="00317B69"/>
    <w:rsid w:val="00326D99"/>
    <w:rsid w:val="00334328"/>
    <w:rsid w:val="00341AA6"/>
    <w:rsid w:val="003462F8"/>
    <w:rsid w:val="00363839"/>
    <w:rsid w:val="003655F8"/>
    <w:rsid w:val="00365C27"/>
    <w:rsid w:val="003729CA"/>
    <w:rsid w:val="00381240"/>
    <w:rsid w:val="0038449B"/>
    <w:rsid w:val="00386C85"/>
    <w:rsid w:val="00390852"/>
    <w:rsid w:val="003A09DA"/>
    <w:rsid w:val="003B0947"/>
    <w:rsid w:val="003B4188"/>
    <w:rsid w:val="003B49AC"/>
    <w:rsid w:val="003B4E23"/>
    <w:rsid w:val="003B6790"/>
    <w:rsid w:val="003C12C4"/>
    <w:rsid w:val="003E093C"/>
    <w:rsid w:val="003E144A"/>
    <w:rsid w:val="003E1FE8"/>
    <w:rsid w:val="003F0B1E"/>
    <w:rsid w:val="003F1C3E"/>
    <w:rsid w:val="003F6666"/>
    <w:rsid w:val="00400200"/>
    <w:rsid w:val="00403FD1"/>
    <w:rsid w:val="00405790"/>
    <w:rsid w:val="0041521E"/>
    <w:rsid w:val="00417F69"/>
    <w:rsid w:val="00421750"/>
    <w:rsid w:val="0042493E"/>
    <w:rsid w:val="004249C0"/>
    <w:rsid w:val="00427687"/>
    <w:rsid w:val="004317B2"/>
    <w:rsid w:val="00436444"/>
    <w:rsid w:val="00437497"/>
    <w:rsid w:val="004439E8"/>
    <w:rsid w:val="0044583D"/>
    <w:rsid w:val="0046023F"/>
    <w:rsid w:val="00466E41"/>
    <w:rsid w:val="00467F39"/>
    <w:rsid w:val="004710C5"/>
    <w:rsid w:val="0047521F"/>
    <w:rsid w:val="0048079D"/>
    <w:rsid w:val="00481FD2"/>
    <w:rsid w:val="004A5793"/>
    <w:rsid w:val="004A6C94"/>
    <w:rsid w:val="004B200A"/>
    <w:rsid w:val="004B2846"/>
    <w:rsid w:val="004B2D86"/>
    <w:rsid w:val="004B50B6"/>
    <w:rsid w:val="004B5E66"/>
    <w:rsid w:val="004C120D"/>
    <w:rsid w:val="004C180B"/>
    <w:rsid w:val="004C24F3"/>
    <w:rsid w:val="004C4454"/>
    <w:rsid w:val="004C4CF2"/>
    <w:rsid w:val="004C5427"/>
    <w:rsid w:val="004D51EB"/>
    <w:rsid w:val="004E2992"/>
    <w:rsid w:val="004E44A0"/>
    <w:rsid w:val="004F4443"/>
    <w:rsid w:val="004F7F2D"/>
    <w:rsid w:val="0050001A"/>
    <w:rsid w:val="00500AF2"/>
    <w:rsid w:val="005039A6"/>
    <w:rsid w:val="00504159"/>
    <w:rsid w:val="00504455"/>
    <w:rsid w:val="00504BAB"/>
    <w:rsid w:val="00513214"/>
    <w:rsid w:val="005162B2"/>
    <w:rsid w:val="005246DE"/>
    <w:rsid w:val="00527094"/>
    <w:rsid w:val="0052728D"/>
    <w:rsid w:val="00530EED"/>
    <w:rsid w:val="00534E13"/>
    <w:rsid w:val="005410D0"/>
    <w:rsid w:val="00546AFD"/>
    <w:rsid w:val="00562881"/>
    <w:rsid w:val="005643C7"/>
    <w:rsid w:val="00565E1A"/>
    <w:rsid w:val="0057116C"/>
    <w:rsid w:val="005910F2"/>
    <w:rsid w:val="00591DB4"/>
    <w:rsid w:val="005958DE"/>
    <w:rsid w:val="005A74D9"/>
    <w:rsid w:val="005B35CD"/>
    <w:rsid w:val="005C413F"/>
    <w:rsid w:val="005C64A1"/>
    <w:rsid w:val="005D4BC5"/>
    <w:rsid w:val="005D73D0"/>
    <w:rsid w:val="005E2192"/>
    <w:rsid w:val="005F5A0F"/>
    <w:rsid w:val="0062244A"/>
    <w:rsid w:val="00627D0D"/>
    <w:rsid w:val="00646FA7"/>
    <w:rsid w:val="00660443"/>
    <w:rsid w:val="0066162E"/>
    <w:rsid w:val="00662280"/>
    <w:rsid w:val="00667DDA"/>
    <w:rsid w:val="006761E7"/>
    <w:rsid w:val="0067753F"/>
    <w:rsid w:val="0068019E"/>
    <w:rsid w:val="0068327F"/>
    <w:rsid w:val="00695961"/>
    <w:rsid w:val="00695C5D"/>
    <w:rsid w:val="006A2D99"/>
    <w:rsid w:val="006B14F5"/>
    <w:rsid w:val="006B1FF9"/>
    <w:rsid w:val="006B6310"/>
    <w:rsid w:val="006C029D"/>
    <w:rsid w:val="006D1B40"/>
    <w:rsid w:val="00711942"/>
    <w:rsid w:val="007275F5"/>
    <w:rsid w:val="00733BF7"/>
    <w:rsid w:val="00734933"/>
    <w:rsid w:val="00737294"/>
    <w:rsid w:val="0074212E"/>
    <w:rsid w:val="00742AC6"/>
    <w:rsid w:val="00744650"/>
    <w:rsid w:val="007464DB"/>
    <w:rsid w:val="0074764C"/>
    <w:rsid w:val="007523E8"/>
    <w:rsid w:val="00752576"/>
    <w:rsid w:val="00754051"/>
    <w:rsid w:val="00760BF1"/>
    <w:rsid w:val="00767750"/>
    <w:rsid w:val="00772926"/>
    <w:rsid w:val="00774D63"/>
    <w:rsid w:val="007820E0"/>
    <w:rsid w:val="007A2925"/>
    <w:rsid w:val="007B07EB"/>
    <w:rsid w:val="007B0DE1"/>
    <w:rsid w:val="007C45B0"/>
    <w:rsid w:val="007D0D57"/>
    <w:rsid w:val="007E05A6"/>
    <w:rsid w:val="007E50D3"/>
    <w:rsid w:val="007F21A3"/>
    <w:rsid w:val="008002A1"/>
    <w:rsid w:val="00801847"/>
    <w:rsid w:val="00824EFA"/>
    <w:rsid w:val="0082687C"/>
    <w:rsid w:val="008308BC"/>
    <w:rsid w:val="008331C5"/>
    <w:rsid w:val="00840413"/>
    <w:rsid w:val="00851B26"/>
    <w:rsid w:val="008547F7"/>
    <w:rsid w:val="00882058"/>
    <w:rsid w:val="0088319E"/>
    <w:rsid w:val="008B445C"/>
    <w:rsid w:val="008B741E"/>
    <w:rsid w:val="008C1844"/>
    <w:rsid w:val="008C2B9C"/>
    <w:rsid w:val="008D0012"/>
    <w:rsid w:val="008D0880"/>
    <w:rsid w:val="008D5623"/>
    <w:rsid w:val="008E3C68"/>
    <w:rsid w:val="008E7458"/>
    <w:rsid w:val="008F333F"/>
    <w:rsid w:val="008F66B5"/>
    <w:rsid w:val="0090205F"/>
    <w:rsid w:val="009064AC"/>
    <w:rsid w:val="00914572"/>
    <w:rsid w:val="009244F1"/>
    <w:rsid w:val="00926AF0"/>
    <w:rsid w:val="00936756"/>
    <w:rsid w:val="009401E2"/>
    <w:rsid w:val="00945DC3"/>
    <w:rsid w:val="00947683"/>
    <w:rsid w:val="009521CE"/>
    <w:rsid w:val="00961554"/>
    <w:rsid w:val="0096457F"/>
    <w:rsid w:val="00966287"/>
    <w:rsid w:val="00970C32"/>
    <w:rsid w:val="00986FED"/>
    <w:rsid w:val="00990CA0"/>
    <w:rsid w:val="00993F31"/>
    <w:rsid w:val="009A046B"/>
    <w:rsid w:val="009A3BFF"/>
    <w:rsid w:val="009A4948"/>
    <w:rsid w:val="009B33A5"/>
    <w:rsid w:val="009C35A9"/>
    <w:rsid w:val="009C749E"/>
    <w:rsid w:val="009D5E64"/>
    <w:rsid w:val="009F1189"/>
    <w:rsid w:val="009F4771"/>
    <w:rsid w:val="00A013E0"/>
    <w:rsid w:val="00A02D40"/>
    <w:rsid w:val="00A03D5D"/>
    <w:rsid w:val="00A04B38"/>
    <w:rsid w:val="00A068B6"/>
    <w:rsid w:val="00A14B70"/>
    <w:rsid w:val="00A407BF"/>
    <w:rsid w:val="00A432EA"/>
    <w:rsid w:val="00A541E3"/>
    <w:rsid w:val="00A5455C"/>
    <w:rsid w:val="00A6068C"/>
    <w:rsid w:val="00A62733"/>
    <w:rsid w:val="00A702BF"/>
    <w:rsid w:val="00A75570"/>
    <w:rsid w:val="00A9679A"/>
    <w:rsid w:val="00A978AF"/>
    <w:rsid w:val="00AA2BA0"/>
    <w:rsid w:val="00AB41A5"/>
    <w:rsid w:val="00AB590E"/>
    <w:rsid w:val="00AD1322"/>
    <w:rsid w:val="00AD3E15"/>
    <w:rsid w:val="00AE089B"/>
    <w:rsid w:val="00AE1206"/>
    <w:rsid w:val="00AE3683"/>
    <w:rsid w:val="00AF0F1F"/>
    <w:rsid w:val="00AF230E"/>
    <w:rsid w:val="00AF38D0"/>
    <w:rsid w:val="00AF69CC"/>
    <w:rsid w:val="00AF7E40"/>
    <w:rsid w:val="00B00594"/>
    <w:rsid w:val="00B0636A"/>
    <w:rsid w:val="00B21744"/>
    <w:rsid w:val="00B25E14"/>
    <w:rsid w:val="00B27697"/>
    <w:rsid w:val="00B32F12"/>
    <w:rsid w:val="00B43098"/>
    <w:rsid w:val="00B45BD6"/>
    <w:rsid w:val="00B55B01"/>
    <w:rsid w:val="00B55E05"/>
    <w:rsid w:val="00B6107F"/>
    <w:rsid w:val="00B65499"/>
    <w:rsid w:val="00B65A76"/>
    <w:rsid w:val="00B67A21"/>
    <w:rsid w:val="00B72CB4"/>
    <w:rsid w:val="00B74165"/>
    <w:rsid w:val="00B856DA"/>
    <w:rsid w:val="00B85B16"/>
    <w:rsid w:val="00BB3ADA"/>
    <w:rsid w:val="00BC26CE"/>
    <w:rsid w:val="00BC4D39"/>
    <w:rsid w:val="00BC742B"/>
    <w:rsid w:val="00BF1183"/>
    <w:rsid w:val="00BF2AFC"/>
    <w:rsid w:val="00BF3861"/>
    <w:rsid w:val="00BF7E2B"/>
    <w:rsid w:val="00C1350A"/>
    <w:rsid w:val="00C149E1"/>
    <w:rsid w:val="00C21C24"/>
    <w:rsid w:val="00C31A62"/>
    <w:rsid w:val="00C40045"/>
    <w:rsid w:val="00C441D2"/>
    <w:rsid w:val="00C4542D"/>
    <w:rsid w:val="00C46058"/>
    <w:rsid w:val="00C508BD"/>
    <w:rsid w:val="00C54340"/>
    <w:rsid w:val="00C6452C"/>
    <w:rsid w:val="00C65161"/>
    <w:rsid w:val="00C77E7E"/>
    <w:rsid w:val="00C857AA"/>
    <w:rsid w:val="00CA3E1B"/>
    <w:rsid w:val="00CA6B6D"/>
    <w:rsid w:val="00CB0045"/>
    <w:rsid w:val="00CB60EE"/>
    <w:rsid w:val="00CC788D"/>
    <w:rsid w:val="00CE19EB"/>
    <w:rsid w:val="00CE3EC9"/>
    <w:rsid w:val="00D079A9"/>
    <w:rsid w:val="00D11061"/>
    <w:rsid w:val="00D22DEA"/>
    <w:rsid w:val="00D457DD"/>
    <w:rsid w:val="00D50365"/>
    <w:rsid w:val="00D558A7"/>
    <w:rsid w:val="00D561B1"/>
    <w:rsid w:val="00D61077"/>
    <w:rsid w:val="00D745AC"/>
    <w:rsid w:val="00D8077B"/>
    <w:rsid w:val="00D87E83"/>
    <w:rsid w:val="00D95FD5"/>
    <w:rsid w:val="00DA7D8C"/>
    <w:rsid w:val="00DB0F98"/>
    <w:rsid w:val="00DB7262"/>
    <w:rsid w:val="00DC2284"/>
    <w:rsid w:val="00DD1445"/>
    <w:rsid w:val="00DD1DA2"/>
    <w:rsid w:val="00DD29CA"/>
    <w:rsid w:val="00DF0788"/>
    <w:rsid w:val="00DF27E8"/>
    <w:rsid w:val="00DF62DC"/>
    <w:rsid w:val="00DF6D69"/>
    <w:rsid w:val="00DF6DF0"/>
    <w:rsid w:val="00E014F5"/>
    <w:rsid w:val="00E04883"/>
    <w:rsid w:val="00E1796F"/>
    <w:rsid w:val="00E20C8C"/>
    <w:rsid w:val="00E20D67"/>
    <w:rsid w:val="00E22FEE"/>
    <w:rsid w:val="00E31D76"/>
    <w:rsid w:val="00E329FC"/>
    <w:rsid w:val="00E33ACC"/>
    <w:rsid w:val="00E35690"/>
    <w:rsid w:val="00E440C5"/>
    <w:rsid w:val="00E50681"/>
    <w:rsid w:val="00E54212"/>
    <w:rsid w:val="00E619BE"/>
    <w:rsid w:val="00E829E7"/>
    <w:rsid w:val="00E907E9"/>
    <w:rsid w:val="00E926F8"/>
    <w:rsid w:val="00E95FB5"/>
    <w:rsid w:val="00E97E67"/>
    <w:rsid w:val="00EB0B5D"/>
    <w:rsid w:val="00EB28DC"/>
    <w:rsid w:val="00EB3330"/>
    <w:rsid w:val="00EB7115"/>
    <w:rsid w:val="00EC6413"/>
    <w:rsid w:val="00EC76C7"/>
    <w:rsid w:val="00ED4D8F"/>
    <w:rsid w:val="00EE0205"/>
    <w:rsid w:val="00EE67E6"/>
    <w:rsid w:val="00EE72D2"/>
    <w:rsid w:val="00EF41BB"/>
    <w:rsid w:val="00EF5145"/>
    <w:rsid w:val="00F10239"/>
    <w:rsid w:val="00F10EE4"/>
    <w:rsid w:val="00F1421D"/>
    <w:rsid w:val="00F14898"/>
    <w:rsid w:val="00F232A0"/>
    <w:rsid w:val="00F303FB"/>
    <w:rsid w:val="00F43BED"/>
    <w:rsid w:val="00F6794F"/>
    <w:rsid w:val="00F73772"/>
    <w:rsid w:val="00F804FC"/>
    <w:rsid w:val="00F81E91"/>
    <w:rsid w:val="00F96C79"/>
    <w:rsid w:val="00FA0C92"/>
    <w:rsid w:val="00FA0E37"/>
    <w:rsid w:val="00FA23A0"/>
    <w:rsid w:val="00FA38E9"/>
    <w:rsid w:val="00FA4A67"/>
    <w:rsid w:val="00FA5DAC"/>
    <w:rsid w:val="00FB125B"/>
    <w:rsid w:val="00FC1541"/>
    <w:rsid w:val="00FD1E2B"/>
    <w:rsid w:val="00FD70ED"/>
    <w:rsid w:val="00FE282D"/>
    <w:rsid w:val="00FF22A6"/>
    <w:rsid w:val="00FF394C"/>
    <w:rsid w:val="00FF6F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1579D9"/>
  <w15:chartTrackingRefBased/>
  <w15:docId w15:val="{38146BCD-6F40-45FA-92FF-B35223E7C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E50D3"/>
    <w:rPr>
      <w:rFonts w:ascii="ABC Whyte" w:hAnsi="ABC Whyte"/>
      <w:sz w:val="20"/>
      <w:lang w:val="de-CH"/>
    </w:rPr>
  </w:style>
  <w:style w:type="paragraph" w:styleId="berschrift1">
    <w:name w:val="heading 1"/>
    <w:basedOn w:val="Standard"/>
    <w:next w:val="Standard"/>
    <w:link w:val="berschrift1Zchn"/>
    <w:uiPriority w:val="9"/>
    <w:qFormat/>
    <w:rsid w:val="00A62733"/>
    <w:pPr>
      <w:keepNext/>
      <w:keepLines/>
      <w:numPr>
        <w:numId w:val="37"/>
      </w:numPr>
      <w:spacing w:before="360" w:after="120" w:line="192" w:lineRule="auto"/>
      <w:ind w:left="567" w:hanging="567"/>
      <w:contextualSpacing/>
      <w:outlineLvl w:val="0"/>
    </w:pPr>
    <w:rPr>
      <w:rFonts w:eastAsiaTheme="majorEastAsia" w:cstheme="majorBidi"/>
      <w:sz w:val="32"/>
      <w:szCs w:val="32"/>
    </w:rPr>
  </w:style>
  <w:style w:type="paragraph" w:styleId="berschrift2">
    <w:name w:val="heading 2"/>
    <w:basedOn w:val="Standard"/>
    <w:next w:val="Standard"/>
    <w:link w:val="berschrift2Zchn"/>
    <w:uiPriority w:val="9"/>
    <w:unhideWhenUsed/>
    <w:qFormat/>
    <w:rsid w:val="00A62733"/>
    <w:pPr>
      <w:keepNext/>
      <w:keepLines/>
      <w:numPr>
        <w:ilvl w:val="1"/>
        <w:numId w:val="37"/>
      </w:numPr>
      <w:spacing w:before="240" w:after="60" w:line="192" w:lineRule="auto"/>
      <w:ind w:left="624" w:hanging="624"/>
      <w:outlineLvl w:val="1"/>
    </w:pPr>
    <w:rPr>
      <w:rFonts w:eastAsiaTheme="majorEastAsia" w:cstheme="majorBidi"/>
      <w:sz w:val="24"/>
      <w:szCs w:val="26"/>
    </w:rPr>
  </w:style>
  <w:style w:type="paragraph" w:styleId="berschrift3">
    <w:name w:val="heading 3"/>
    <w:basedOn w:val="Standard"/>
    <w:next w:val="Standard"/>
    <w:link w:val="berschrift3Zchn"/>
    <w:uiPriority w:val="9"/>
    <w:unhideWhenUsed/>
    <w:qFormat/>
    <w:rsid w:val="000F0943"/>
    <w:pPr>
      <w:keepNext/>
      <w:keepLines/>
      <w:numPr>
        <w:ilvl w:val="2"/>
        <w:numId w:val="37"/>
      </w:numPr>
      <w:spacing w:before="120" w:after="60" w:line="192" w:lineRule="auto"/>
      <w:ind w:left="737" w:hanging="737"/>
      <w:outlineLvl w:val="2"/>
    </w:pPr>
    <w:rPr>
      <w:rFonts w:eastAsiaTheme="majorEastAsia" w:cstheme="majorBidi"/>
      <w:szCs w:val="24"/>
    </w:rPr>
  </w:style>
  <w:style w:type="paragraph" w:styleId="berschrift4">
    <w:name w:val="heading 4"/>
    <w:basedOn w:val="Standard"/>
    <w:next w:val="Standard"/>
    <w:link w:val="berschrift4Zchn"/>
    <w:uiPriority w:val="9"/>
    <w:unhideWhenUsed/>
    <w:qFormat/>
    <w:rsid w:val="00A62733"/>
    <w:pPr>
      <w:keepNext/>
      <w:keepLines/>
      <w:numPr>
        <w:ilvl w:val="3"/>
        <w:numId w:val="37"/>
      </w:numPr>
      <w:spacing w:before="120" w:after="60" w:line="192" w:lineRule="auto"/>
      <w:ind w:left="851" w:hanging="851"/>
      <w:outlineLvl w:val="3"/>
    </w:pPr>
    <w:rPr>
      <w:rFonts w:eastAsiaTheme="majorEastAsia" w:cstheme="majorBidi"/>
      <w:iCs/>
    </w:rPr>
  </w:style>
  <w:style w:type="paragraph" w:styleId="berschrift5">
    <w:name w:val="heading 5"/>
    <w:basedOn w:val="Standard"/>
    <w:next w:val="Standard"/>
    <w:link w:val="berschrift5Zchn"/>
    <w:uiPriority w:val="9"/>
    <w:unhideWhenUsed/>
    <w:qFormat/>
    <w:rsid w:val="00AD1322"/>
    <w:pPr>
      <w:keepNext/>
      <w:keepLines/>
      <w:numPr>
        <w:ilvl w:val="4"/>
        <w:numId w:val="37"/>
      </w:numPr>
      <w:spacing w:before="120" w:line="192" w:lineRule="auto"/>
      <w:ind w:left="964" w:hanging="964"/>
      <w:outlineLvl w:val="4"/>
    </w:pPr>
    <w:rPr>
      <w:rFonts w:eastAsiaTheme="majorEastAsia" w:cstheme="majorBidi"/>
    </w:rPr>
  </w:style>
  <w:style w:type="paragraph" w:styleId="berschrift6">
    <w:name w:val="heading 6"/>
    <w:basedOn w:val="Standard"/>
    <w:next w:val="Standard"/>
    <w:link w:val="berschrift6Zchn"/>
    <w:uiPriority w:val="9"/>
    <w:semiHidden/>
    <w:unhideWhenUsed/>
    <w:rsid w:val="00FA5DAC"/>
    <w:pPr>
      <w:keepNext/>
      <w:keepLines/>
      <w:numPr>
        <w:ilvl w:val="5"/>
        <w:numId w:val="37"/>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FA5DAC"/>
    <w:pPr>
      <w:keepNext/>
      <w:keepLines/>
      <w:numPr>
        <w:ilvl w:val="6"/>
        <w:numId w:val="37"/>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FA5DAC"/>
    <w:pPr>
      <w:keepNext/>
      <w:keepLines/>
      <w:numPr>
        <w:ilvl w:val="7"/>
        <w:numId w:val="37"/>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FA5DAC"/>
    <w:pPr>
      <w:keepNext/>
      <w:keepLines/>
      <w:numPr>
        <w:ilvl w:val="8"/>
        <w:numId w:val="3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rsid w:val="004B50B6"/>
    <w:pPr>
      <w:numPr>
        <w:numId w:val="44"/>
      </w:numPr>
      <w:tabs>
        <w:tab w:val="num" w:pos="360"/>
      </w:tabs>
      <w:ind w:left="568" w:hanging="284"/>
      <w:contextualSpacing/>
    </w:pPr>
  </w:style>
  <w:style w:type="character" w:styleId="Hyperlink">
    <w:name w:val="Hyperlink"/>
    <w:basedOn w:val="Absatz-Standardschriftart"/>
    <w:unhideWhenUsed/>
    <w:rsid w:val="00DF6DF0"/>
    <w:rPr>
      <w:color w:val="0563C1" w:themeColor="hyperlink"/>
      <w:u w:val="single"/>
    </w:rPr>
  </w:style>
  <w:style w:type="character" w:styleId="NichtaufgelsteErwhnung">
    <w:name w:val="Unresolved Mention"/>
    <w:basedOn w:val="Absatz-Standardschriftart"/>
    <w:uiPriority w:val="99"/>
    <w:semiHidden/>
    <w:unhideWhenUsed/>
    <w:rsid w:val="00DF6DF0"/>
    <w:rPr>
      <w:color w:val="605E5C"/>
      <w:shd w:val="clear" w:color="auto" w:fill="E1DFDD"/>
    </w:rPr>
  </w:style>
  <w:style w:type="character" w:customStyle="1" w:styleId="berschrift1Zchn">
    <w:name w:val="Überschrift 1 Zchn"/>
    <w:basedOn w:val="Absatz-Standardschriftart"/>
    <w:link w:val="berschrift1"/>
    <w:uiPriority w:val="9"/>
    <w:rsid w:val="00A62733"/>
    <w:rPr>
      <w:rFonts w:ascii="ABC Whyte" w:eastAsiaTheme="majorEastAsia" w:hAnsi="ABC Whyte" w:cstheme="majorBidi"/>
      <w:sz w:val="32"/>
      <w:szCs w:val="32"/>
      <w:lang w:val="de-CH"/>
    </w:rPr>
  </w:style>
  <w:style w:type="character" w:customStyle="1" w:styleId="berschrift2Zchn">
    <w:name w:val="Überschrift 2 Zchn"/>
    <w:basedOn w:val="Absatz-Standardschriftart"/>
    <w:link w:val="berschrift2"/>
    <w:uiPriority w:val="9"/>
    <w:rsid w:val="00A62733"/>
    <w:rPr>
      <w:rFonts w:ascii="ABC Whyte" w:eastAsiaTheme="majorEastAsia" w:hAnsi="ABC Whyte" w:cstheme="majorBidi"/>
      <w:sz w:val="24"/>
      <w:szCs w:val="26"/>
      <w:lang w:val="de-CH"/>
    </w:rPr>
  </w:style>
  <w:style w:type="paragraph" w:styleId="KeinLeerraum">
    <w:name w:val="No Spacing"/>
    <w:uiPriority w:val="1"/>
    <w:rsid w:val="003E093C"/>
    <w:pPr>
      <w:spacing w:after="0" w:line="240" w:lineRule="auto"/>
    </w:pPr>
    <w:rPr>
      <w:rFonts w:ascii="ABC Whyte" w:hAnsi="ABC Whyte"/>
      <w:sz w:val="18"/>
      <w:lang w:val="de-CH"/>
    </w:rPr>
  </w:style>
  <w:style w:type="character" w:customStyle="1" w:styleId="berschrift3Zchn">
    <w:name w:val="Überschrift 3 Zchn"/>
    <w:basedOn w:val="Absatz-Standardschriftart"/>
    <w:link w:val="berschrift3"/>
    <w:uiPriority w:val="9"/>
    <w:rsid w:val="000F0943"/>
    <w:rPr>
      <w:rFonts w:ascii="ABC Whyte" w:eastAsiaTheme="majorEastAsia" w:hAnsi="ABC Whyte" w:cstheme="majorBidi"/>
      <w:sz w:val="20"/>
      <w:szCs w:val="24"/>
      <w:lang w:val="de-CH"/>
    </w:rPr>
  </w:style>
  <w:style w:type="character" w:customStyle="1" w:styleId="berschrift4Zchn">
    <w:name w:val="Überschrift 4 Zchn"/>
    <w:basedOn w:val="Absatz-Standardschriftart"/>
    <w:link w:val="berschrift4"/>
    <w:uiPriority w:val="9"/>
    <w:rsid w:val="00A62733"/>
    <w:rPr>
      <w:rFonts w:ascii="ABC Whyte" w:eastAsiaTheme="majorEastAsia" w:hAnsi="ABC Whyte" w:cstheme="majorBidi"/>
      <w:iCs/>
      <w:sz w:val="20"/>
      <w:lang w:val="de-CH"/>
    </w:rPr>
  </w:style>
  <w:style w:type="numbering" w:customStyle="1" w:styleId="berschriften-Gliederung">
    <w:name w:val="Überschriften-Gliederung"/>
    <w:basedOn w:val="KeineListe"/>
    <w:uiPriority w:val="99"/>
    <w:rsid w:val="002C3012"/>
    <w:pPr>
      <w:numPr>
        <w:numId w:val="20"/>
      </w:numPr>
    </w:pPr>
  </w:style>
  <w:style w:type="numbering" w:customStyle="1" w:styleId="berschrift2alsKapitel">
    <w:name w:val="Überschrift 2 als Kapitel"/>
    <w:basedOn w:val="KeineListe"/>
    <w:uiPriority w:val="99"/>
    <w:rsid w:val="00AF230E"/>
    <w:pPr>
      <w:numPr>
        <w:numId w:val="15"/>
      </w:numPr>
    </w:pPr>
  </w:style>
  <w:style w:type="character" w:styleId="Buchtitel">
    <w:name w:val="Book Title"/>
    <w:basedOn w:val="Absatz-Standardschriftart"/>
    <w:uiPriority w:val="33"/>
    <w:rsid w:val="00AF230E"/>
    <w:rPr>
      <w:b/>
      <w:bCs/>
      <w:i/>
      <w:iCs/>
      <w:spacing w:val="5"/>
    </w:rPr>
  </w:style>
  <w:style w:type="paragraph" w:styleId="Untertitel">
    <w:name w:val="Subtitle"/>
    <w:basedOn w:val="Standard"/>
    <w:next w:val="Standard"/>
    <w:link w:val="UntertitelZchn"/>
    <w:uiPriority w:val="11"/>
    <w:rsid w:val="00AF230E"/>
    <w:pPr>
      <w:numPr>
        <w:ilvl w:val="1"/>
      </w:numPr>
    </w:pPr>
    <w:rPr>
      <w:rFonts w:asciiTheme="minorHAnsi" w:eastAsiaTheme="minorEastAsia" w:hAnsiTheme="minorHAnsi"/>
      <w:color w:val="5A5A5A" w:themeColor="text1" w:themeTint="A5"/>
      <w:spacing w:val="15"/>
      <w:sz w:val="22"/>
    </w:rPr>
  </w:style>
  <w:style w:type="character" w:customStyle="1" w:styleId="UntertitelZchn">
    <w:name w:val="Untertitel Zchn"/>
    <w:basedOn w:val="Absatz-Standardschriftart"/>
    <w:link w:val="Untertitel"/>
    <w:uiPriority w:val="11"/>
    <w:rsid w:val="00AF230E"/>
    <w:rPr>
      <w:rFonts w:eastAsiaTheme="minorEastAsia"/>
      <w:color w:val="5A5A5A" w:themeColor="text1" w:themeTint="A5"/>
      <w:spacing w:val="15"/>
      <w:lang w:val="de-CH"/>
    </w:rPr>
  </w:style>
  <w:style w:type="paragraph" w:customStyle="1" w:styleId="Unterstreichung">
    <w:name w:val="Unterstreichung"/>
    <w:basedOn w:val="Standard"/>
    <w:qFormat/>
    <w:rsid w:val="00E440C5"/>
    <w:rPr>
      <w:u w:val="single"/>
    </w:rPr>
  </w:style>
  <w:style w:type="paragraph" w:styleId="Sprechblasentext">
    <w:name w:val="Balloon Text"/>
    <w:basedOn w:val="Standard"/>
    <w:link w:val="SprechblasentextZchn"/>
    <w:uiPriority w:val="99"/>
    <w:semiHidden/>
    <w:unhideWhenUsed/>
    <w:rsid w:val="002B0468"/>
    <w:rPr>
      <w:rFonts w:ascii="Segoe UI" w:hAnsi="Segoe UI" w:cs="Segoe UI"/>
      <w:szCs w:val="18"/>
    </w:rPr>
  </w:style>
  <w:style w:type="character" w:customStyle="1" w:styleId="SprechblasentextZchn">
    <w:name w:val="Sprechblasentext Zchn"/>
    <w:basedOn w:val="Absatz-Standardschriftart"/>
    <w:link w:val="Sprechblasentext"/>
    <w:uiPriority w:val="99"/>
    <w:semiHidden/>
    <w:rsid w:val="002B0468"/>
    <w:rPr>
      <w:rFonts w:ascii="Segoe UI" w:hAnsi="Segoe UI" w:cs="Segoe UI"/>
      <w:sz w:val="18"/>
      <w:szCs w:val="18"/>
      <w:lang w:val="de-CH"/>
    </w:rPr>
  </w:style>
  <w:style w:type="character" w:styleId="Kommentarzeichen">
    <w:name w:val="annotation reference"/>
    <w:basedOn w:val="Absatz-Standardschriftart"/>
    <w:uiPriority w:val="99"/>
    <w:semiHidden/>
    <w:unhideWhenUsed/>
    <w:rsid w:val="0066162E"/>
    <w:rPr>
      <w:sz w:val="16"/>
      <w:szCs w:val="16"/>
    </w:rPr>
  </w:style>
  <w:style w:type="paragraph" w:styleId="Kommentartext">
    <w:name w:val="annotation text"/>
    <w:basedOn w:val="Standard"/>
    <w:link w:val="KommentartextZchn"/>
    <w:uiPriority w:val="99"/>
    <w:semiHidden/>
    <w:unhideWhenUsed/>
    <w:rsid w:val="0066162E"/>
    <w:rPr>
      <w:szCs w:val="20"/>
    </w:rPr>
  </w:style>
  <w:style w:type="character" w:customStyle="1" w:styleId="KommentartextZchn">
    <w:name w:val="Kommentartext Zchn"/>
    <w:basedOn w:val="Absatz-Standardschriftart"/>
    <w:link w:val="Kommentartext"/>
    <w:uiPriority w:val="99"/>
    <w:semiHidden/>
    <w:rsid w:val="0066162E"/>
    <w:rPr>
      <w:rFonts w:ascii="ABC Whyte" w:hAnsi="ABC Whyte"/>
      <w:sz w:val="20"/>
      <w:szCs w:val="20"/>
      <w:lang w:val="de-CH"/>
    </w:rPr>
  </w:style>
  <w:style w:type="paragraph" w:styleId="Kommentarthema">
    <w:name w:val="annotation subject"/>
    <w:basedOn w:val="Kommentartext"/>
    <w:next w:val="Kommentartext"/>
    <w:link w:val="KommentarthemaZchn"/>
    <w:uiPriority w:val="99"/>
    <w:semiHidden/>
    <w:unhideWhenUsed/>
    <w:rsid w:val="0066162E"/>
    <w:rPr>
      <w:b/>
      <w:bCs/>
    </w:rPr>
  </w:style>
  <w:style w:type="character" w:customStyle="1" w:styleId="KommentarthemaZchn">
    <w:name w:val="Kommentarthema Zchn"/>
    <w:basedOn w:val="KommentartextZchn"/>
    <w:link w:val="Kommentarthema"/>
    <w:uiPriority w:val="99"/>
    <w:semiHidden/>
    <w:rsid w:val="0066162E"/>
    <w:rPr>
      <w:rFonts w:ascii="ABC Whyte" w:hAnsi="ABC Whyte"/>
      <w:b/>
      <w:bCs/>
      <w:sz w:val="20"/>
      <w:szCs w:val="20"/>
      <w:lang w:val="de-CH"/>
    </w:rPr>
  </w:style>
  <w:style w:type="paragraph" w:styleId="Kopfzeile">
    <w:name w:val="header"/>
    <w:basedOn w:val="Standard"/>
    <w:link w:val="KopfzeileZchn"/>
    <w:uiPriority w:val="99"/>
    <w:unhideWhenUsed/>
    <w:rsid w:val="009C749E"/>
    <w:pPr>
      <w:tabs>
        <w:tab w:val="center" w:pos="4536"/>
        <w:tab w:val="right" w:pos="9072"/>
      </w:tabs>
    </w:pPr>
  </w:style>
  <w:style w:type="character" w:customStyle="1" w:styleId="KopfzeileZchn">
    <w:name w:val="Kopfzeile Zchn"/>
    <w:basedOn w:val="Absatz-Standardschriftart"/>
    <w:link w:val="Kopfzeile"/>
    <w:uiPriority w:val="99"/>
    <w:rsid w:val="009C749E"/>
    <w:rPr>
      <w:rFonts w:ascii="ABC Whyte" w:hAnsi="ABC Whyte"/>
      <w:sz w:val="20"/>
      <w:lang w:val="de-CH"/>
    </w:rPr>
  </w:style>
  <w:style w:type="paragraph" w:styleId="Fuzeile">
    <w:name w:val="footer"/>
    <w:basedOn w:val="Standard"/>
    <w:link w:val="FuzeileZchn"/>
    <w:uiPriority w:val="99"/>
    <w:unhideWhenUsed/>
    <w:rsid w:val="00DF6D69"/>
    <w:pPr>
      <w:tabs>
        <w:tab w:val="center" w:pos="4536"/>
        <w:tab w:val="right" w:pos="9072"/>
      </w:tabs>
    </w:pPr>
    <w:rPr>
      <w:sz w:val="16"/>
    </w:rPr>
  </w:style>
  <w:style w:type="character" w:customStyle="1" w:styleId="FuzeileZchn">
    <w:name w:val="Fußzeile Zchn"/>
    <w:basedOn w:val="Absatz-Standardschriftart"/>
    <w:link w:val="Fuzeile"/>
    <w:uiPriority w:val="99"/>
    <w:rsid w:val="00DF6D69"/>
    <w:rPr>
      <w:rFonts w:ascii="ABC Whyte" w:hAnsi="ABC Whyte"/>
      <w:sz w:val="16"/>
      <w:lang w:val="de-CH"/>
    </w:rPr>
  </w:style>
  <w:style w:type="character" w:customStyle="1" w:styleId="berschrift5Zchn">
    <w:name w:val="Überschrift 5 Zchn"/>
    <w:basedOn w:val="Absatz-Standardschriftart"/>
    <w:link w:val="berschrift5"/>
    <w:uiPriority w:val="9"/>
    <w:rsid w:val="00AD1322"/>
    <w:rPr>
      <w:rFonts w:ascii="ABC Whyte" w:eastAsiaTheme="majorEastAsia" w:hAnsi="ABC Whyte" w:cstheme="majorBidi"/>
      <w:sz w:val="20"/>
      <w:lang w:val="de-CH"/>
    </w:rPr>
  </w:style>
  <w:style w:type="character" w:customStyle="1" w:styleId="berschrift6Zchn">
    <w:name w:val="Überschrift 6 Zchn"/>
    <w:basedOn w:val="Absatz-Standardschriftart"/>
    <w:link w:val="berschrift6"/>
    <w:uiPriority w:val="9"/>
    <w:semiHidden/>
    <w:rsid w:val="00FA5DAC"/>
    <w:rPr>
      <w:rFonts w:asciiTheme="majorHAnsi" w:eastAsiaTheme="majorEastAsia" w:hAnsiTheme="majorHAnsi" w:cstheme="majorBidi"/>
      <w:color w:val="1F3763" w:themeColor="accent1" w:themeShade="7F"/>
      <w:sz w:val="20"/>
      <w:lang w:val="de-CH"/>
    </w:rPr>
  </w:style>
  <w:style w:type="character" w:customStyle="1" w:styleId="berschrift7Zchn">
    <w:name w:val="Überschrift 7 Zchn"/>
    <w:basedOn w:val="Absatz-Standardschriftart"/>
    <w:link w:val="berschrift7"/>
    <w:uiPriority w:val="9"/>
    <w:semiHidden/>
    <w:rsid w:val="00FA5DAC"/>
    <w:rPr>
      <w:rFonts w:asciiTheme="majorHAnsi" w:eastAsiaTheme="majorEastAsia" w:hAnsiTheme="majorHAnsi" w:cstheme="majorBidi"/>
      <w:i/>
      <w:iCs/>
      <w:color w:val="1F3763" w:themeColor="accent1" w:themeShade="7F"/>
      <w:sz w:val="20"/>
      <w:lang w:val="de-CH"/>
    </w:rPr>
  </w:style>
  <w:style w:type="character" w:customStyle="1" w:styleId="berschrift8Zchn">
    <w:name w:val="Überschrift 8 Zchn"/>
    <w:basedOn w:val="Absatz-Standardschriftart"/>
    <w:link w:val="berschrift8"/>
    <w:uiPriority w:val="9"/>
    <w:semiHidden/>
    <w:rsid w:val="00FA5DAC"/>
    <w:rPr>
      <w:rFonts w:asciiTheme="majorHAnsi" w:eastAsiaTheme="majorEastAsia" w:hAnsiTheme="majorHAnsi" w:cstheme="majorBidi"/>
      <w:color w:val="272727" w:themeColor="text1" w:themeTint="D8"/>
      <w:sz w:val="21"/>
      <w:szCs w:val="21"/>
      <w:lang w:val="de-CH"/>
    </w:rPr>
  </w:style>
  <w:style w:type="character" w:customStyle="1" w:styleId="berschrift9Zchn">
    <w:name w:val="Überschrift 9 Zchn"/>
    <w:basedOn w:val="Absatz-Standardschriftart"/>
    <w:link w:val="berschrift9"/>
    <w:uiPriority w:val="9"/>
    <w:semiHidden/>
    <w:rsid w:val="00FA5DAC"/>
    <w:rPr>
      <w:rFonts w:asciiTheme="majorHAnsi" w:eastAsiaTheme="majorEastAsia" w:hAnsiTheme="majorHAnsi" w:cstheme="majorBidi"/>
      <w:i/>
      <w:iCs/>
      <w:color w:val="272727" w:themeColor="text1" w:themeTint="D8"/>
      <w:sz w:val="21"/>
      <w:szCs w:val="21"/>
      <w:lang w:val="de-CH"/>
    </w:rPr>
  </w:style>
  <w:style w:type="paragraph" w:styleId="Aufzhlungszeichen">
    <w:name w:val="List Bullet"/>
    <w:basedOn w:val="Standard"/>
    <w:uiPriority w:val="99"/>
    <w:unhideWhenUsed/>
    <w:qFormat/>
    <w:rsid w:val="006A2D99"/>
    <w:pPr>
      <w:numPr>
        <w:numId w:val="26"/>
      </w:numPr>
      <w:ind w:left="568" w:hanging="284"/>
      <w:contextualSpacing/>
    </w:pPr>
  </w:style>
  <w:style w:type="paragraph" w:styleId="Aufzhlungszeichen2">
    <w:name w:val="List Bullet 2"/>
    <w:basedOn w:val="Standard"/>
    <w:uiPriority w:val="99"/>
    <w:unhideWhenUsed/>
    <w:rsid w:val="007B0DE1"/>
    <w:pPr>
      <w:numPr>
        <w:numId w:val="27"/>
      </w:numPr>
      <w:contextualSpacing/>
    </w:pPr>
  </w:style>
  <w:style w:type="paragraph" w:styleId="Verzeichnis2">
    <w:name w:val="toc 2"/>
    <w:basedOn w:val="Standard"/>
    <w:next w:val="Standard"/>
    <w:uiPriority w:val="39"/>
    <w:unhideWhenUsed/>
    <w:rsid w:val="00D11061"/>
    <w:pPr>
      <w:numPr>
        <w:numId w:val="38"/>
      </w:numPr>
      <w:spacing w:after="240"/>
      <w:ind w:left="431" w:hanging="431"/>
      <w:outlineLvl w:val="1"/>
    </w:pPr>
    <w:rPr>
      <w:sz w:val="24"/>
    </w:rPr>
  </w:style>
  <w:style w:type="paragraph" w:styleId="Verzeichnis1">
    <w:name w:val="toc 1"/>
    <w:basedOn w:val="Standard"/>
    <w:next w:val="Standard"/>
    <w:uiPriority w:val="39"/>
    <w:unhideWhenUsed/>
    <w:qFormat/>
    <w:rsid w:val="00D11061"/>
    <w:pPr>
      <w:spacing w:after="360"/>
      <w:outlineLvl w:val="0"/>
    </w:pPr>
    <w:rPr>
      <w:sz w:val="28"/>
    </w:rPr>
  </w:style>
  <w:style w:type="paragraph" w:customStyle="1" w:styleId="Verzeichnis0">
    <w:name w:val="Verzeichnis 0"/>
    <w:basedOn w:val="Verzeichnis1"/>
    <w:next w:val="Standard"/>
    <w:qFormat/>
    <w:rsid w:val="00A702BF"/>
    <w:pPr>
      <w:spacing w:line="192" w:lineRule="auto"/>
    </w:pPr>
    <w:rPr>
      <w:sz w:val="32"/>
    </w:rPr>
  </w:style>
  <w:style w:type="paragraph" w:styleId="Verzeichnis3">
    <w:name w:val="toc 3"/>
    <w:basedOn w:val="Standard"/>
    <w:next w:val="Standard"/>
    <w:uiPriority w:val="39"/>
    <w:unhideWhenUsed/>
    <w:qFormat/>
    <w:rsid w:val="00A62733"/>
    <w:pPr>
      <w:numPr>
        <w:numId w:val="39"/>
      </w:numPr>
      <w:ind w:left="340" w:hanging="340"/>
      <w:outlineLvl w:val="2"/>
    </w:pPr>
  </w:style>
  <w:style w:type="paragraph" w:styleId="Verzeichnis4">
    <w:name w:val="toc 4"/>
    <w:basedOn w:val="Standard"/>
    <w:next w:val="Standard"/>
    <w:uiPriority w:val="39"/>
    <w:unhideWhenUsed/>
    <w:qFormat/>
    <w:rsid w:val="00D11061"/>
    <w:pPr>
      <w:outlineLvl w:val="3"/>
    </w:pPr>
  </w:style>
  <w:style w:type="paragraph" w:styleId="Verzeichnis5">
    <w:name w:val="toc 5"/>
    <w:basedOn w:val="Standard"/>
    <w:next w:val="Standard"/>
    <w:uiPriority w:val="39"/>
    <w:unhideWhenUsed/>
    <w:qFormat/>
    <w:rsid w:val="00D11061"/>
    <w:pPr>
      <w:numPr>
        <w:ilvl w:val="1"/>
        <w:numId w:val="43"/>
      </w:numPr>
      <w:ind w:left="0" w:firstLine="0"/>
      <w:outlineLvl w:val="4"/>
    </w:pPr>
  </w:style>
  <w:style w:type="paragraph" w:styleId="Inhaltsverzeichnisberschrift">
    <w:name w:val="TOC Heading"/>
    <w:basedOn w:val="berschrift1"/>
    <w:next w:val="Standard"/>
    <w:uiPriority w:val="39"/>
    <w:unhideWhenUsed/>
    <w:qFormat/>
    <w:rsid w:val="00A62733"/>
    <w:pPr>
      <w:spacing w:before="240" w:line="259" w:lineRule="auto"/>
      <w:contextualSpacing w:val="0"/>
      <w:outlineLvl w:val="9"/>
    </w:pPr>
    <w:rPr>
      <w:lang w:eastAsia="de-CH"/>
    </w:rPr>
  </w:style>
  <w:style w:type="paragraph" w:customStyle="1" w:styleId="berschrift1ohneNummer">
    <w:name w:val="Überschrift 1 ohne Nummer"/>
    <w:basedOn w:val="berschrift1"/>
    <w:next w:val="Standard"/>
    <w:qFormat/>
    <w:rsid w:val="00427687"/>
    <w:pPr>
      <w:numPr>
        <w:numId w:val="0"/>
      </w:numPr>
      <w:outlineLvl w:val="9"/>
    </w:pPr>
  </w:style>
  <w:style w:type="paragraph" w:customStyle="1" w:styleId="berschrift2ohneNummer">
    <w:name w:val="Überschrift 2 ohne Nummer"/>
    <w:basedOn w:val="berschrift2"/>
    <w:next w:val="Standard"/>
    <w:qFormat/>
    <w:rsid w:val="00427687"/>
    <w:pPr>
      <w:numPr>
        <w:ilvl w:val="0"/>
        <w:numId w:val="0"/>
      </w:numPr>
      <w:outlineLvl w:val="9"/>
    </w:pPr>
    <w:rPr>
      <w:sz w:val="28"/>
    </w:rPr>
  </w:style>
  <w:style w:type="paragraph" w:customStyle="1" w:styleId="berschrift3ohneNummer">
    <w:name w:val="Überschrift 3 ohne Nummer"/>
    <w:basedOn w:val="berschrift3"/>
    <w:next w:val="Standard"/>
    <w:qFormat/>
    <w:rsid w:val="00427687"/>
    <w:pPr>
      <w:numPr>
        <w:ilvl w:val="0"/>
        <w:numId w:val="0"/>
      </w:numPr>
      <w:outlineLvl w:val="9"/>
    </w:pPr>
    <w:rPr>
      <w:b/>
    </w:rPr>
  </w:style>
  <w:style w:type="paragraph" w:customStyle="1" w:styleId="berschrift4ohneNummer">
    <w:name w:val="Überschrift 4 ohne Nummer"/>
    <w:basedOn w:val="berschrift4"/>
    <w:next w:val="Standard"/>
    <w:qFormat/>
    <w:rsid w:val="00427687"/>
    <w:pPr>
      <w:numPr>
        <w:ilvl w:val="0"/>
        <w:numId w:val="0"/>
      </w:numPr>
    </w:pPr>
  </w:style>
  <w:style w:type="paragraph" w:styleId="Titel">
    <w:name w:val="Title"/>
    <w:basedOn w:val="Standard"/>
    <w:next w:val="Standard"/>
    <w:link w:val="TitelZchn"/>
    <w:uiPriority w:val="10"/>
    <w:qFormat/>
    <w:rsid w:val="001F75D9"/>
    <w:pPr>
      <w:spacing w:after="480" w:line="192" w:lineRule="auto"/>
      <w:contextualSpacing/>
    </w:pPr>
    <w:rPr>
      <w:rFonts w:eastAsiaTheme="majorEastAsia" w:cstheme="majorBidi"/>
      <w:spacing w:val="-10"/>
      <w:kern w:val="28"/>
      <w:sz w:val="48"/>
      <w:szCs w:val="56"/>
    </w:rPr>
  </w:style>
  <w:style w:type="character" w:customStyle="1" w:styleId="TitelZchn">
    <w:name w:val="Titel Zchn"/>
    <w:basedOn w:val="Absatz-Standardschriftart"/>
    <w:link w:val="Titel"/>
    <w:uiPriority w:val="10"/>
    <w:rsid w:val="001F75D9"/>
    <w:rPr>
      <w:rFonts w:ascii="ABC Whyte" w:eastAsiaTheme="majorEastAsia" w:hAnsi="ABC Whyte" w:cstheme="majorBidi"/>
      <w:spacing w:val="-10"/>
      <w:kern w:val="28"/>
      <w:sz w:val="48"/>
      <w:szCs w:val="56"/>
      <w:lang w:val="de-CH"/>
    </w:rPr>
  </w:style>
  <w:style w:type="paragraph" w:customStyle="1" w:styleId="berschrift5ohneNummer">
    <w:name w:val="Überschrift 5 ohne Nummer"/>
    <w:basedOn w:val="Standard"/>
    <w:next w:val="Standard"/>
    <w:qFormat/>
    <w:rsid w:val="004317B2"/>
    <w:pPr>
      <w:spacing w:before="120" w:line="192" w:lineRule="auto"/>
    </w:pPr>
    <w:rPr>
      <w:b/>
      <w:sz w:val="16"/>
    </w:rPr>
  </w:style>
  <w:style w:type="character" w:styleId="Hervorhebung">
    <w:name w:val="Emphasis"/>
    <w:basedOn w:val="Absatz-Standardschriftart"/>
    <w:uiPriority w:val="20"/>
    <w:qFormat/>
    <w:rsid w:val="006B6310"/>
    <w:rPr>
      <w:i/>
      <w:iCs/>
    </w:rPr>
  </w:style>
  <w:style w:type="paragraph" w:styleId="StandardWeb">
    <w:name w:val="Normal (Web)"/>
    <w:basedOn w:val="Standard"/>
    <w:uiPriority w:val="99"/>
    <w:semiHidden/>
    <w:unhideWhenUsed/>
    <w:rsid w:val="00CA6B6D"/>
    <w:pPr>
      <w:spacing w:before="100" w:beforeAutospacing="1" w:after="100" w:afterAutospacing="1"/>
    </w:pPr>
    <w:rPr>
      <w:rFonts w:ascii="Times New Roman" w:eastAsia="Times New Roman" w:hAnsi="Times New Roman" w:cs="Times New Roman"/>
      <w:sz w:val="24"/>
      <w:szCs w:val="24"/>
      <w:lang w:eastAsia="de-CH"/>
    </w:rPr>
  </w:style>
  <w:style w:type="paragraph" w:styleId="Aufzhlungszeichen3">
    <w:name w:val="List Bullet 3"/>
    <w:basedOn w:val="Standard"/>
    <w:uiPriority w:val="99"/>
    <w:unhideWhenUsed/>
    <w:rsid w:val="0050001A"/>
    <w:pPr>
      <w:numPr>
        <w:numId w:val="28"/>
      </w:numPr>
      <w:contextualSpacing/>
    </w:pPr>
  </w:style>
  <w:style w:type="paragraph" w:styleId="Liste">
    <w:name w:val="List"/>
    <w:basedOn w:val="Standard"/>
    <w:uiPriority w:val="99"/>
    <w:unhideWhenUsed/>
    <w:rsid w:val="0050001A"/>
    <w:pPr>
      <w:ind w:left="283" w:hanging="283"/>
      <w:contextualSpacing/>
    </w:pPr>
  </w:style>
  <w:style w:type="paragraph" w:styleId="Liste2">
    <w:name w:val="List 2"/>
    <w:basedOn w:val="Standard"/>
    <w:uiPriority w:val="99"/>
    <w:unhideWhenUsed/>
    <w:rsid w:val="0050001A"/>
    <w:pPr>
      <w:ind w:left="566" w:hanging="283"/>
      <w:contextualSpacing/>
    </w:pPr>
  </w:style>
  <w:style w:type="paragraph" w:styleId="Listennummer">
    <w:name w:val="List Number"/>
    <w:basedOn w:val="Standard"/>
    <w:uiPriority w:val="99"/>
    <w:unhideWhenUsed/>
    <w:rsid w:val="00294C44"/>
    <w:pPr>
      <w:numPr>
        <w:numId w:val="31"/>
      </w:numPr>
      <w:contextualSpacing/>
    </w:pPr>
  </w:style>
  <w:style w:type="paragraph" w:styleId="Listennummer2">
    <w:name w:val="List Number 2"/>
    <w:basedOn w:val="Standard"/>
    <w:uiPriority w:val="99"/>
    <w:unhideWhenUsed/>
    <w:rsid w:val="00294C44"/>
    <w:pPr>
      <w:numPr>
        <w:numId w:val="32"/>
      </w:numPr>
      <w:contextualSpacing/>
    </w:pPr>
  </w:style>
  <w:style w:type="paragraph" w:styleId="Listenfortsetzung">
    <w:name w:val="List Continue"/>
    <w:basedOn w:val="Standard"/>
    <w:uiPriority w:val="99"/>
    <w:unhideWhenUsed/>
    <w:rsid w:val="00294C44"/>
    <w:pPr>
      <w:ind w:left="283"/>
      <w:contextualSpacing/>
    </w:pPr>
  </w:style>
  <w:style w:type="paragraph" w:customStyle="1" w:styleId="Aufzhlung">
    <w:name w:val="Aufzählung"/>
    <w:basedOn w:val="Listennummer"/>
    <w:qFormat/>
    <w:rsid w:val="00E329FC"/>
    <w:pPr>
      <w:ind w:left="568" w:hanging="284"/>
      <w:contextualSpacing w:val="0"/>
    </w:pPr>
  </w:style>
  <w:style w:type="table" w:styleId="Tabellenraster">
    <w:name w:val="Table Grid"/>
    <w:basedOn w:val="NormaleTabelle"/>
    <w:uiPriority w:val="39"/>
    <w:rsid w:val="00B67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1">
    <w:name w:val="Plain Table 1"/>
    <w:basedOn w:val="TabelleRaster1"/>
    <w:uiPriority w:val="41"/>
    <w:rsid w:val="00E22FEE"/>
    <w:pPr>
      <w:spacing w:after="0"/>
    </w:pPr>
    <w:rPr>
      <w:rFonts w:ascii="ABC Whyte" w:hAnsi="ABC Whyte"/>
      <w:sz w:val="20"/>
      <w:szCs w:val="20"/>
      <w:lang w:val="de-CH" w:eastAsia="de-DE"/>
    </w:rPr>
    <w:tblPr>
      <w:tblStyleRowBandSize w:val="1"/>
      <w:tblStyleColBandSize w:val="1"/>
    </w:tblPr>
    <w:tcPr>
      <w:shd w:val="clear" w:color="auto" w:fill="auto"/>
    </w:tcPr>
    <w:tblStylePr w:type="firstRow">
      <w:rPr>
        <w:rFonts w:ascii="ABC Whyte" w:hAnsi="ABC Whyte"/>
        <w:b w:val="0"/>
        <w:bCs/>
        <w:sz w:val="20"/>
      </w:rPr>
    </w:tblStylePr>
    <w:tblStylePr w:type="lastRow">
      <w:rPr>
        <w:rFonts w:ascii="ABC Whyte" w:hAnsi="ABC Whyte"/>
        <w:b/>
        <w:bCs/>
        <w:i/>
        <w:iCs/>
        <w:sz w:val="20"/>
      </w:rPr>
      <w:tblPr/>
      <w:tcPr>
        <w:tcBorders>
          <w:top w:val="double" w:sz="4" w:space="0" w:color="BFBFBF" w:themeColor="background1" w:themeShade="BF"/>
          <w:tl2br w:val="none" w:sz="0" w:space="0" w:color="auto"/>
          <w:tr2bl w:val="none" w:sz="0" w:space="0" w:color="auto"/>
        </w:tcBorders>
      </w:tcPr>
    </w:tblStylePr>
    <w:tblStylePr w:type="firstCol">
      <w:rPr>
        <w:rFonts w:ascii="ABC Whyte" w:hAnsi="ABC Whyte"/>
        <w:b/>
        <w:bCs/>
        <w:sz w:val="20"/>
      </w:rPr>
    </w:tblStylePr>
    <w:tblStylePr w:type="lastCol">
      <w:rPr>
        <w:b/>
        <w:bCs/>
        <w:i/>
        <w:iCs/>
      </w:rPr>
      <w:tblPr/>
      <w:tcPr>
        <w:tcBorders>
          <w:tl2br w:val="none" w:sz="0" w:space="0" w:color="auto"/>
          <w:tr2bl w:val="none" w:sz="0" w:space="0" w:color="auto"/>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erarbeitung">
    <w:name w:val="Revision"/>
    <w:hidden/>
    <w:uiPriority w:val="99"/>
    <w:semiHidden/>
    <w:rsid w:val="00A75570"/>
    <w:pPr>
      <w:spacing w:after="0" w:line="240" w:lineRule="auto"/>
    </w:pPr>
    <w:rPr>
      <w:rFonts w:ascii="ABC Whyte" w:hAnsi="ABC Whyte"/>
      <w:sz w:val="20"/>
      <w:lang w:val="de-CH"/>
    </w:rPr>
  </w:style>
  <w:style w:type="table" w:styleId="TabelleRaster1">
    <w:name w:val="Table Grid 1"/>
    <w:basedOn w:val="NormaleTabelle"/>
    <w:uiPriority w:val="99"/>
    <w:semiHidden/>
    <w:unhideWhenUsed/>
    <w:rsid w:val="00E22FEE"/>
    <w:pPr>
      <w:spacing w:after="12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ildlegende">
    <w:name w:val="Bildlegende"/>
    <w:basedOn w:val="Standard"/>
    <w:qFormat/>
    <w:rsid w:val="008E7458"/>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801538">
      <w:bodyDiv w:val="1"/>
      <w:marLeft w:val="0"/>
      <w:marRight w:val="0"/>
      <w:marTop w:val="0"/>
      <w:marBottom w:val="0"/>
      <w:divBdr>
        <w:top w:val="none" w:sz="0" w:space="0" w:color="auto"/>
        <w:left w:val="none" w:sz="0" w:space="0" w:color="auto"/>
        <w:bottom w:val="none" w:sz="0" w:space="0" w:color="auto"/>
        <w:right w:val="none" w:sz="0" w:space="0" w:color="auto"/>
      </w:divBdr>
    </w:div>
    <w:div w:id="980962445">
      <w:bodyDiv w:val="1"/>
      <w:marLeft w:val="0"/>
      <w:marRight w:val="0"/>
      <w:marTop w:val="0"/>
      <w:marBottom w:val="0"/>
      <w:divBdr>
        <w:top w:val="none" w:sz="0" w:space="0" w:color="auto"/>
        <w:left w:val="none" w:sz="0" w:space="0" w:color="auto"/>
        <w:bottom w:val="none" w:sz="0" w:space="0" w:color="auto"/>
        <w:right w:val="none" w:sz="0" w:space="0" w:color="auto"/>
      </w:divBdr>
    </w:div>
    <w:div w:id="1123961181">
      <w:bodyDiv w:val="1"/>
      <w:marLeft w:val="0"/>
      <w:marRight w:val="0"/>
      <w:marTop w:val="0"/>
      <w:marBottom w:val="0"/>
      <w:divBdr>
        <w:top w:val="none" w:sz="0" w:space="0" w:color="auto"/>
        <w:left w:val="none" w:sz="0" w:space="0" w:color="auto"/>
        <w:bottom w:val="none" w:sz="0" w:space="0" w:color="auto"/>
        <w:right w:val="none" w:sz="0" w:space="0" w:color="auto"/>
      </w:divBdr>
    </w:div>
    <w:div w:id="153053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unstmuseumsg.ch"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kommunikation@kunstmuseumsg.ch" TargetMode="External"/><Relationship Id="rId17" Type="http://schemas.openxmlformats.org/officeDocument/2006/relationships/hyperlink" Target="http://www.kunstmuseumsg.ch/vorschau" TargetMode="External"/><Relationship Id="rId2" Type="http://schemas.openxmlformats.org/officeDocument/2006/relationships/customXml" Target="../customXml/item2.xml"/><Relationship Id="rId16" Type="http://schemas.openxmlformats.org/officeDocument/2006/relationships/hyperlink" Target="http://www.kunstmuseumsg.ch/ausstellunge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kunstmuseumsg.ch"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ommunikation@kunstmuseumsg.ch"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dineSakotic\Downloads\Vorlage_Presseinformation_Kunstmuseum%20(1).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5C4D7491435104B88DB36A74975AA89" ma:contentTypeVersion="8" ma:contentTypeDescription="Ein neues Dokument erstellen." ma:contentTypeScope="" ma:versionID="2158f2ac272e5b199dfdc81b0d3a3386">
  <xsd:schema xmlns:xsd="http://www.w3.org/2001/XMLSchema" xmlns:xs="http://www.w3.org/2001/XMLSchema" xmlns:p="http://schemas.microsoft.com/office/2006/metadata/properties" xmlns:ns2="1fefc55a-0930-4a56-8a70-e719bafb5d36" targetNamespace="http://schemas.microsoft.com/office/2006/metadata/properties" ma:root="true" ma:fieldsID="ce35f4aef8dccc09f22e6c717fce29fe" ns2:_="">
    <xsd:import namespace="1fefc55a-0930-4a56-8a70-e719bafb5d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efc55a-0930-4a56-8a70-e719bafb5d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EB6172-E043-4427-8E4F-0AE455FE08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74C22E-9C27-4EE7-A0BB-F62EFA520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efc55a-0930-4a56-8a70-e719bafb5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BEC71-3F24-489E-ACED-8CFDA5F6D802}">
  <ds:schemaRefs>
    <ds:schemaRef ds:uri="http://schemas.openxmlformats.org/officeDocument/2006/bibliography"/>
  </ds:schemaRefs>
</ds:datastoreItem>
</file>

<file path=customXml/itemProps4.xml><?xml version="1.0" encoding="utf-8"?>
<ds:datastoreItem xmlns:ds="http://schemas.openxmlformats.org/officeDocument/2006/customXml" ds:itemID="{12AE92A4-2244-4E25-88E0-DDD2E10891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Vorlage_Presseinformation_Kunstmuseum (1).dotx</Template>
  <TotalTime>0</TotalTime>
  <Pages>3</Pages>
  <Words>412</Words>
  <Characters>2932</Characters>
  <Application>Microsoft Office Word</Application>
  <DocSecurity>0</DocSecurity>
  <Lines>122</Lines>
  <Paragraphs>66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Sakotic</dc:creator>
  <cp:keywords/>
  <dc:description/>
  <cp:lastModifiedBy>Nadine Sakotic</cp:lastModifiedBy>
  <cp:revision>16</cp:revision>
  <dcterms:created xsi:type="dcterms:W3CDTF">2025-07-14T12:58:00Z</dcterms:created>
  <dcterms:modified xsi:type="dcterms:W3CDTF">2025-07-14T13:47:00Z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0x010100F5C4D7491435104B88DB36A74975AA89</vt:lpwstr>
  </property>
</Properties>
</file>