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171A1" w14:textId="77777777" w:rsidR="00703DBE" w:rsidRDefault="00703DBE" w:rsidP="008000DF">
      <w:pPr>
        <w:spacing w:line="240" w:lineRule="auto"/>
        <w:rPr>
          <w:b/>
          <w:sz w:val="20"/>
          <w:szCs w:val="20"/>
        </w:rPr>
      </w:pPr>
    </w:p>
    <w:p w14:paraId="298ED418" w14:textId="77777777" w:rsidR="00703DBE" w:rsidRDefault="00703DBE" w:rsidP="008000DF">
      <w:pPr>
        <w:spacing w:line="240" w:lineRule="auto"/>
        <w:rPr>
          <w:b/>
          <w:sz w:val="20"/>
          <w:szCs w:val="20"/>
        </w:rPr>
      </w:pPr>
    </w:p>
    <w:p w14:paraId="1F31CED3" w14:textId="77777777" w:rsidR="00703DBE" w:rsidRDefault="00703DBE" w:rsidP="008000DF">
      <w:pPr>
        <w:spacing w:line="240" w:lineRule="auto"/>
        <w:rPr>
          <w:b/>
          <w:sz w:val="20"/>
          <w:szCs w:val="20"/>
        </w:rPr>
      </w:pPr>
    </w:p>
    <w:p w14:paraId="051D996E" w14:textId="77777777" w:rsidR="00703DBE" w:rsidRDefault="00703DBE" w:rsidP="008000DF">
      <w:pPr>
        <w:spacing w:line="240" w:lineRule="auto"/>
        <w:rPr>
          <w:b/>
          <w:sz w:val="20"/>
          <w:szCs w:val="20"/>
        </w:rPr>
      </w:pPr>
    </w:p>
    <w:p w14:paraId="2970D015" w14:textId="54D832B1" w:rsidR="00636F55" w:rsidRDefault="00636F55" w:rsidP="008000DF">
      <w:pPr>
        <w:spacing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B63E0F6" wp14:editId="456CEC99">
            <wp:simplePos x="0" y="0"/>
            <wp:positionH relativeFrom="column">
              <wp:posOffset>4485667</wp:posOffset>
            </wp:positionH>
            <wp:positionV relativeFrom="paragraph">
              <wp:posOffset>304</wp:posOffset>
            </wp:positionV>
            <wp:extent cx="1605600" cy="903600"/>
            <wp:effectExtent l="0" t="0" r="0" b="0"/>
            <wp:wrapTight wrapText="bothSides">
              <wp:wrapPolygon edited="0">
                <wp:start x="0" y="0"/>
                <wp:lineTo x="0" y="20962"/>
                <wp:lineTo x="21275" y="20962"/>
                <wp:lineTo x="2127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EB8CFE" w14:textId="77777777" w:rsidR="00636F55" w:rsidRDefault="00636F55" w:rsidP="008000DF">
      <w:pPr>
        <w:spacing w:line="240" w:lineRule="auto"/>
        <w:rPr>
          <w:b/>
          <w:sz w:val="20"/>
          <w:szCs w:val="20"/>
        </w:rPr>
      </w:pPr>
    </w:p>
    <w:p w14:paraId="528CE488" w14:textId="77777777" w:rsidR="00636F55" w:rsidRDefault="00636F55" w:rsidP="008000DF">
      <w:pPr>
        <w:spacing w:line="240" w:lineRule="auto"/>
        <w:rPr>
          <w:b/>
          <w:sz w:val="20"/>
          <w:szCs w:val="20"/>
        </w:rPr>
      </w:pPr>
    </w:p>
    <w:p w14:paraId="46CC5F86" w14:textId="77777777" w:rsidR="00F208AB" w:rsidRDefault="00F208AB" w:rsidP="008000DF">
      <w:pPr>
        <w:spacing w:line="240" w:lineRule="auto"/>
        <w:rPr>
          <w:b/>
          <w:sz w:val="20"/>
          <w:szCs w:val="20"/>
        </w:rPr>
      </w:pPr>
    </w:p>
    <w:p w14:paraId="022823B4" w14:textId="37E34953" w:rsidR="00636F55" w:rsidRDefault="00636F55" w:rsidP="008000DF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Presse</w:t>
      </w:r>
      <w:r w:rsidR="007E4A1C">
        <w:rPr>
          <w:b/>
          <w:sz w:val="20"/>
          <w:szCs w:val="20"/>
        </w:rPr>
        <w:t xml:space="preserve">einladung </w:t>
      </w:r>
    </w:p>
    <w:p w14:paraId="58EE7240" w14:textId="77777777" w:rsidR="00636F55" w:rsidRPr="009B6656" w:rsidRDefault="00636F55" w:rsidP="008000DF">
      <w:pPr>
        <w:spacing w:line="240" w:lineRule="auto"/>
        <w:rPr>
          <w:b/>
          <w:color w:val="C00000"/>
        </w:rPr>
      </w:pPr>
    </w:p>
    <w:p w14:paraId="4EA1F47E" w14:textId="2EB2315D" w:rsidR="00636F55" w:rsidRPr="002A477D" w:rsidRDefault="00703DBE" w:rsidP="008000DF">
      <w:pPr>
        <w:spacing w:line="240" w:lineRule="auto"/>
        <w:rPr>
          <w:b/>
          <w:sz w:val="28"/>
        </w:rPr>
      </w:pPr>
      <w:r>
        <w:rPr>
          <w:rFonts w:eastAsia="Calibri"/>
          <w:b/>
          <w:bCs/>
          <w:sz w:val="28"/>
        </w:rPr>
        <w:t xml:space="preserve">4a) </w:t>
      </w:r>
      <w:r w:rsidR="007E4A1C" w:rsidRPr="002A477D">
        <w:rPr>
          <w:rFonts w:eastAsia="Calibri"/>
          <w:b/>
          <w:bCs/>
          <w:sz w:val="28"/>
        </w:rPr>
        <w:t xml:space="preserve">Junge Rubrik, großer Erfolg </w:t>
      </w:r>
    </w:p>
    <w:p w14:paraId="362D5E31" w14:textId="77777777" w:rsidR="00636F55" w:rsidRPr="002A477D" w:rsidRDefault="00636F55" w:rsidP="008000DF">
      <w:pPr>
        <w:spacing w:line="240" w:lineRule="auto"/>
        <w:rPr>
          <w:b/>
        </w:rPr>
      </w:pPr>
    </w:p>
    <w:p w14:paraId="05833E2B" w14:textId="0F3380D1" w:rsidR="00636F55" w:rsidRPr="002A477D" w:rsidRDefault="00B639B6" w:rsidP="008000DF">
      <w:pPr>
        <w:spacing w:line="240" w:lineRule="auto"/>
        <w:rPr>
          <w:b/>
        </w:rPr>
      </w:pPr>
      <w:r w:rsidRPr="002A477D">
        <w:rPr>
          <w:b/>
        </w:rPr>
        <w:t xml:space="preserve">Einladung zur Geburtstagstunde: </w:t>
      </w:r>
      <w:proofErr w:type="spellStart"/>
      <w:r w:rsidR="007E4A1C" w:rsidRPr="002A477D">
        <w:rPr>
          <w:b/>
        </w:rPr>
        <w:t>deutschlandLiebe</w:t>
      </w:r>
      <w:proofErr w:type="spellEnd"/>
      <w:r w:rsidR="007E4A1C" w:rsidRPr="002A477D">
        <w:rPr>
          <w:b/>
        </w:rPr>
        <w:t xml:space="preserve"> feiert auf der ITB den ersten Geburtstag </w:t>
      </w:r>
    </w:p>
    <w:p w14:paraId="54C53B5A" w14:textId="6A45A766" w:rsidR="00B639B6" w:rsidRPr="00554499" w:rsidRDefault="003A3829" w:rsidP="002A477D">
      <w:pPr>
        <w:spacing w:before="100" w:beforeAutospacing="1" w:after="100" w:afterAutospacing="1" w:line="240" w:lineRule="auto"/>
        <w:ind w:right="565"/>
        <w:rPr>
          <w:sz w:val="20"/>
          <w:szCs w:val="20"/>
        </w:rPr>
      </w:pPr>
      <w:r w:rsidRPr="00554499">
        <w:rPr>
          <w:sz w:val="20"/>
          <w:szCs w:val="20"/>
        </w:rPr>
        <w:t xml:space="preserve">Holzwickede. </w:t>
      </w:r>
      <w:r w:rsidR="00B639B6" w:rsidRPr="00554499">
        <w:rPr>
          <w:sz w:val="20"/>
          <w:szCs w:val="20"/>
        </w:rPr>
        <w:t xml:space="preserve">Im </w:t>
      </w:r>
      <w:r w:rsidR="00554499">
        <w:rPr>
          <w:sz w:val="20"/>
          <w:szCs w:val="20"/>
        </w:rPr>
        <w:t xml:space="preserve">zarten </w:t>
      </w:r>
      <w:r w:rsidR="00B639B6" w:rsidRPr="00554499">
        <w:rPr>
          <w:sz w:val="20"/>
          <w:szCs w:val="20"/>
        </w:rPr>
        <w:t>Alter von acht Monaten konnte die Urlaubsguru-Rubrik „</w:t>
      </w:r>
      <w:proofErr w:type="spellStart"/>
      <w:r w:rsidR="00B639B6" w:rsidRPr="00554499">
        <w:rPr>
          <w:sz w:val="20"/>
          <w:szCs w:val="20"/>
        </w:rPr>
        <w:t>deutschlandLiebe</w:t>
      </w:r>
      <w:proofErr w:type="spellEnd"/>
      <w:r w:rsidR="00B639B6" w:rsidRPr="00554499">
        <w:rPr>
          <w:sz w:val="20"/>
          <w:szCs w:val="20"/>
        </w:rPr>
        <w:t xml:space="preserve">“ den </w:t>
      </w:r>
      <w:r w:rsidR="008D4051" w:rsidRPr="00554499">
        <w:rPr>
          <w:sz w:val="20"/>
          <w:szCs w:val="20"/>
        </w:rPr>
        <w:t>D</w:t>
      </w:r>
      <w:r w:rsidR="00B639B6" w:rsidRPr="00554499">
        <w:rPr>
          <w:sz w:val="20"/>
          <w:szCs w:val="20"/>
        </w:rPr>
        <w:t>eutschen Tourismuspreis einheimsen</w:t>
      </w:r>
      <w:r w:rsidR="00554499">
        <w:rPr>
          <w:sz w:val="20"/>
          <w:szCs w:val="20"/>
        </w:rPr>
        <w:t>; j</w:t>
      </w:r>
      <w:r w:rsidR="00B639B6" w:rsidRPr="00554499">
        <w:rPr>
          <w:sz w:val="20"/>
          <w:szCs w:val="20"/>
        </w:rPr>
        <w:t xml:space="preserve">etzt, ein Jahr </w:t>
      </w:r>
      <w:r w:rsidR="00D753B9">
        <w:rPr>
          <w:sz w:val="20"/>
          <w:szCs w:val="20"/>
        </w:rPr>
        <w:t>nach Live-Gang</w:t>
      </w:r>
      <w:r w:rsidR="008D4051" w:rsidRPr="00554499">
        <w:rPr>
          <w:sz w:val="20"/>
          <w:szCs w:val="20"/>
        </w:rPr>
        <w:t>,</w:t>
      </w:r>
      <w:r w:rsidR="00B639B6" w:rsidRPr="00554499">
        <w:rPr>
          <w:sz w:val="20"/>
          <w:szCs w:val="20"/>
        </w:rPr>
        <w:t xml:space="preserve"> feiert die junge Rubrik auf der ITB ihren ersten Geburtstag. Kein Zufall, denn der Live</w:t>
      </w:r>
      <w:r w:rsidR="00D74291">
        <w:rPr>
          <w:sz w:val="20"/>
          <w:szCs w:val="20"/>
        </w:rPr>
        <w:t>-G</w:t>
      </w:r>
      <w:r w:rsidR="00B639B6" w:rsidRPr="00554499">
        <w:rPr>
          <w:sz w:val="20"/>
          <w:szCs w:val="20"/>
        </w:rPr>
        <w:t xml:space="preserve">ang vor einem Jahr </w:t>
      </w:r>
      <w:r w:rsidR="00D31EC4" w:rsidRPr="00554499">
        <w:rPr>
          <w:sz w:val="20"/>
          <w:szCs w:val="20"/>
        </w:rPr>
        <w:t xml:space="preserve">fiel </w:t>
      </w:r>
      <w:r w:rsidR="00B639B6" w:rsidRPr="00554499">
        <w:rPr>
          <w:sz w:val="20"/>
          <w:szCs w:val="20"/>
        </w:rPr>
        <w:t>auch auf den ersten Tag der ITB</w:t>
      </w:r>
      <w:r w:rsidR="008D4051" w:rsidRPr="00554499">
        <w:rPr>
          <w:sz w:val="20"/>
          <w:szCs w:val="20"/>
        </w:rPr>
        <w:t xml:space="preserve"> –</w:t>
      </w:r>
      <w:r w:rsidR="00D74291">
        <w:rPr>
          <w:sz w:val="20"/>
          <w:szCs w:val="20"/>
        </w:rPr>
        <w:t xml:space="preserve"> </w:t>
      </w:r>
      <w:r w:rsidR="008D4051" w:rsidRPr="00554499">
        <w:rPr>
          <w:sz w:val="20"/>
          <w:szCs w:val="20"/>
        </w:rPr>
        <w:t>der 6. März 2018 war zugleich Geburts</w:t>
      </w:r>
      <w:r w:rsidR="00D31EC4" w:rsidRPr="00554499">
        <w:rPr>
          <w:sz w:val="20"/>
          <w:szCs w:val="20"/>
        </w:rPr>
        <w:t>stunde von „</w:t>
      </w:r>
      <w:proofErr w:type="spellStart"/>
      <w:r w:rsidR="00D31EC4" w:rsidRPr="00554499">
        <w:rPr>
          <w:sz w:val="20"/>
          <w:szCs w:val="20"/>
        </w:rPr>
        <w:t>deutschlandLiebe</w:t>
      </w:r>
      <w:proofErr w:type="spellEnd"/>
      <w:r w:rsidR="00D31EC4" w:rsidRPr="00554499">
        <w:rPr>
          <w:sz w:val="20"/>
          <w:szCs w:val="20"/>
        </w:rPr>
        <w:t xml:space="preserve">“. </w:t>
      </w:r>
    </w:p>
    <w:p w14:paraId="6F717C5A" w14:textId="0B80AC1B" w:rsidR="00D11A24" w:rsidRDefault="001C19BE" w:rsidP="002508FB">
      <w:pPr>
        <w:spacing w:before="100" w:beforeAutospacing="1" w:after="100" w:afterAutospacing="1" w:line="240" w:lineRule="auto"/>
        <w:rPr>
          <w:sz w:val="20"/>
          <w:szCs w:val="20"/>
        </w:rPr>
      </w:pPr>
      <w:r w:rsidRPr="00554499">
        <w:rPr>
          <w:sz w:val="20"/>
          <w:szCs w:val="20"/>
          <w:shd w:val="clear" w:color="auto" w:fill="FFFFFF"/>
        </w:rPr>
        <w:t>Trotz internationaler Reise</w:t>
      </w:r>
      <w:r w:rsidR="00BD1E14">
        <w:rPr>
          <w:sz w:val="20"/>
          <w:szCs w:val="20"/>
          <w:shd w:val="clear" w:color="auto" w:fill="FFFFFF"/>
        </w:rPr>
        <w:t>-W</w:t>
      </w:r>
      <w:bookmarkStart w:id="0" w:name="_GoBack"/>
      <w:bookmarkEnd w:id="0"/>
      <w:r w:rsidRPr="00554499">
        <w:rPr>
          <w:sz w:val="20"/>
          <w:szCs w:val="20"/>
          <w:shd w:val="clear" w:color="auto" w:fill="FFFFFF"/>
        </w:rPr>
        <w:t>ebsites in ganz Europa, sind sich die beiden Urlaubsguru-Gründer Daniel Krahn und Daniel Marx sicher, dass Deutschland zurecht zu den beliebtesten Reisezielen gehört und viele außergewöhnliche Geschichten darauf warten, erzählt zu werden. Daher widmet sich „</w:t>
      </w:r>
      <w:proofErr w:type="spellStart"/>
      <w:r w:rsidRPr="00554499">
        <w:rPr>
          <w:sz w:val="20"/>
          <w:szCs w:val="20"/>
          <w:shd w:val="clear" w:color="auto" w:fill="FFFFFF"/>
        </w:rPr>
        <w:t>deutschlandLiebe</w:t>
      </w:r>
      <w:proofErr w:type="spellEnd"/>
      <w:r w:rsidRPr="00554499">
        <w:rPr>
          <w:sz w:val="20"/>
          <w:szCs w:val="20"/>
          <w:shd w:val="clear" w:color="auto" w:fill="FFFFFF"/>
        </w:rPr>
        <w:t xml:space="preserve">“ erfolgreich seit einem Jahr dem </w:t>
      </w:r>
      <w:r w:rsidR="002508FB" w:rsidRPr="00554499">
        <w:rPr>
          <w:sz w:val="20"/>
          <w:szCs w:val="20"/>
          <w:shd w:val="clear" w:color="auto" w:fill="FFFFFF"/>
        </w:rPr>
        <w:t>R</w:t>
      </w:r>
      <w:r w:rsidRPr="00554499">
        <w:rPr>
          <w:sz w:val="20"/>
          <w:szCs w:val="20"/>
          <w:shd w:val="clear" w:color="auto" w:fill="FFFFFF"/>
        </w:rPr>
        <w:t xml:space="preserve">eisen im eigenen Land. </w:t>
      </w:r>
      <w:r w:rsidR="002508FB" w:rsidRPr="00554499">
        <w:rPr>
          <w:sz w:val="20"/>
          <w:szCs w:val="20"/>
          <w:shd w:val="clear" w:color="auto" w:fill="FFFFFF"/>
        </w:rPr>
        <w:t xml:space="preserve">Neben </w:t>
      </w:r>
      <w:r w:rsidR="008D4051" w:rsidRPr="00554499">
        <w:rPr>
          <w:sz w:val="20"/>
          <w:szCs w:val="20"/>
        </w:rPr>
        <w:t xml:space="preserve">dem </w:t>
      </w:r>
      <w:r w:rsidR="00554499">
        <w:rPr>
          <w:sz w:val="20"/>
          <w:szCs w:val="20"/>
        </w:rPr>
        <w:t xml:space="preserve">Deutschen </w:t>
      </w:r>
      <w:r w:rsidR="008D4051" w:rsidRPr="00554499">
        <w:rPr>
          <w:sz w:val="20"/>
          <w:szCs w:val="20"/>
        </w:rPr>
        <w:t xml:space="preserve">Tourismuspreis konnte </w:t>
      </w:r>
      <w:proofErr w:type="spellStart"/>
      <w:r w:rsidR="008D4051" w:rsidRPr="00554499">
        <w:rPr>
          <w:sz w:val="20"/>
          <w:szCs w:val="20"/>
        </w:rPr>
        <w:t>deutschlandLiebe</w:t>
      </w:r>
      <w:proofErr w:type="spellEnd"/>
      <w:r w:rsidR="008D4051" w:rsidRPr="00554499">
        <w:rPr>
          <w:sz w:val="20"/>
          <w:szCs w:val="20"/>
        </w:rPr>
        <w:t xml:space="preserve"> in den ersten Monaten zahlreiche Kooperationspartner gewinnen, mit hochwertigem Content seine User überzeugen und die ersten großen Projekte für 2019 </w:t>
      </w:r>
      <w:r w:rsidR="00CD0F33">
        <w:rPr>
          <w:sz w:val="20"/>
          <w:szCs w:val="20"/>
        </w:rPr>
        <w:t>planen</w:t>
      </w:r>
      <w:r w:rsidR="008D4051" w:rsidRPr="00554499">
        <w:rPr>
          <w:sz w:val="20"/>
          <w:szCs w:val="20"/>
        </w:rPr>
        <w:t xml:space="preserve">. Mit der Rubrik </w:t>
      </w:r>
      <w:r w:rsidR="002508FB" w:rsidRPr="00554499">
        <w:rPr>
          <w:sz w:val="20"/>
          <w:szCs w:val="20"/>
        </w:rPr>
        <w:t>wurde zudem</w:t>
      </w:r>
      <w:r w:rsidR="008D4051" w:rsidRPr="00554499">
        <w:rPr>
          <w:sz w:val="20"/>
          <w:szCs w:val="20"/>
        </w:rPr>
        <w:t xml:space="preserve"> ein Forward-Movement initiiert, der Begriff </w:t>
      </w:r>
      <w:proofErr w:type="spellStart"/>
      <w:r w:rsidR="008D4051" w:rsidRPr="00554499">
        <w:rPr>
          <w:sz w:val="20"/>
          <w:szCs w:val="20"/>
        </w:rPr>
        <w:t>deutschlandLiebe</w:t>
      </w:r>
      <w:proofErr w:type="spellEnd"/>
      <w:r w:rsidR="008D4051" w:rsidRPr="00554499">
        <w:rPr>
          <w:sz w:val="20"/>
          <w:szCs w:val="20"/>
        </w:rPr>
        <w:t xml:space="preserve"> positiv neu besetzt und der Blick auf die vielfältigen Regionen gelenkt.</w:t>
      </w:r>
      <w:r w:rsidR="002508FB" w:rsidRPr="00554499">
        <w:rPr>
          <w:sz w:val="20"/>
          <w:szCs w:val="20"/>
        </w:rPr>
        <w:t xml:space="preserve"> </w:t>
      </w:r>
    </w:p>
    <w:p w14:paraId="1E1611FA" w14:textId="77777777" w:rsidR="00CD0F33" w:rsidRDefault="00D11A24" w:rsidP="00D11A24">
      <w:p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Alles Gründe, gemeinsam mit Ihnen zu feiern! </w:t>
      </w:r>
    </w:p>
    <w:p w14:paraId="6A113041" w14:textId="04BB3CBF" w:rsidR="002508FB" w:rsidRPr="00D11A24" w:rsidRDefault="00D11A24" w:rsidP="00D11A24">
      <w:pPr>
        <w:spacing w:before="100" w:beforeAutospacing="1" w:after="100" w:afterAutospacing="1" w:line="240" w:lineRule="auto"/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Daher laden wir Sie </w:t>
      </w:r>
      <w:r w:rsidR="002508FB" w:rsidRPr="00554499">
        <w:rPr>
          <w:sz w:val="20"/>
          <w:szCs w:val="20"/>
        </w:rPr>
        <w:t>herzlich zu unserer Partner- und Geburtstagsstunde ein! Bei Getränken, Snacks und Popcorn möchten wir auf ein Jahr „</w:t>
      </w:r>
      <w:proofErr w:type="spellStart"/>
      <w:r w:rsidR="002508FB" w:rsidRPr="00554499">
        <w:rPr>
          <w:sz w:val="20"/>
          <w:szCs w:val="20"/>
        </w:rPr>
        <w:t>deutschlandLiebe</w:t>
      </w:r>
      <w:proofErr w:type="spellEnd"/>
      <w:r w:rsidR="002508FB" w:rsidRPr="00554499">
        <w:rPr>
          <w:sz w:val="20"/>
          <w:szCs w:val="20"/>
        </w:rPr>
        <w:t xml:space="preserve">“ zurückblicken und gemeinsam den Blick in die Zukunft wagen. </w:t>
      </w:r>
    </w:p>
    <w:p w14:paraId="0DE3DAD8" w14:textId="77777777" w:rsidR="00554499" w:rsidRPr="00554499" w:rsidRDefault="002508FB" w:rsidP="002508FB">
      <w:pPr>
        <w:pStyle w:val="StandardWeb"/>
        <w:rPr>
          <w:rFonts w:ascii="Arial" w:hAnsi="Arial" w:cs="Arial"/>
          <w:sz w:val="20"/>
          <w:szCs w:val="20"/>
        </w:rPr>
      </w:pPr>
      <w:r w:rsidRPr="00554499">
        <w:rPr>
          <w:rFonts w:ascii="Arial" w:hAnsi="Arial" w:cs="Arial"/>
          <w:sz w:val="20"/>
          <w:szCs w:val="20"/>
        </w:rPr>
        <w:t>Wir freuen uns auf Sie:</w:t>
      </w:r>
    </w:p>
    <w:p w14:paraId="2620AFB6" w14:textId="291A2E58" w:rsidR="002508FB" w:rsidRPr="00554499" w:rsidRDefault="002508FB" w:rsidP="002508FB">
      <w:pPr>
        <w:pStyle w:val="StandardWeb"/>
        <w:rPr>
          <w:rFonts w:ascii="Arial" w:hAnsi="Arial" w:cs="Arial"/>
          <w:sz w:val="20"/>
          <w:szCs w:val="20"/>
        </w:rPr>
      </w:pPr>
      <w:r w:rsidRPr="00554499">
        <w:rPr>
          <w:rFonts w:ascii="Arial" w:hAnsi="Arial" w:cs="Arial"/>
          <w:b/>
          <w:bCs/>
          <w:sz w:val="20"/>
          <w:szCs w:val="20"/>
        </w:rPr>
        <w:t>am Mit</w:t>
      </w:r>
      <w:r w:rsidR="008C7944">
        <w:rPr>
          <w:rFonts w:ascii="Arial" w:hAnsi="Arial" w:cs="Arial"/>
          <w:b/>
          <w:bCs/>
          <w:sz w:val="20"/>
          <w:szCs w:val="20"/>
        </w:rPr>
        <w:t>t</w:t>
      </w:r>
      <w:r w:rsidRPr="00554499">
        <w:rPr>
          <w:rFonts w:ascii="Arial" w:hAnsi="Arial" w:cs="Arial"/>
          <w:b/>
          <w:bCs/>
          <w:sz w:val="20"/>
          <w:szCs w:val="20"/>
        </w:rPr>
        <w:t>woch, den 06.03.2019</w:t>
      </w:r>
      <w:r w:rsidR="00F83F7D">
        <w:rPr>
          <w:rFonts w:ascii="Arial" w:hAnsi="Arial" w:cs="Arial"/>
          <w:b/>
          <w:bCs/>
          <w:sz w:val="20"/>
          <w:szCs w:val="20"/>
        </w:rPr>
        <w:t>,</w:t>
      </w:r>
      <w:r w:rsidRPr="00554499">
        <w:rPr>
          <w:rFonts w:ascii="Arial" w:hAnsi="Arial" w:cs="Arial"/>
          <w:b/>
          <w:bCs/>
          <w:sz w:val="20"/>
          <w:szCs w:val="20"/>
        </w:rPr>
        <w:t xml:space="preserve"> von 15 bis 16 Uhr auf der ITB 2019 am Urlaubsguru-Stand in Halle 25, Stand 110. </w:t>
      </w:r>
    </w:p>
    <w:p w14:paraId="0EC4CBE4" w14:textId="38C0E4CF" w:rsidR="002508FB" w:rsidRPr="00554499" w:rsidRDefault="002508FB" w:rsidP="002508FB">
      <w:pPr>
        <w:pStyle w:val="StandardWeb"/>
        <w:rPr>
          <w:rFonts w:ascii="Arial" w:hAnsi="Arial" w:cs="Arial"/>
          <w:sz w:val="20"/>
          <w:szCs w:val="20"/>
        </w:rPr>
      </w:pPr>
      <w:r w:rsidRPr="00554499">
        <w:rPr>
          <w:rFonts w:ascii="Arial" w:hAnsi="Arial" w:cs="Arial"/>
          <w:sz w:val="20"/>
          <w:szCs w:val="20"/>
        </w:rPr>
        <w:t xml:space="preserve">Wenn Sie teilnehmen möchten, melden Sie sich bitte bis </w:t>
      </w:r>
      <w:r w:rsidR="002A477D">
        <w:rPr>
          <w:rFonts w:ascii="Arial" w:hAnsi="Arial" w:cs="Arial"/>
          <w:sz w:val="20"/>
          <w:szCs w:val="20"/>
        </w:rPr>
        <w:t>Dienstag</w:t>
      </w:r>
      <w:r w:rsidRPr="00554499">
        <w:rPr>
          <w:rFonts w:ascii="Arial" w:hAnsi="Arial" w:cs="Arial"/>
          <w:sz w:val="20"/>
          <w:szCs w:val="20"/>
        </w:rPr>
        <w:t xml:space="preserve">, </w:t>
      </w:r>
      <w:r w:rsidRPr="00554499">
        <w:rPr>
          <w:rFonts w:ascii="Arial" w:hAnsi="Arial" w:cs="Arial"/>
          <w:b/>
          <w:bCs/>
          <w:sz w:val="20"/>
          <w:szCs w:val="20"/>
        </w:rPr>
        <w:t xml:space="preserve">den </w:t>
      </w:r>
      <w:r w:rsidR="002A477D" w:rsidRPr="00554499">
        <w:rPr>
          <w:rFonts w:ascii="Arial" w:hAnsi="Arial" w:cs="Arial"/>
          <w:b/>
          <w:bCs/>
          <w:sz w:val="20"/>
          <w:szCs w:val="20"/>
        </w:rPr>
        <w:t>0</w:t>
      </w:r>
      <w:r w:rsidR="002A477D">
        <w:rPr>
          <w:rFonts w:ascii="Arial" w:hAnsi="Arial" w:cs="Arial"/>
          <w:b/>
          <w:bCs/>
          <w:sz w:val="20"/>
          <w:szCs w:val="20"/>
        </w:rPr>
        <w:t>5</w:t>
      </w:r>
      <w:r w:rsidRPr="00554499">
        <w:rPr>
          <w:rFonts w:ascii="Arial" w:hAnsi="Arial" w:cs="Arial"/>
          <w:b/>
          <w:bCs/>
          <w:sz w:val="20"/>
          <w:szCs w:val="20"/>
        </w:rPr>
        <w:t>.03.2019, </w:t>
      </w:r>
      <w:r w:rsidRPr="00554499">
        <w:rPr>
          <w:rFonts w:ascii="Arial" w:hAnsi="Arial" w:cs="Arial"/>
          <w:sz w:val="20"/>
          <w:szCs w:val="20"/>
        </w:rPr>
        <w:t xml:space="preserve">zur Geburtstagsfeier an – am besten per E-Mail an Nicole Brückner, </w:t>
      </w:r>
      <w:hyperlink r:id="rId11" w:history="1">
        <w:r w:rsidR="00015340" w:rsidRPr="00015340">
          <w:rPr>
            <w:rStyle w:val="Hyperlink"/>
            <w:rFonts w:ascii="Arial" w:hAnsi="Arial" w:cs="Arial"/>
            <w:sz w:val="20"/>
            <w:szCs w:val="20"/>
          </w:rPr>
          <w:t>nicole</w:t>
        </w:r>
        <w:r w:rsidR="00015340" w:rsidRPr="0064024E">
          <w:rPr>
            <w:rStyle w:val="Hyperlink"/>
            <w:rFonts w:ascii="Arial" w:hAnsi="Arial" w:cs="Arial"/>
            <w:sz w:val="20"/>
            <w:szCs w:val="20"/>
          </w:rPr>
          <w:t>.brueckner@un-iq.de</w:t>
        </w:r>
      </w:hyperlink>
      <w:r w:rsidR="00554499" w:rsidRPr="00554499">
        <w:rPr>
          <w:rFonts w:ascii="Arial" w:hAnsi="Arial" w:cs="Arial"/>
          <w:sz w:val="20"/>
          <w:szCs w:val="20"/>
        </w:rPr>
        <w:t xml:space="preserve">. Zudem besteht die Möglichkeit, die beiden Urlaubsguru-Gründer Daniel Krahn und Daniel Marx sowie Teresa </w:t>
      </w:r>
      <w:proofErr w:type="spellStart"/>
      <w:r w:rsidR="00554499" w:rsidRPr="00554499">
        <w:rPr>
          <w:rFonts w:ascii="Arial" w:hAnsi="Arial" w:cs="Arial"/>
          <w:sz w:val="20"/>
          <w:szCs w:val="20"/>
        </w:rPr>
        <w:t>Dieske</w:t>
      </w:r>
      <w:proofErr w:type="spellEnd"/>
      <w:r w:rsidR="00554499" w:rsidRPr="00554499">
        <w:rPr>
          <w:rFonts w:ascii="Arial" w:hAnsi="Arial" w:cs="Arial"/>
          <w:sz w:val="20"/>
          <w:szCs w:val="20"/>
        </w:rPr>
        <w:t xml:space="preserve">, Leitung </w:t>
      </w:r>
      <w:proofErr w:type="spellStart"/>
      <w:r w:rsidR="00554499" w:rsidRPr="00554499">
        <w:rPr>
          <w:rFonts w:ascii="Arial" w:hAnsi="Arial" w:cs="Arial"/>
          <w:sz w:val="20"/>
          <w:szCs w:val="20"/>
        </w:rPr>
        <w:t>deutschlandLiebe</w:t>
      </w:r>
      <w:proofErr w:type="spellEnd"/>
      <w:r w:rsidR="00D11A24">
        <w:rPr>
          <w:rFonts w:ascii="Arial" w:hAnsi="Arial" w:cs="Arial"/>
          <w:sz w:val="20"/>
          <w:szCs w:val="20"/>
        </w:rPr>
        <w:t xml:space="preserve">, </w:t>
      </w:r>
      <w:r w:rsidR="00554499" w:rsidRPr="00554499">
        <w:rPr>
          <w:rFonts w:ascii="Arial" w:hAnsi="Arial" w:cs="Arial"/>
          <w:sz w:val="20"/>
          <w:szCs w:val="20"/>
        </w:rPr>
        <w:t>zu interviewen.</w:t>
      </w:r>
    </w:p>
    <w:p w14:paraId="0DEDC1AE" w14:textId="77777777" w:rsidR="002508FB" w:rsidRPr="00554499" w:rsidRDefault="002508FB" w:rsidP="002508FB">
      <w:pPr>
        <w:pStyle w:val="StandardWeb"/>
        <w:rPr>
          <w:rFonts w:ascii="Arial" w:hAnsi="Arial" w:cs="Arial"/>
          <w:sz w:val="20"/>
          <w:szCs w:val="20"/>
        </w:rPr>
      </w:pPr>
      <w:r w:rsidRPr="00554499">
        <w:rPr>
          <w:rFonts w:ascii="Arial" w:hAnsi="Arial" w:cs="Arial"/>
          <w:sz w:val="20"/>
          <w:szCs w:val="20"/>
        </w:rPr>
        <w:t>Falls Sie selbst nicht auf der ITB sein werden, geben Sie die Einladung auch gern an Ihre Kolleginnen und Kollegen weiter!</w:t>
      </w:r>
    </w:p>
    <w:p w14:paraId="7AA5F0C9" w14:textId="5B16A5D9" w:rsidR="00140154" w:rsidRPr="00554499" w:rsidRDefault="00554499" w:rsidP="008000DF">
      <w:pPr>
        <w:spacing w:before="100" w:beforeAutospacing="1" w:after="100" w:afterAutospacing="1" w:line="240" w:lineRule="auto"/>
        <w:rPr>
          <w:sz w:val="20"/>
          <w:szCs w:val="20"/>
        </w:rPr>
      </w:pPr>
      <w:r w:rsidRPr="00554499">
        <w:rPr>
          <w:sz w:val="20"/>
          <w:szCs w:val="20"/>
        </w:rPr>
        <w:t>Wir freuen uns auf ein Kennenlernen und Wiedersehen!</w:t>
      </w:r>
    </w:p>
    <w:p w14:paraId="7E2C0CDA" w14:textId="77777777" w:rsidR="00703DBE" w:rsidRDefault="00703DBE" w:rsidP="00D11A24">
      <w:pPr>
        <w:spacing w:before="100" w:beforeAutospacing="1" w:after="100" w:afterAutospacing="1" w:line="240" w:lineRule="auto"/>
        <w:rPr>
          <w:b/>
          <w:i/>
          <w:sz w:val="18"/>
          <w:szCs w:val="18"/>
        </w:rPr>
      </w:pPr>
    </w:p>
    <w:p w14:paraId="0E9A49F4" w14:textId="0A03C45B" w:rsidR="00554499" w:rsidRPr="009B6656" w:rsidRDefault="00636F55" w:rsidP="00D11A24">
      <w:pPr>
        <w:spacing w:before="100" w:beforeAutospacing="1" w:after="100" w:afterAutospacing="1" w:line="240" w:lineRule="auto"/>
        <w:rPr>
          <w:i/>
          <w:sz w:val="18"/>
          <w:szCs w:val="18"/>
        </w:rPr>
      </w:pPr>
      <w:r w:rsidRPr="009B6656">
        <w:rPr>
          <w:b/>
          <w:i/>
          <w:sz w:val="18"/>
          <w:szCs w:val="18"/>
        </w:rPr>
        <w:t xml:space="preserve">Über Urlaubsguru </w:t>
      </w:r>
      <w:r>
        <w:rPr>
          <w:b/>
          <w:i/>
          <w:sz w:val="18"/>
          <w:szCs w:val="18"/>
        </w:rPr>
        <w:br/>
      </w:r>
      <w:r w:rsidRPr="00636F55">
        <w:rPr>
          <w:i/>
          <w:sz w:val="18"/>
          <w:szCs w:val="18"/>
        </w:rPr>
        <w:t xml:space="preserve">Daniel Krahn und Daniel Marx haben Urlaubsguru im Sommer 2012 gegründet. Heute ist Urlaubsguru mit seiner internationalen Brand </w:t>
      </w:r>
      <w:proofErr w:type="spellStart"/>
      <w:r w:rsidRPr="00636F55">
        <w:rPr>
          <w:i/>
          <w:sz w:val="18"/>
          <w:szCs w:val="18"/>
        </w:rPr>
        <w:t>Holidayguru</w:t>
      </w:r>
      <w:proofErr w:type="spellEnd"/>
      <w:r w:rsidRPr="00636F55">
        <w:rPr>
          <w:i/>
          <w:sz w:val="18"/>
          <w:szCs w:val="18"/>
        </w:rPr>
        <w:t xml:space="preserve"> in insgesamt acht Ländern vertreten und gehört mit über sieben Millionen Facebook-Fans sowie monatlich über elf Millionen Besuchern zu den größten europäischen Reise</w:t>
      </w:r>
      <w:r w:rsidR="004E6CFD">
        <w:rPr>
          <w:i/>
          <w:sz w:val="18"/>
          <w:szCs w:val="18"/>
        </w:rPr>
        <w:t>-W</w:t>
      </w:r>
      <w:r w:rsidRPr="00636F55">
        <w:rPr>
          <w:i/>
          <w:sz w:val="18"/>
          <w:szCs w:val="18"/>
        </w:rPr>
        <w:t>ebsites.</w:t>
      </w:r>
    </w:p>
    <w:p w14:paraId="559C9FA1" w14:textId="77777777" w:rsidR="00636F55" w:rsidRPr="00703DBE" w:rsidRDefault="00636F55" w:rsidP="008000DF">
      <w:pPr>
        <w:spacing w:line="240" w:lineRule="auto"/>
        <w:rPr>
          <w:b/>
          <w:sz w:val="18"/>
          <w:szCs w:val="18"/>
        </w:rPr>
      </w:pPr>
    </w:p>
    <w:p w14:paraId="18E8AD71" w14:textId="17BA22FE" w:rsidR="00F208AB" w:rsidRPr="00703DBE" w:rsidRDefault="00636F55" w:rsidP="008000DF">
      <w:pPr>
        <w:spacing w:line="240" w:lineRule="auto"/>
        <w:rPr>
          <w:sz w:val="16"/>
          <w:szCs w:val="16"/>
          <w:lang w:val="de-DE"/>
        </w:rPr>
      </w:pPr>
      <w:r w:rsidRPr="00703DBE">
        <w:rPr>
          <w:sz w:val="16"/>
          <w:szCs w:val="16"/>
          <w:lang w:val="de-DE"/>
        </w:rPr>
        <w:t xml:space="preserve">Holzwickede, </w:t>
      </w:r>
      <w:r w:rsidR="001D3472">
        <w:rPr>
          <w:sz w:val="16"/>
          <w:szCs w:val="16"/>
          <w:lang w:val="de-DE"/>
        </w:rPr>
        <w:t>01.</w:t>
      </w:r>
      <w:r w:rsidR="00703DBE" w:rsidRPr="00703DBE">
        <w:rPr>
          <w:sz w:val="16"/>
          <w:szCs w:val="16"/>
          <w:lang w:val="de-DE"/>
        </w:rPr>
        <w:t>0</w:t>
      </w:r>
      <w:r w:rsidR="00F7507E">
        <w:rPr>
          <w:sz w:val="16"/>
          <w:szCs w:val="16"/>
          <w:lang w:val="de-DE"/>
        </w:rPr>
        <w:t>3</w:t>
      </w:r>
      <w:r w:rsidR="00703DBE" w:rsidRPr="00703DBE">
        <w:rPr>
          <w:sz w:val="16"/>
          <w:szCs w:val="16"/>
          <w:lang w:val="de-DE"/>
        </w:rPr>
        <w:t>.2019</w:t>
      </w:r>
    </w:p>
    <w:p w14:paraId="6FC38864" w14:textId="381857AF" w:rsidR="00636F55" w:rsidRPr="00D375A5" w:rsidRDefault="00636F55" w:rsidP="008000DF">
      <w:pPr>
        <w:spacing w:line="240" w:lineRule="auto"/>
        <w:rPr>
          <w:sz w:val="14"/>
          <w:szCs w:val="14"/>
          <w:lang w:val="de-DE"/>
        </w:rPr>
      </w:pPr>
      <w:r>
        <w:rPr>
          <w:sz w:val="14"/>
          <w:szCs w:val="14"/>
          <w:lang w:val="de-DE"/>
        </w:rPr>
        <w:br/>
      </w:r>
      <w:r w:rsidRPr="00D375A5">
        <w:rPr>
          <w:sz w:val="14"/>
          <w:szCs w:val="14"/>
          <w:lang w:val="de-DE"/>
        </w:rPr>
        <w:t xml:space="preserve">Ansprechpartner für Medien: Nicole Brückner, Head </w:t>
      </w:r>
      <w:proofErr w:type="spellStart"/>
      <w:r w:rsidRPr="00D375A5">
        <w:rPr>
          <w:sz w:val="14"/>
          <w:szCs w:val="14"/>
          <w:lang w:val="de-DE"/>
        </w:rPr>
        <w:t>of</w:t>
      </w:r>
      <w:proofErr w:type="spellEnd"/>
      <w:r w:rsidRPr="00D375A5">
        <w:rPr>
          <w:sz w:val="14"/>
          <w:szCs w:val="14"/>
          <w:lang w:val="de-DE"/>
        </w:rPr>
        <w:t xml:space="preserve"> Communications, Tel. 02301 94580-771, presse@un-iq.de</w:t>
      </w:r>
    </w:p>
    <w:p w14:paraId="3B54588B" w14:textId="77777777" w:rsidR="00636F55" w:rsidRDefault="00636F55" w:rsidP="008000DF">
      <w:pPr>
        <w:spacing w:line="240" w:lineRule="auto"/>
      </w:pPr>
      <w:r w:rsidRPr="00D375A5">
        <w:rPr>
          <w:sz w:val="14"/>
          <w:szCs w:val="14"/>
          <w:lang w:val="de-DE"/>
        </w:rPr>
        <w:t>Herausgeber: UNIQ GmbH, Rhenus-Platz 2, 59439 Holzwickede, Tel. 02301 94580-0, www.un-iq.d</w:t>
      </w:r>
      <w:r>
        <w:rPr>
          <w:sz w:val="14"/>
          <w:szCs w:val="14"/>
          <w:lang w:val="de-DE"/>
        </w:rPr>
        <w:t>e</w:t>
      </w:r>
    </w:p>
    <w:p w14:paraId="0D9D48BC" w14:textId="65FBFE2E" w:rsidR="00427014" w:rsidRDefault="00427014" w:rsidP="008000DF">
      <w:pPr>
        <w:spacing w:line="240" w:lineRule="auto"/>
      </w:pPr>
    </w:p>
    <w:sectPr w:rsidR="00427014" w:rsidSect="00351268">
      <w:footerReference w:type="default" r:id="rId12"/>
      <w:pgSz w:w="11906" w:h="16838"/>
      <w:pgMar w:top="720" w:right="1418" w:bottom="720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B7527" w14:textId="77777777" w:rsidR="00FC0732" w:rsidRDefault="00FC0732">
      <w:pPr>
        <w:spacing w:line="240" w:lineRule="auto"/>
      </w:pPr>
      <w:r>
        <w:separator/>
      </w:r>
    </w:p>
  </w:endnote>
  <w:endnote w:type="continuationSeparator" w:id="0">
    <w:p w14:paraId="312E8779" w14:textId="77777777" w:rsidR="00FC0732" w:rsidRDefault="00FC07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3221E" w14:textId="77777777" w:rsidR="00351268" w:rsidRDefault="00636F55">
    <w:pPr>
      <w:jc w:val="center"/>
    </w:pPr>
    <w:r>
      <w:rPr>
        <w:noProof/>
      </w:rPr>
      <w:drawing>
        <wp:inline distT="0" distB="0" distL="0" distR="0" wp14:anchorId="42CC744D" wp14:editId="38968DF5">
          <wp:extent cx="2782800" cy="5400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74083" w14:textId="77777777" w:rsidR="00FC0732" w:rsidRDefault="00FC0732">
      <w:pPr>
        <w:spacing w:line="240" w:lineRule="auto"/>
      </w:pPr>
      <w:r>
        <w:separator/>
      </w:r>
    </w:p>
  </w:footnote>
  <w:footnote w:type="continuationSeparator" w:id="0">
    <w:p w14:paraId="42F2FC60" w14:textId="77777777" w:rsidR="00FC0732" w:rsidRDefault="00FC07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A6282"/>
    <w:multiLevelType w:val="multilevel"/>
    <w:tmpl w:val="BF3E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9E1383"/>
    <w:multiLevelType w:val="hybridMultilevel"/>
    <w:tmpl w:val="606ED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55"/>
    <w:rsid w:val="00015340"/>
    <w:rsid w:val="00026FDD"/>
    <w:rsid w:val="000304E1"/>
    <w:rsid w:val="00044162"/>
    <w:rsid w:val="00067BBE"/>
    <w:rsid w:val="00071CCF"/>
    <w:rsid w:val="000775BB"/>
    <w:rsid w:val="000954B7"/>
    <w:rsid w:val="000C2F34"/>
    <w:rsid w:val="000C62E4"/>
    <w:rsid w:val="000D6C19"/>
    <w:rsid w:val="000E22A2"/>
    <w:rsid w:val="00102A23"/>
    <w:rsid w:val="0010764B"/>
    <w:rsid w:val="001116CE"/>
    <w:rsid w:val="0011784B"/>
    <w:rsid w:val="00120080"/>
    <w:rsid w:val="001247B1"/>
    <w:rsid w:val="001339F7"/>
    <w:rsid w:val="00140154"/>
    <w:rsid w:val="001628C3"/>
    <w:rsid w:val="0016434D"/>
    <w:rsid w:val="001665C1"/>
    <w:rsid w:val="00174725"/>
    <w:rsid w:val="00184000"/>
    <w:rsid w:val="001A0161"/>
    <w:rsid w:val="001B221A"/>
    <w:rsid w:val="001C19BE"/>
    <w:rsid w:val="001C5F4D"/>
    <w:rsid w:val="001D3472"/>
    <w:rsid w:val="001E52C2"/>
    <w:rsid w:val="001F0CEA"/>
    <w:rsid w:val="001F50CC"/>
    <w:rsid w:val="001F7671"/>
    <w:rsid w:val="002169E2"/>
    <w:rsid w:val="002212E4"/>
    <w:rsid w:val="00222002"/>
    <w:rsid w:val="00237686"/>
    <w:rsid w:val="002431CF"/>
    <w:rsid w:val="002508FB"/>
    <w:rsid w:val="0027338F"/>
    <w:rsid w:val="002857C1"/>
    <w:rsid w:val="002A14EA"/>
    <w:rsid w:val="002A2F77"/>
    <w:rsid w:val="002A477D"/>
    <w:rsid w:val="002D37F7"/>
    <w:rsid w:val="002D538C"/>
    <w:rsid w:val="002E6E92"/>
    <w:rsid w:val="002F7C90"/>
    <w:rsid w:val="00303338"/>
    <w:rsid w:val="003155D2"/>
    <w:rsid w:val="00326E39"/>
    <w:rsid w:val="00335979"/>
    <w:rsid w:val="00345CAD"/>
    <w:rsid w:val="0035338D"/>
    <w:rsid w:val="0035354C"/>
    <w:rsid w:val="0036047E"/>
    <w:rsid w:val="003758B8"/>
    <w:rsid w:val="0037709B"/>
    <w:rsid w:val="003871DE"/>
    <w:rsid w:val="00391FC3"/>
    <w:rsid w:val="003A3829"/>
    <w:rsid w:val="003A50FA"/>
    <w:rsid w:val="003A5AB7"/>
    <w:rsid w:val="003B2F60"/>
    <w:rsid w:val="003B5E3E"/>
    <w:rsid w:val="003C1EF0"/>
    <w:rsid w:val="003D124D"/>
    <w:rsid w:val="003E450E"/>
    <w:rsid w:val="003F5BF9"/>
    <w:rsid w:val="00410034"/>
    <w:rsid w:val="00425ABC"/>
    <w:rsid w:val="00427014"/>
    <w:rsid w:val="00436068"/>
    <w:rsid w:val="00451EE3"/>
    <w:rsid w:val="00451FDB"/>
    <w:rsid w:val="004764AA"/>
    <w:rsid w:val="00480B0C"/>
    <w:rsid w:val="004830A2"/>
    <w:rsid w:val="00495903"/>
    <w:rsid w:val="004A53FE"/>
    <w:rsid w:val="004C524F"/>
    <w:rsid w:val="004E6CFD"/>
    <w:rsid w:val="004F0A98"/>
    <w:rsid w:val="004F488E"/>
    <w:rsid w:val="00512C30"/>
    <w:rsid w:val="00517770"/>
    <w:rsid w:val="00523179"/>
    <w:rsid w:val="005231FE"/>
    <w:rsid w:val="00530D11"/>
    <w:rsid w:val="005315C0"/>
    <w:rsid w:val="005339ED"/>
    <w:rsid w:val="005414F2"/>
    <w:rsid w:val="00545687"/>
    <w:rsid w:val="0054768C"/>
    <w:rsid w:val="00554499"/>
    <w:rsid w:val="0057321D"/>
    <w:rsid w:val="005B4B1F"/>
    <w:rsid w:val="005C0D52"/>
    <w:rsid w:val="005C7CC0"/>
    <w:rsid w:val="005E100A"/>
    <w:rsid w:val="005E6070"/>
    <w:rsid w:val="00612806"/>
    <w:rsid w:val="00614B8D"/>
    <w:rsid w:val="0062157B"/>
    <w:rsid w:val="00622FF6"/>
    <w:rsid w:val="00636F55"/>
    <w:rsid w:val="0064024E"/>
    <w:rsid w:val="00640E02"/>
    <w:rsid w:val="00657C22"/>
    <w:rsid w:val="00671315"/>
    <w:rsid w:val="00675339"/>
    <w:rsid w:val="006C40D6"/>
    <w:rsid w:val="006C4CC8"/>
    <w:rsid w:val="006C5A90"/>
    <w:rsid w:val="006C75A3"/>
    <w:rsid w:val="006D5DAD"/>
    <w:rsid w:val="006E7D34"/>
    <w:rsid w:val="006F317F"/>
    <w:rsid w:val="006F7B6E"/>
    <w:rsid w:val="00703DBE"/>
    <w:rsid w:val="00705795"/>
    <w:rsid w:val="00714BF2"/>
    <w:rsid w:val="00716A7A"/>
    <w:rsid w:val="007224F0"/>
    <w:rsid w:val="00723F99"/>
    <w:rsid w:val="00756578"/>
    <w:rsid w:val="00757559"/>
    <w:rsid w:val="00764A29"/>
    <w:rsid w:val="00767B28"/>
    <w:rsid w:val="00767E6B"/>
    <w:rsid w:val="007745B6"/>
    <w:rsid w:val="007A7563"/>
    <w:rsid w:val="007B188A"/>
    <w:rsid w:val="007B7CF1"/>
    <w:rsid w:val="007D55E7"/>
    <w:rsid w:val="007D7D13"/>
    <w:rsid w:val="007E4A1C"/>
    <w:rsid w:val="007F6420"/>
    <w:rsid w:val="008000DF"/>
    <w:rsid w:val="008011CC"/>
    <w:rsid w:val="00814705"/>
    <w:rsid w:val="00816BC3"/>
    <w:rsid w:val="0082247B"/>
    <w:rsid w:val="00857C24"/>
    <w:rsid w:val="0086203A"/>
    <w:rsid w:val="008647D0"/>
    <w:rsid w:val="00871ECE"/>
    <w:rsid w:val="00882D63"/>
    <w:rsid w:val="008A7591"/>
    <w:rsid w:val="008C1382"/>
    <w:rsid w:val="008C5803"/>
    <w:rsid w:val="008C7944"/>
    <w:rsid w:val="008D4051"/>
    <w:rsid w:val="008D43BF"/>
    <w:rsid w:val="008D7CE2"/>
    <w:rsid w:val="00902AC5"/>
    <w:rsid w:val="00910C13"/>
    <w:rsid w:val="009206B6"/>
    <w:rsid w:val="00925741"/>
    <w:rsid w:val="00942CAF"/>
    <w:rsid w:val="00953410"/>
    <w:rsid w:val="00971868"/>
    <w:rsid w:val="00974CB3"/>
    <w:rsid w:val="00975747"/>
    <w:rsid w:val="00977A4E"/>
    <w:rsid w:val="0098378D"/>
    <w:rsid w:val="009A0178"/>
    <w:rsid w:val="009B4AD6"/>
    <w:rsid w:val="009D1194"/>
    <w:rsid w:val="009F062F"/>
    <w:rsid w:val="009F0BE1"/>
    <w:rsid w:val="009F22D8"/>
    <w:rsid w:val="009F29C3"/>
    <w:rsid w:val="009F3CAE"/>
    <w:rsid w:val="00A10B9B"/>
    <w:rsid w:val="00A22A9B"/>
    <w:rsid w:val="00A23777"/>
    <w:rsid w:val="00A33B95"/>
    <w:rsid w:val="00A53591"/>
    <w:rsid w:val="00A5397C"/>
    <w:rsid w:val="00A55277"/>
    <w:rsid w:val="00A65EF3"/>
    <w:rsid w:val="00A710A8"/>
    <w:rsid w:val="00A728D4"/>
    <w:rsid w:val="00A73C8B"/>
    <w:rsid w:val="00A759EE"/>
    <w:rsid w:val="00A77755"/>
    <w:rsid w:val="00A77D59"/>
    <w:rsid w:val="00A858FE"/>
    <w:rsid w:val="00A85CC9"/>
    <w:rsid w:val="00AC25EB"/>
    <w:rsid w:val="00AC623F"/>
    <w:rsid w:val="00AE3123"/>
    <w:rsid w:val="00B02A09"/>
    <w:rsid w:val="00B24AC8"/>
    <w:rsid w:val="00B433C4"/>
    <w:rsid w:val="00B453EB"/>
    <w:rsid w:val="00B46FD5"/>
    <w:rsid w:val="00B639B6"/>
    <w:rsid w:val="00B71DCE"/>
    <w:rsid w:val="00B77E6A"/>
    <w:rsid w:val="00B84D0F"/>
    <w:rsid w:val="00B92F0E"/>
    <w:rsid w:val="00B94366"/>
    <w:rsid w:val="00BA6E8E"/>
    <w:rsid w:val="00BB1FEB"/>
    <w:rsid w:val="00BB4279"/>
    <w:rsid w:val="00BC74E8"/>
    <w:rsid w:val="00BC78A0"/>
    <w:rsid w:val="00BD1E14"/>
    <w:rsid w:val="00BD33E1"/>
    <w:rsid w:val="00BE1B40"/>
    <w:rsid w:val="00BE47FB"/>
    <w:rsid w:val="00BE64E9"/>
    <w:rsid w:val="00C12CAB"/>
    <w:rsid w:val="00C13B73"/>
    <w:rsid w:val="00C2732F"/>
    <w:rsid w:val="00C46992"/>
    <w:rsid w:val="00C505F1"/>
    <w:rsid w:val="00C55D4F"/>
    <w:rsid w:val="00C55FB3"/>
    <w:rsid w:val="00C67AA3"/>
    <w:rsid w:val="00C81AD6"/>
    <w:rsid w:val="00C82B6A"/>
    <w:rsid w:val="00C86EBB"/>
    <w:rsid w:val="00CA7562"/>
    <w:rsid w:val="00CC0D06"/>
    <w:rsid w:val="00CC0EDC"/>
    <w:rsid w:val="00CD0F33"/>
    <w:rsid w:val="00D0211D"/>
    <w:rsid w:val="00D11A24"/>
    <w:rsid w:val="00D16008"/>
    <w:rsid w:val="00D17005"/>
    <w:rsid w:val="00D17DD4"/>
    <w:rsid w:val="00D22761"/>
    <w:rsid w:val="00D31EC4"/>
    <w:rsid w:val="00D45B6B"/>
    <w:rsid w:val="00D622B5"/>
    <w:rsid w:val="00D66322"/>
    <w:rsid w:val="00D71C49"/>
    <w:rsid w:val="00D74291"/>
    <w:rsid w:val="00D753B9"/>
    <w:rsid w:val="00D75864"/>
    <w:rsid w:val="00D96974"/>
    <w:rsid w:val="00DB534A"/>
    <w:rsid w:val="00DF6A6C"/>
    <w:rsid w:val="00E022F9"/>
    <w:rsid w:val="00E11B5E"/>
    <w:rsid w:val="00E31FD6"/>
    <w:rsid w:val="00E5273E"/>
    <w:rsid w:val="00E53D77"/>
    <w:rsid w:val="00E53FCF"/>
    <w:rsid w:val="00E658AA"/>
    <w:rsid w:val="00E75279"/>
    <w:rsid w:val="00E8344E"/>
    <w:rsid w:val="00E94E90"/>
    <w:rsid w:val="00EA1C60"/>
    <w:rsid w:val="00EB1053"/>
    <w:rsid w:val="00EB23CB"/>
    <w:rsid w:val="00EB6EB9"/>
    <w:rsid w:val="00EC297D"/>
    <w:rsid w:val="00EC482F"/>
    <w:rsid w:val="00EC75C5"/>
    <w:rsid w:val="00EF7387"/>
    <w:rsid w:val="00EF7ED1"/>
    <w:rsid w:val="00F03374"/>
    <w:rsid w:val="00F0446B"/>
    <w:rsid w:val="00F04AAF"/>
    <w:rsid w:val="00F06ECB"/>
    <w:rsid w:val="00F1289E"/>
    <w:rsid w:val="00F208AB"/>
    <w:rsid w:val="00F2660F"/>
    <w:rsid w:val="00F4310B"/>
    <w:rsid w:val="00F47DAE"/>
    <w:rsid w:val="00F47FF5"/>
    <w:rsid w:val="00F50D02"/>
    <w:rsid w:val="00F565B7"/>
    <w:rsid w:val="00F7507E"/>
    <w:rsid w:val="00F80EDB"/>
    <w:rsid w:val="00F83F7D"/>
    <w:rsid w:val="00FA24AB"/>
    <w:rsid w:val="00FB3F58"/>
    <w:rsid w:val="00FB47D0"/>
    <w:rsid w:val="00FB6909"/>
    <w:rsid w:val="00FC0732"/>
    <w:rsid w:val="00FC40E2"/>
    <w:rsid w:val="00FC63E0"/>
    <w:rsid w:val="00FF09AA"/>
    <w:rsid w:val="00FF433B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07AA39"/>
  <w15:chartTrackingRefBased/>
  <w15:docId w15:val="{21DA66A1-5B68-4BBD-AB3C-4C6A820E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636F55"/>
    <w:pPr>
      <w:spacing w:after="0" w:line="276" w:lineRule="auto"/>
    </w:pPr>
    <w:rPr>
      <w:rFonts w:ascii="Arial" w:eastAsia="Arial" w:hAnsi="Arial" w:cs="Arial"/>
      <w:lang w:val="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6F5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F22D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22D8"/>
    <w:rPr>
      <w:rFonts w:ascii="Arial" w:eastAsia="Arial" w:hAnsi="Arial" w:cs="Arial"/>
      <w:lang w:val="de" w:eastAsia="de-DE"/>
    </w:rPr>
  </w:style>
  <w:style w:type="paragraph" w:styleId="Fuzeile">
    <w:name w:val="footer"/>
    <w:basedOn w:val="Standard"/>
    <w:link w:val="FuzeileZchn"/>
    <w:uiPriority w:val="99"/>
    <w:unhideWhenUsed/>
    <w:rsid w:val="009F22D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22D8"/>
    <w:rPr>
      <w:rFonts w:ascii="Arial" w:eastAsia="Arial" w:hAnsi="Arial" w:cs="Arial"/>
      <w:lang w:val="de" w:eastAsia="de-DE"/>
    </w:rPr>
  </w:style>
  <w:style w:type="paragraph" w:styleId="StandardWeb">
    <w:name w:val="Normal (Web)"/>
    <w:basedOn w:val="Standard"/>
    <w:uiPriority w:val="99"/>
    <w:semiHidden/>
    <w:unhideWhenUsed/>
    <w:rsid w:val="009F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3C1EF0"/>
    <w:pPr>
      <w:spacing w:line="240" w:lineRule="auto"/>
      <w:ind w:left="720"/>
    </w:pPr>
    <w:rPr>
      <w:rFonts w:ascii="Calibri" w:eastAsiaTheme="minorHAnsi" w:hAnsi="Calibri" w:cs="Calibri"/>
      <w:lang w:val="de-DE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08F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10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10A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10A8"/>
    <w:rPr>
      <w:rFonts w:ascii="Arial" w:eastAsia="Arial" w:hAnsi="Arial" w:cs="Arial"/>
      <w:sz w:val="20"/>
      <w:szCs w:val="20"/>
      <w:lang w:val="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10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10A8"/>
    <w:rPr>
      <w:rFonts w:ascii="Arial" w:eastAsia="Arial" w:hAnsi="Arial" w:cs="Arial"/>
      <w:b/>
      <w:bCs/>
      <w:sz w:val="20"/>
      <w:szCs w:val="20"/>
      <w:lang w:val="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0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10A8"/>
    <w:rPr>
      <w:rFonts w:ascii="Segoe UI" w:eastAsia="Arial" w:hAnsi="Segoe UI" w:cs="Segoe UI"/>
      <w:sz w:val="18"/>
      <w:szCs w:val="18"/>
      <w:lang w:val="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3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cole.brueckner@un-iq.d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F8E5D40131140A9D18E32591448A2" ma:contentTypeVersion="10" ma:contentTypeDescription="Create a new document." ma:contentTypeScope="" ma:versionID="a8e9c41e4f3e33247b721f552bde3b67">
  <xsd:schema xmlns:xsd="http://www.w3.org/2001/XMLSchema" xmlns:xs="http://www.w3.org/2001/XMLSchema" xmlns:p="http://schemas.microsoft.com/office/2006/metadata/properties" xmlns:ns2="93a78057-9bcd-4ffa-aaeb-7c38cf7eb22f" xmlns:ns3="45ec7fd6-db93-4b6e-a8fb-ef654d434ec8" targetNamespace="http://schemas.microsoft.com/office/2006/metadata/properties" ma:root="true" ma:fieldsID="4b19da461e01b1e3da23549b718d9c1b" ns2:_="" ns3:_="">
    <xsd:import namespace="93a78057-9bcd-4ffa-aaeb-7c38cf7eb22f"/>
    <xsd:import namespace="45ec7fd6-db93-4b6e-a8fb-ef654d434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7fd6-db93-4b6e-a8fb-ef654d43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9644E2-526B-4447-928A-44234CCED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5C23F4-61AD-4047-B00E-9DC53EDE24D8}">
  <ds:schemaRefs>
    <ds:schemaRef ds:uri="http://purl.org/dc/terms/"/>
    <ds:schemaRef ds:uri="http://schemas.microsoft.com/office/2006/documentManagement/types"/>
    <ds:schemaRef ds:uri="45ec7fd6-db93-4b6e-a8fb-ef654d434ec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3a78057-9bcd-4ffa-aaeb-7c38cf7eb22f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D3EEA7-8A07-42E0-B635-F35DA27F40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Annika Hunkemöller</cp:lastModifiedBy>
  <cp:revision>285</cp:revision>
  <dcterms:created xsi:type="dcterms:W3CDTF">2019-02-07T09:30:00Z</dcterms:created>
  <dcterms:modified xsi:type="dcterms:W3CDTF">2019-02-28T16:44:00Z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0x0101003ACF8E5D40131140A9D18E32591448A2</vt:lpwstr>
  </property>
  <property fmtid="{D5CDD505-2E9C-101B-9397-08002B2CF9AE}" pid="3" name="AuthorIds_UIVersion_512">
    <vt:lpwstr>12</vt:lpwstr>
  </property>
  <property fmtid="{D5CDD505-2E9C-101B-9397-08002B2CF9AE}" pid="4" name="AuthorIds_UIVersion_15360">
    <vt:lpwstr>12</vt:lpwstr>
  </property>
  <property fmtid="{D5CDD505-2E9C-101B-9397-08002B2CF9AE}" pid="5" name="AuthorIds_UIVersion_2048">
    <vt:lpwstr>13</vt:lpwstr>
  </property>
</Properties>
</file>