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FB4F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3C03240E" wp14:editId="5F8AEF79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CBC2" w14:textId="77777777" w:rsidR="00FE3BF6" w:rsidRDefault="007F1E5D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02B0A4F3" w14:textId="77777777" w:rsidR="00FE3BF6" w:rsidRDefault="007F1E5D">
      <w:pPr>
        <w:spacing w:after="105" w:line="259" w:lineRule="auto"/>
        <w:ind w:left="0" w:right="0" w:firstLine="0"/>
        <w:jc w:val="left"/>
      </w:pPr>
      <w:r>
        <w:rPr>
          <w:b/>
          <w:sz w:val="22"/>
        </w:rPr>
        <w:t xml:space="preserve">Pressemitteilung </w:t>
      </w:r>
    </w:p>
    <w:p w14:paraId="6B69DB58" w14:textId="77777777" w:rsidR="003D369F" w:rsidRDefault="003D369F" w:rsidP="003D369F">
      <w:pPr>
        <w:rPr>
          <w:b/>
          <w:sz w:val="28"/>
          <w:szCs w:val="28"/>
        </w:rPr>
      </w:pPr>
    </w:p>
    <w:p w14:paraId="5AEC9A8A" w14:textId="58A00953" w:rsidR="00BA2735" w:rsidRPr="006460B9" w:rsidRDefault="00723DAD" w:rsidP="00BA2735">
      <w:pPr>
        <w:rPr>
          <w:b/>
          <w:bCs/>
          <w:color w:val="000000" w:themeColor="text1"/>
        </w:rPr>
      </w:pPr>
      <w:r>
        <w:rPr>
          <w:b/>
          <w:bCs/>
          <w:sz w:val="28"/>
          <w:szCs w:val="28"/>
        </w:rPr>
        <w:t>Erneuten Lockdown vermeiden – Automatismen verhindern</w:t>
      </w:r>
    </w:p>
    <w:p w14:paraId="2FDE4A1F" w14:textId="43CA7DB9" w:rsidR="00F87758" w:rsidRPr="00295B6E" w:rsidRDefault="00F87758" w:rsidP="00DA47E5">
      <w:pPr>
        <w:rPr>
          <w:b/>
          <w:bCs/>
          <w:color w:val="000000" w:themeColor="text1"/>
          <w:szCs w:val="24"/>
        </w:rPr>
      </w:pPr>
    </w:p>
    <w:p w14:paraId="4D6F3A0C" w14:textId="07565556" w:rsidR="00497494" w:rsidRPr="00295B6E" w:rsidRDefault="00DA47E5" w:rsidP="00DA47E5">
      <w:pPr>
        <w:rPr>
          <w:szCs w:val="24"/>
        </w:rPr>
      </w:pPr>
      <w:r w:rsidRPr="00295B6E">
        <w:rPr>
          <w:b/>
          <w:bCs/>
          <w:color w:val="000000" w:themeColor="text1"/>
          <w:szCs w:val="24"/>
        </w:rPr>
        <w:t xml:space="preserve">Berlin, </w:t>
      </w:r>
      <w:r w:rsidR="00723DAD" w:rsidRPr="00295B6E">
        <w:rPr>
          <w:b/>
          <w:bCs/>
          <w:color w:val="000000" w:themeColor="text1"/>
          <w:szCs w:val="24"/>
        </w:rPr>
        <w:t>06.08.</w:t>
      </w:r>
      <w:r w:rsidRPr="00295B6E">
        <w:rPr>
          <w:b/>
          <w:bCs/>
          <w:color w:val="000000" w:themeColor="text1"/>
          <w:szCs w:val="24"/>
        </w:rPr>
        <w:t>2021</w:t>
      </w:r>
      <w:r w:rsidRPr="00295B6E">
        <w:rPr>
          <w:color w:val="000000" w:themeColor="text1"/>
          <w:szCs w:val="24"/>
        </w:rPr>
        <w:t xml:space="preserve"> – </w:t>
      </w:r>
      <w:r w:rsidR="00723DAD" w:rsidRPr="00295B6E">
        <w:rPr>
          <w:color w:val="000000" w:themeColor="text1"/>
          <w:szCs w:val="24"/>
        </w:rPr>
        <w:t xml:space="preserve">Vor der am Dienstag kommender Woche stattfindenden Ministerpräsidentenkonferenz hat der Zentrale Immobilien Ausschuss </w:t>
      </w:r>
      <w:r w:rsidR="00497494" w:rsidRPr="00295B6E">
        <w:rPr>
          <w:szCs w:val="24"/>
        </w:rPr>
        <w:t>ZIA</w:t>
      </w:r>
      <w:r w:rsidRPr="00295B6E">
        <w:rPr>
          <w:szCs w:val="24"/>
        </w:rPr>
        <w:t xml:space="preserve">, </w:t>
      </w:r>
      <w:r w:rsidR="00BA2735" w:rsidRPr="00295B6E">
        <w:rPr>
          <w:szCs w:val="24"/>
        </w:rPr>
        <w:t xml:space="preserve">Spitzenverband der Immobilienwirtschaft, </w:t>
      </w:r>
      <w:r w:rsidR="00723DAD" w:rsidRPr="00295B6E">
        <w:rPr>
          <w:szCs w:val="24"/>
        </w:rPr>
        <w:t>noch einmal vor einem Automatismus der Maßnahmen gewarnt.</w:t>
      </w:r>
      <w:r w:rsidR="00497494" w:rsidRPr="00295B6E">
        <w:rPr>
          <w:szCs w:val="24"/>
        </w:rPr>
        <w:t xml:space="preserve"> </w:t>
      </w:r>
    </w:p>
    <w:p w14:paraId="7D935FCE" w14:textId="77777777" w:rsidR="00DA47E5" w:rsidRPr="00295B6E" w:rsidRDefault="00DA47E5" w:rsidP="00DA47E5">
      <w:pPr>
        <w:rPr>
          <w:szCs w:val="24"/>
        </w:rPr>
      </w:pPr>
    </w:p>
    <w:p w14:paraId="403AFAD4" w14:textId="76782683" w:rsidR="00295B6E" w:rsidRPr="00295B6E" w:rsidRDefault="00BA2735" w:rsidP="00723DAD">
      <w:pPr>
        <w:shd w:val="clear" w:color="auto" w:fill="FFFFFF"/>
        <w:rPr>
          <w:szCs w:val="24"/>
        </w:rPr>
      </w:pPr>
      <w:r w:rsidRPr="00295B6E">
        <w:rPr>
          <w:szCs w:val="24"/>
        </w:rPr>
        <w:t>„</w:t>
      </w:r>
      <w:r w:rsidR="00723DAD" w:rsidRPr="00295B6E">
        <w:rPr>
          <w:szCs w:val="24"/>
        </w:rPr>
        <w:t xml:space="preserve">Lockdowns zum Schutze der Bevölkerung sind angesichts einer hohen </w:t>
      </w:r>
      <w:proofErr w:type="spellStart"/>
      <w:r w:rsidR="00723DAD" w:rsidRPr="00295B6E">
        <w:rPr>
          <w:szCs w:val="24"/>
        </w:rPr>
        <w:t>Impfrate</w:t>
      </w:r>
      <w:proofErr w:type="spellEnd"/>
      <w:r w:rsidR="00723DAD" w:rsidRPr="00295B6E">
        <w:rPr>
          <w:szCs w:val="24"/>
        </w:rPr>
        <w:t xml:space="preserve"> und einem flächendeckenden freiwilligen Impfangebot nicht mehr zu rechtfertigen“, sagte ZIA-Geschäftsführerin Aygül </w:t>
      </w:r>
      <w:r w:rsidR="00295B6E" w:rsidRPr="00295B6E">
        <w:rPr>
          <w:szCs w:val="24"/>
        </w:rPr>
        <w:t>Özkan</w:t>
      </w:r>
      <w:r w:rsidR="00723DAD" w:rsidRPr="00295B6E">
        <w:rPr>
          <w:szCs w:val="24"/>
        </w:rPr>
        <w:t>.</w:t>
      </w:r>
      <w:r w:rsidR="00295B6E" w:rsidRPr="00295B6E">
        <w:rPr>
          <w:szCs w:val="24"/>
        </w:rPr>
        <w:t xml:space="preserve"> Sie rief die Ministerpräsidenten auf, bei ihrem Treffen nicht zu pauschalisierenden Einschränkungen oder Maßnahmen nur für Geimpfte zu kommen. „Handel und Hotels haben sich jetzt schon mehrfach, und vom Robert-Koch Institut bestätigt, als „</w:t>
      </w:r>
      <w:proofErr w:type="spellStart"/>
      <w:r w:rsidR="00295B6E" w:rsidRPr="00295B6E">
        <w:rPr>
          <w:szCs w:val="24"/>
        </w:rPr>
        <w:t>safe</w:t>
      </w:r>
      <w:proofErr w:type="spellEnd"/>
      <w:r w:rsidR="00295B6E" w:rsidRPr="00295B6E">
        <w:rPr>
          <w:szCs w:val="24"/>
        </w:rPr>
        <w:t xml:space="preserve"> </w:t>
      </w:r>
      <w:proofErr w:type="spellStart"/>
      <w:r w:rsidR="00295B6E" w:rsidRPr="00295B6E">
        <w:rPr>
          <w:szCs w:val="24"/>
        </w:rPr>
        <w:t>places</w:t>
      </w:r>
      <w:proofErr w:type="spellEnd"/>
      <w:r w:rsidR="00295B6E" w:rsidRPr="00295B6E">
        <w:rPr>
          <w:szCs w:val="24"/>
        </w:rPr>
        <w:t>“ erwiesen. Hier finden keine Infektionen statt, hier muss und darf eine keine Totalschließungen mehr geben“, so Özkan</w:t>
      </w:r>
      <w:bookmarkStart w:id="0" w:name="_GoBack"/>
      <w:bookmarkEnd w:id="0"/>
      <w:r w:rsidR="00295B6E" w:rsidRPr="00295B6E">
        <w:rPr>
          <w:szCs w:val="24"/>
        </w:rPr>
        <w:t>.</w:t>
      </w:r>
    </w:p>
    <w:p w14:paraId="1A639FF7" w14:textId="77777777" w:rsidR="00295B6E" w:rsidRPr="00295B6E" w:rsidRDefault="00295B6E" w:rsidP="00723DAD">
      <w:pPr>
        <w:shd w:val="clear" w:color="auto" w:fill="FFFFFF"/>
        <w:rPr>
          <w:szCs w:val="24"/>
        </w:rPr>
      </w:pPr>
      <w:bookmarkStart w:id="1" w:name="_Hlk79155105"/>
    </w:p>
    <w:p w14:paraId="690A79AA" w14:textId="708569B7" w:rsidR="00295B6E" w:rsidRPr="00446E4D" w:rsidRDefault="00E14EF8" w:rsidP="00723DAD">
      <w:pPr>
        <w:shd w:val="clear" w:color="auto" w:fill="FFFFFF"/>
        <w:rPr>
          <w:color w:val="auto"/>
          <w:szCs w:val="24"/>
        </w:rPr>
      </w:pPr>
      <w:r w:rsidRPr="00E14EF8">
        <w:rPr>
          <w:color w:val="auto"/>
        </w:rPr>
        <w:t>Eine sogenannte 3-G-Lösung, wonach nur Geimpfte, Genesene oder Getestete Zugang zum Einzelhandel bekämen, lehnte auch der geschäftsführende Gesellschafter der Thalia GmbH und Vorsitzende des ZIA-Ausschusses Handel, Michael Busch, ab: „Wir haben unsere Hausaufgaben in Sachen Hygiene und AHA-</w:t>
      </w:r>
      <w:r w:rsidRPr="00446E4D">
        <w:rPr>
          <w:color w:val="auto"/>
          <w:szCs w:val="24"/>
        </w:rPr>
        <w:t>L-A</w:t>
      </w:r>
      <w:r w:rsidRPr="00446E4D">
        <w:rPr>
          <w:color w:val="auto"/>
          <w:szCs w:val="24"/>
        </w:rPr>
        <w:t>-Regeln</w:t>
      </w:r>
      <w:r w:rsidRPr="00446E4D">
        <w:rPr>
          <w:color w:val="auto"/>
          <w:szCs w:val="24"/>
        </w:rPr>
        <w:t xml:space="preserve"> gem</w:t>
      </w:r>
      <w:r w:rsidRPr="00446E4D">
        <w:rPr>
          <w:color w:val="auto"/>
          <w:szCs w:val="24"/>
        </w:rPr>
        <w:t>äß</w:t>
      </w:r>
      <w:r w:rsidRPr="00446E4D">
        <w:rPr>
          <w:color w:val="auto"/>
          <w:szCs w:val="24"/>
        </w:rPr>
        <w:t xml:space="preserve"> der</w:t>
      </w:r>
      <w:r w:rsidRPr="00446E4D">
        <w:rPr>
          <w:color w:val="auto"/>
          <w:szCs w:val="24"/>
        </w:rPr>
        <w:t xml:space="preserve"> </w:t>
      </w:r>
      <w:r w:rsidRPr="00446E4D">
        <w:rPr>
          <w:color w:val="auto"/>
          <w:szCs w:val="24"/>
        </w:rPr>
        <w:t xml:space="preserve">Erkenntnisse des RKI bereits lange gemacht und sind anerkannte </w:t>
      </w:r>
      <w:proofErr w:type="spellStart"/>
      <w:r w:rsidRPr="00446E4D">
        <w:rPr>
          <w:color w:val="auto"/>
          <w:szCs w:val="24"/>
        </w:rPr>
        <w:t>safe</w:t>
      </w:r>
      <w:proofErr w:type="spellEnd"/>
      <w:r w:rsidRPr="00446E4D">
        <w:rPr>
          <w:color w:val="auto"/>
          <w:szCs w:val="24"/>
        </w:rPr>
        <w:t xml:space="preserve"> </w:t>
      </w:r>
      <w:proofErr w:type="spellStart"/>
      <w:r w:rsidRPr="00446E4D">
        <w:rPr>
          <w:color w:val="auto"/>
          <w:szCs w:val="24"/>
        </w:rPr>
        <w:t>places</w:t>
      </w:r>
      <w:proofErr w:type="spellEnd"/>
      <w:r w:rsidRPr="00446E4D">
        <w:rPr>
          <w:color w:val="auto"/>
          <w:szCs w:val="24"/>
        </w:rPr>
        <w:t>. Der Aufwand für den Einzelhandel beim Betreten die Zugangskriterien zu überprüfen, wäre nicht handhabbar – ein erneuter Umsatz- und Ergebniseinbruch die Folge.“</w:t>
      </w:r>
    </w:p>
    <w:p w14:paraId="0CC34E4F" w14:textId="3B9FF229" w:rsidR="006D56B0" w:rsidRPr="00446E4D" w:rsidRDefault="006D56B0" w:rsidP="00723DAD">
      <w:pPr>
        <w:shd w:val="clear" w:color="auto" w:fill="FFFFFF"/>
        <w:rPr>
          <w:szCs w:val="24"/>
        </w:rPr>
      </w:pPr>
    </w:p>
    <w:p w14:paraId="25123A32" w14:textId="535D6D28" w:rsidR="00295B6E" w:rsidRPr="00446E4D" w:rsidRDefault="006D56B0" w:rsidP="00723DAD">
      <w:pPr>
        <w:shd w:val="clear" w:color="auto" w:fill="FFFFFF"/>
        <w:rPr>
          <w:color w:val="4A4A4A"/>
          <w:spacing w:val="3"/>
          <w:szCs w:val="24"/>
          <w:shd w:val="clear" w:color="auto" w:fill="FFFFFF"/>
        </w:rPr>
      </w:pPr>
      <w:r w:rsidRPr="00446E4D">
        <w:rPr>
          <w:szCs w:val="24"/>
        </w:rPr>
        <w:t xml:space="preserve">Der Aufsichtsratsvorsitzende der Motel </w:t>
      </w:r>
      <w:proofErr w:type="spellStart"/>
      <w:r w:rsidRPr="00446E4D">
        <w:rPr>
          <w:szCs w:val="24"/>
        </w:rPr>
        <w:t>One</w:t>
      </w:r>
      <w:proofErr w:type="spellEnd"/>
      <w:r w:rsidRPr="00446E4D">
        <w:rPr>
          <w:szCs w:val="24"/>
        </w:rPr>
        <w:t xml:space="preserve"> GmbH, Dieter Müller, sagte: „</w:t>
      </w:r>
      <w:bookmarkEnd w:id="1"/>
      <w:r w:rsidR="00446E4D" w:rsidRPr="00446E4D">
        <w:rPr>
          <w:szCs w:val="24"/>
        </w:rPr>
        <w:t>Wenn sich d</w:t>
      </w:r>
      <w:r w:rsidR="00446E4D" w:rsidRPr="00446E4D">
        <w:rPr>
          <w:color w:val="4A4A4A"/>
          <w:spacing w:val="3"/>
          <w:szCs w:val="24"/>
          <w:shd w:val="clear" w:color="auto" w:fill="FFFFFF"/>
        </w:rPr>
        <w:t xml:space="preserve">ie Ministerpräsidenten beim Corona-Gipfel am kommenden Dienstag auf einen erneuten harten </w:t>
      </w:r>
      <w:proofErr w:type="spellStart"/>
      <w:r w:rsidR="00446E4D" w:rsidRPr="00446E4D">
        <w:rPr>
          <w:color w:val="4A4A4A"/>
          <w:spacing w:val="3"/>
          <w:szCs w:val="24"/>
          <w:shd w:val="clear" w:color="auto" w:fill="FFFFFF"/>
        </w:rPr>
        <w:t>Lockdown</w:t>
      </w:r>
      <w:proofErr w:type="spellEnd"/>
      <w:r w:rsidR="00446E4D" w:rsidRPr="00446E4D">
        <w:rPr>
          <w:color w:val="4A4A4A"/>
          <w:spacing w:val="3"/>
          <w:szCs w:val="24"/>
          <w:shd w:val="clear" w:color="auto" w:fill="FFFFFF"/>
        </w:rPr>
        <w:t xml:space="preserve"> verständigen</w:t>
      </w:r>
      <w:r w:rsidR="00446E4D" w:rsidRPr="00446E4D">
        <w:rPr>
          <w:color w:val="4A4A4A"/>
          <w:spacing w:val="3"/>
          <w:szCs w:val="24"/>
          <w:shd w:val="clear" w:color="auto" w:fill="FFFFFF"/>
        </w:rPr>
        <w:t xml:space="preserve">, kann ich </w:t>
      </w:r>
      <w:r w:rsidR="00446E4D" w:rsidRPr="00446E4D">
        <w:rPr>
          <w:color w:val="4A4A4A"/>
          <w:spacing w:val="3"/>
          <w:szCs w:val="24"/>
          <w:shd w:val="clear" w:color="auto" w:fill="FFFFFF"/>
        </w:rPr>
        <w:t>mir nicht vorstellen, dass meine Branche den überleben würde",</w:t>
      </w:r>
    </w:p>
    <w:p w14:paraId="0E48D695" w14:textId="77777777" w:rsidR="00446E4D" w:rsidRPr="00295B6E" w:rsidRDefault="00446E4D" w:rsidP="00723DAD">
      <w:pPr>
        <w:shd w:val="clear" w:color="auto" w:fill="FFFFFF"/>
        <w:rPr>
          <w:szCs w:val="24"/>
        </w:rPr>
      </w:pPr>
    </w:p>
    <w:p w14:paraId="4372AEEB" w14:textId="4461430E" w:rsidR="00E20FF0" w:rsidRDefault="00295B6E" w:rsidP="00295B6E">
      <w:pPr>
        <w:shd w:val="clear" w:color="auto" w:fill="FFFFFF"/>
        <w:rPr>
          <w:szCs w:val="24"/>
        </w:rPr>
      </w:pPr>
      <w:r w:rsidRPr="00295B6E">
        <w:rPr>
          <w:szCs w:val="24"/>
        </w:rPr>
        <w:t xml:space="preserve">Der ZIA hat seine Position auch in einem Strategiepapier formuliert. Dieses Papier finden Sie hier: </w:t>
      </w:r>
      <w:hyperlink r:id="rId7" w:history="1">
        <w:r w:rsidR="00E14EF8" w:rsidRPr="00892FC9">
          <w:rPr>
            <w:rStyle w:val="Hyperlink"/>
            <w:szCs w:val="24"/>
          </w:rPr>
          <w:t>https://bit.ly/37pDn12</w:t>
        </w:r>
      </w:hyperlink>
    </w:p>
    <w:p w14:paraId="72636F98" w14:textId="77777777" w:rsidR="00BA2735" w:rsidRPr="00EA7FE0" w:rsidRDefault="00BA2735" w:rsidP="00E20FF0"/>
    <w:p w14:paraId="783C9E3B" w14:textId="12B917F0" w:rsidR="006956A1" w:rsidRPr="006D049D" w:rsidRDefault="006956A1" w:rsidP="00EA7FE0">
      <w:pPr>
        <w:shd w:val="clear" w:color="auto" w:fill="FFFFFF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6D049D">
        <w:rPr>
          <w:b/>
          <w:sz w:val="20"/>
          <w:szCs w:val="20"/>
        </w:rPr>
        <w:t>er ZIA</w:t>
      </w:r>
    </w:p>
    <w:p w14:paraId="488F43EE" w14:textId="77777777" w:rsidR="006956A1" w:rsidRPr="000405E0" w:rsidRDefault="006956A1" w:rsidP="006956A1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9151F">
        <w:rPr>
          <w:bCs/>
          <w:sz w:val="20"/>
          <w:szCs w:val="20"/>
        </w:rPr>
        <w:t xml:space="preserve">Der Zentrale Immobilien Ausschuss e.V. (ZIA) ist der Spitzenverband der Immobilienwirtschaft. Er spricht durch seine Mitglieder, darunter </w:t>
      </w:r>
      <w:r>
        <w:rPr>
          <w:bCs/>
          <w:sz w:val="20"/>
          <w:szCs w:val="20"/>
        </w:rPr>
        <w:t>28</w:t>
      </w:r>
      <w:r w:rsidRPr="0029151F">
        <w:rPr>
          <w:bCs/>
          <w:sz w:val="20"/>
          <w:szCs w:val="20"/>
        </w:rPr>
        <w:t xml:space="preserve"> Verbände, für rund 37.000 Unternehmen der Branche entlang der gesamten Wertschöpfungskette. Der ZIA gibt der Immobilienwirtschaft in ihrer ganzen </w:t>
      </w:r>
      <w:r w:rsidRPr="0029151F">
        <w:rPr>
          <w:bCs/>
          <w:sz w:val="20"/>
          <w:szCs w:val="20"/>
        </w:rPr>
        <w:lastRenderedPageBreak/>
        <w:t>Vielfalt eine umfassende und 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</w:t>
      </w:r>
      <w:r>
        <w:rPr>
          <w:bCs/>
          <w:sz w:val="20"/>
          <w:szCs w:val="20"/>
        </w:rPr>
        <w:t>rbandes ist Dr. Andreas Mattner.</w:t>
      </w:r>
    </w:p>
    <w:p w14:paraId="3B2DDD19" w14:textId="77777777" w:rsidR="00FE3BF6" w:rsidRPr="006B72B5" w:rsidRDefault="007F1E5D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 </w:t>
      </w:r>
    </w:p>
    <w:p w14:paraId="6987E78A" w14:textId="77777777" w:rsidR="00FE3BF6" w:rsidRPr="006B72B5" w:rsidRDefault="007F1E5D">
      <w:pPr>
        <w:spacing w:after="19" w:line="259" w:lineRule="auto"/>
        <w:ind w:left="-5" w:right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Kontakt </w:t>
      </w:r>
    </w:p>
    <w:p w14:paraId="1DCA82B6" w14:textId="239ED917" w:rsidR="00FE3BF6" w:rsidRPr="006B72B5" w:rsidRDefault="006818F0">
      <w:pPr>
        <w:spacing w:after="10" w:line="268" w:lineRule="auto"/>
        <w:ind w:left="-5" w:right="54"/>
        <w:rPr>
          <w:color w:val="000000" w:themeColor="text1"/>
        </w:rPr>
      </w:pPr>
      <w:r>
        <w:rPr>
          <w:color w:val="000000" w:themeColor="text1"/>
          <w:sz w:val="20"/>
        </w:rPr>
        <w:t>Jens Teschke</w:t>
      </w:r>
    </w:p>
    <w:p w14:paraId="7D0530F8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4B34846B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38C8CD1F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0A71E659" w14:textId="4DF379B0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Tel.: 030/20 21 585 </w:t>
      </w:r>
      <w:r w:rsidR="006818F0">
        <w:rPr>
          <w:color w:val="000000" w:themeColor="text1"/>
          <w:sz w:val="20"/>
        </w:rPr>
        <w:t>17</w:t>
      </w:r>
    </w:p>
    <w:p w14:paraId="4E9E8DC4" w14:textId="06517A4F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proofErr w:type="spellStart"/>
      <w:r w:rsidR="006818F0">
        <w:rPr>
          <w:color w:val="000000" w:themeColor="text1"/>
          <w:sz w:val="20"/>
        </w:rPr>
        <w:t>jens.teschke</w:t>
      </w:r>
      <w:proofErr w:type="spellEnd"/>
      <w:r w:rsidR="006818F0" w:rsidRPr="006B72B5">
        <w:rPr>
          <w:color w:val="000000" w:themeColor="text1"/>
          <w:sz w:val="20"/>
          <w:u w:val="single" w:color="0000FF"/>
        </w:rPr>
        <w:t xml:space="preserve"> </w:t>
      </w:r>
      <w:r w:rsidRPr="006B72B5">
        <w:rPr>
          <w:color w:val="000000" w:themeColor="text1"/>
          <w:sz w:val="20"/>
          <w:u w:val="single" w:color="0000FF"/>
        </w:rPr>
        <w:t>@zia-deutschland.de</w:t>
      </w:r>
      <w:r w:rsidRPr="006B72B5">
        <w:rPr>
          <w:color w:val="000000" w:themeColor="text1"/>
          <w:sz w:val="20"/>
        </w:rPr>
        <w:t xml:space="preserve">  </w:t>
      </w:r>
    </w:p>
    <w:p w14:paraId="33B18334" w14:textId="77777777" w:rsidR="00FE3BF6" w:rsidRDefault="007F1E5D" w:rsidP="00454663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8">
        <w:r>
          <w:rPr>
            <w:color w:val="0000FF"/>
            <w:sz w:val="20"/>
            <w:u w:val="single" w:color="0000FF"/>
          </w:rPr>
          <w:t>www.zia</w:t>
        </w:r>
      </w:hyperlink>
      <w:hyperlink r:id="rId9">
        <w:r>
          <w:rPr>
            <w:color w:val="0000FF"/>
            <w:sz w:val="20"/>
            <w:u w:val="single" w:color="0000FF"/>
          </w:rPr>
          <w:t>-</w:t>
        </w:r>
      </w:hyperlink>
      <w:hyperlink r:id="rId10">
        <w:r>
          <w:rPr>
            <w:color w:val="0000FF"/>
            <w:sz w:val="20"/>
            <w:u w:val="single" w:color="0000FF"/>
          </w:rPr>
          <w:t>deutschland.de</w:t>
        </w:r>
      </w:hyperlink>
      <w:hyperlink r:id="rId11">
        <w:r>
          <w:rPr>
            <w:color w:val="0000FF"/>
            <w:sz w:val="20"/>
          </w:rPr>
          <w:t xml:space="preserve"> </w:t>
        </w:r>
      </w:hyperlink>
    </w:p>
    <w:sectPr w:rsidR="00FE3BF6" w:rsidSect="006956A1">
      <w:pgSz w:w="11906" w:h="16838"/>
      <w:pgMar w:top="1418" w:right="1489" w:bottom="14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46D"/>
    <w:multiLevelType w:val="hybridMultilevel"/>
    <w:tmpl w:val="7DBC17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32212"/>
    <w:multiLevelType w:val="hybridMultilevel"/>
    <w:tmpl w:val="DBBECC94"/>
    <w:lvl w:ilvl="0" w:tplc="04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4BFD6BD0"/>
    <w:multiLevelType w:val="hybridMultilevel"/>
    <w:tmpl w:val="52F852A8"/>
    <w:lvl w:ilvl="0" w:tplc="B6F45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163B"/>
    <w:multiLevelType w:val="multilevel"/>
    <w:tmpl w:val="092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1535C"/>
    <w:multiLevelType w:val="hybridMultilevel"/>
    <w:tmpl w:val="06E24A18"/>
    <w:lvl w:ilvl="0" w:tplc="BD9CA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2E51"/>
    <w:multiLevelType w:val="hybridMultilevel"/>
    <w:tmpl w:val="1750E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0174"/>
    <w:multiLevelType w:val="hybridMultilevel"/>
    <w:tmpl w:val="CE60EF0E"/>
    <w:lvl w:ilvl="0" w:tplc="F2902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FF2"/>
    <w:multiLevelType w:val="hybridMultilevel"/>
    <w:tmpl w:val="43C07540"/>
    <w:lvl w:ilvl="0" w:tplc="809C52B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6"/>
    <w:rsid w:val="00007058"/>
    <w:rsid w:val="0002174A"/>
    <w:rsid w:val="000221CD"/>
    <w:rsid w:val="000435EB"/>
    <w:rsid w:val="0005407E"/>
    <w:rsid w:val="00074304"/>
    <w:rsid w:val="000C2828"/>
    <w:rsid w:val="000E02D9"/>
    <w:rsid w:val="00103818"/>
    <w:rsid w:val="0010589B"/>
    <w:rsid w:val="00120B8D"/>
    <w:rsid w:val="001220AE"/>
    <w:rsid w:val="00122ADD"/>
    <w:rsid w:val="00126D09"/>
    <w:rsid w:val="00167E86"/>
    <w:rsid w:val="0018064A"/>
    <w:rsid w:val="00185B51"/>
    <w:rsid w:val="001B5226"/>
    <w:rsid w:val="001D28C6"/>
    <w:rsid w:val="001E2B25"/>
    <w:rsid w:val="0021159D"/>
    <w:rsid w:val="002207E7"/>
    <w:rsid w:val="00223626"/>
    <w:rsid w:val="00246B4F"/>
    <w:rsid w:val="00252739"/>
    <w:rsid w:val="002527CB"/>
    <w:rsid w:val="00263335"/>
    <w:rsid w:val="00291C78"/>
    <w:rsid w:val="00295B6E"/>
    <w:rsid w:val="002A7632"/>
    <w:rsid w:val="002C01E6"/>
    <w:rsid w:val="002C4862"/>
    <w:rsid w:val="002D52F9"/>
    <w:rsid w:val="002F7633"/>
    <w:rsid w:val="003338DC"/>
    <w:rsid w:val="00377EE2"/>
    <w:rsid w:val="00386777"/>
    <w:rsid w:val="003A4379"/>
    <w:rsid w:val="003D369F"/>
    <w:rsid w:val="003E03AB"/>
    <w:rsid w:val="00410C4C"/>
    <w:rsid w:val="00412448"/>
    <w:rsid w:val="004211CE"/>
    <w:rsid w:val="00424372"/>
    <w:rsid w:val="00436A77"/>
    <w:rsid w:val="004422C4"/>
    <w:rsid w:val="00444BAD"/>
    <w:rsid w:val="00446E4D"/>
    <w:rsid w:val="00454663"/>
    <w:rsid w:val="00480B45"/>
    <w:rsid w:val="00484453"/>
    <w:rsid w:val="00492130"/>
    <w:rsid w:val="00495EE0"/>
    <w:rsid w:val="00497494"/>
    <w:rsid w:val="0049762B"/>
    <w:rsid w:val="004A316A"/>
    <w:rsid w:val="004B2933"/>
    <w:rsid w:val="004C08F8"/>
    <w:rsid w:val="004E140F"/>
    <w:rsid w:val="004E648E"/>
    <w:rsid w:val="0050641E"/>
    <w:rsid w:val="00516120"/>
    <w:rsid w:val="00517920"/>
    <w:rsid w:val="00517AC3"/>
    <w:rsid w:val="00521A30"/>
    <w:rsid w:val="00524DBD"/>
    <w:rsid w:val="00530257"/>
    <w:rsid w:val="00533087"/>
    <w:rsid w:val="00540ADA"/>
    <w:rsid w:val="00555F86"/>
    <w:rsid w:val="005638E5"/>
    <w:rsid w:val="00565A8D"/>
    <w:rsid w:val="00576414"/>
    <w:rsid w:val="00590E6B"/>
    <w:rsid w:val="0059422E"/>
    <w:rsid w:val="005A74E0"/>
    <w:rsid w:val="005B6B05"/>
    <w:rsid w:val="005C02A9"/>
    <w:rsid w:val="005C0AA8"/>
    <w:rsid w:val="005C34AF"/>
    <w:rsid w:val="005D6E5F"/>
    <w:rsid w:val="005E0D23"/>
    <w:rsid w:val="005F328A"/>
    <w:rsid w:val="005F5107"/>
    <w:rsid w:val="00600445"/>
    <w:rsid w:val="00612751"/>
    <w:rsid w:val="0063417A"/>
    <w:rsid w:val="006460B9"/>
    <w:rsid w:val="00657160"/>
    <w:rsid w:val="006579DC"/>
    <w:rsid w:val="00673A4D"/>
    <w:rsid w:val="0067735A"/>
    <w:rsid w:val="006818F0"/>
    <w:rsid w:val="006842DB"/>
    <w:rsid w:val="00685176"/>
    <w:rsid w:val="006956A1"/>
    <w:rsid w:val="006B3423"/>
    <w:rsid w:val="006B72B5"/>
    <w:rsid w:val="006C2CEA"/>
    <w:rsid w:val="006D4345"/>
    <w:rsid w:val="006D49E9"/>
    <w:rsid w:val="006D56B0"/>
    <w:rsid w:val="006D7503"/>
    <w:rsid w:val="006E334B"/>
    <w:rsid w:val="006F1453"/>
    <w:rsid w:val="0070451B"/>
    <w:rsid w:val="007119C7"/>
    <w:rsid w:val="00714400"/>
    <w:rsid w:val="00715598"/>
    <w:rsid w:val="00723DAD"/>
    <w:rsid w:val="00730DC7"/>
    <w:rsid w:val="007538C8"/>
    <w:rsid w:val="00755C37"/>
    <w:rsid w:val="00763F36"/>
    <w:rsid w:val="00766586"/>
    <w:rsid w:val="00767788"/>
    <w:rsid w:val="00772E49"/>
    <w:rsid w:val="00777E1F"/>
    <w:rsid w:val="00794036"/>
    <w:rsid w:val="007B181E"/>
    <w:rsid w:val="007B2D6A"/>
    <w:rsid w:val="007B5CE5"/>
    <w:rsid w:val="007C6D70"/>
    <w:rsid w:val="007D0529"/>
    <w:rsid w:val="007D3731"/>
    <w:rsid w:val="007D557A"/>
    <w:rsid w:val="007E5745"/>
    <w:rsid w:val="007F0257"/>
    <w:rsid w:val="007F1E5D"/>
    <w:rsid w:val="00800092"/>
    <w:rsid w:val="00802531"/>
    <w:rsid w:val="00802FE2"/>
    <w:rsid w:val="00810751"/>
    <w:rsid w:val="00821131"/>
    <w:rsid w:val="00836D35"/>
    <w:rsid w:val="0085023B"/>
    <w:rsid w:val="00870E71"/>
    <w:rsid w:val="00881098"/>
    <w:rsid w:val="0088773C"/>
    <w:rsid w:val="00892695"/>
    <w:rsid w:val="0089775C"/>
    <w:rsid w:val="008A305E"/>
    <w:rsid w:val="008C0C03"/>
    <w:rsid w:val="008D0AE7"/>
    <w:rsid w:val="008D366D"/>
    <w:rsid w:val="008E0704"/>
    <w:rsid w:val="008E2821"/>
    <w:rsid w:val="008E3175"/>
    <w:rsid w:val="008E65A4"/>
    <w:rsid w:val="00907AF2"/>
    <w:rsid w:val="009108A1"/>
    <w:rsid w:val="00912CB9"/>
    <w:rsid w:val="0094512A"/>
    <w:rsid w:val="009511F2"/>
    <w:rsid w:val="00954A7D"/>
    <w:rsid w:val="00955D62"/>
    <w:rsid w:val="00965A4D"/>
    <w:rsid w:val="00973BCE"/>
    <w:rsid w:val="00973D04"/>
    <w:rsid w:val="009A57C7"/>
    <w:rsid w:val="009A70C9"/>
    <w:rsid w:val="009B318F"/>
    <w:rsid w:val="009C2DF8"/>
    <w:rsid w:val="00A27AC5"/>
    <w:rsid w:val="00A45C28"/>
    <w:rsid w:val="00A51B9C"/>
    <w:rsid w:val="00A6187E"/>
    <w:rsid w:val="00A649AF"/>
    <w:rsid w:val="00A70560"/>
    <w:rsid w:val="00A97B7D"/>
    <w:rsid w:val="00AB6292"/>
    <w:rsid w:val="00AC7D9B"/>
    <w:rsid w:val="00AD20BE"/>
    <w:rsid w:val="00AF05EE"/>
    <w:rsid w:val="00AF4D78"/>
    <w:rsid w:val="00AF67B3"/>
    <w:rsid w:val="00B139FA"/>
    <w:rsid w:val="00B24A4A"/>
    <w:rsid w:val="00B42DC1"/>
    <w:rsid w:val="00B45908"/>
    <w:rsid w:val="00B640A5"/>
    <w:rsid w:val="00B670E4"/>
    <w:rsid w:val="00B77F03"/>
    <w:rsid w:val="00B813F8"/>
    <w:rsid w:val="00B92162"/>
    <w:rsid w:val="00B927F0"/>
    <w:rsid w:val="00B936C1"/>
    <w:rsid w:val="00BA2735"/>
    <w:rsid w:val="00BB5B07"/>
    <w:rsid w:val="00BB7FA4"/>
    <w:rsid w:val="00BC679D"/>
    <w:rsid w:val="00C03686"/>
    <w:rsid w:val="00C03B56"/>
    <w:rsid w:val="00C12415"/>
    <w:rsid w:val="00C22A91"/>
    <w:rsid w:val="00C34FEE"/>
    <w:rsid w:val="00C36662"/>
    <w:rsid w:val="00C445D4"/>
    <w:rsid w:val="00C71D0C"/>
    <w:rsid w:val="00C77A29"/>
    <w:rsid w:val="00C8497E"/>
    <w:rsid w:val="00CB0059"/>
    <w:rsid w:val="00CB648E"/>
    <w:rsid w:val="00D122D7"/>
    <w:rsid w:val="00D13839"/>
    <w:rsid w:val="00D36A51"/>
    <w:rsid w:val="00D4749F"/>
    <w:rsid w:val="00D6089E"/>
    <w:rsid w:val="00D625DD"/>
    <w:rsid w:val="00D77DF3"/>
    <w:rsid w:val="00D83E4E"/>
    <w:rsid w:val="00DA47E5"/>
    <w:rsid w:val="00DB76B1"/>
    <w:rsid w:val="00DC0CA9"/>
    <w:rsid w:val="00DC4911"/>
    <w:rsid w:val="00DF67B8"/>
    <w:rsid w:val="00E14EF8"/>
    <w:rsid w:val="00E1723A"/>
    <w:rsid w:val="00E20FF0"/>
    <w:rsid w:val="00E2372D"/>
    <w:rsid w:val="00E27306"/>
    <w:rsid w:val="00E426CF"/>
    <w:rsid w:val="00E50863"/>
    <w:rsid w:val="00E540FE"/>
    <w:rsid w:val="00E61698"/>
    <w:rsid w:val="00E730FC"/>
    <w:rsid w:val="00E74F99"/>
    <w:rsid w:val="00E86BB2"/>
    <w:rsid w:val="00E900B2"/>
    <w:rsid w:val="00E93664"/>
    <w:rsid w:val="00EA40F8"/>
    <w:rsid w:val="00EA7FE0"/>
    <w:rsid w:val="00EB5262"/>
    <w:rsid w:val="00EB74C6"/>
    <w:rsid w:val="00ED7B51"/>
    <w:rsid w:val="00EE570D"/>
    <w:rsid w:val="00EF0B8A"/>
    <w:rsid w:val="00EF2844"/>
    <w:rsid w:val="00F01BBD"/>
    <w:rsid w:val="00F345B9"/>
    <w:rsid w:val="00F63CEC"/>
    <w:rsid w:val="00F82AAF"/>
    <w:rsid w:val="00F87758"/>
    <w:rsid w:val="00F941CB"/>
    <w:rsid w:val="00FC6B69"/>
    <w:rsid w:val="00FC7366"/>
    <w:rsid w:val="00FD639D"/>
    <w:rsid w:val="00FE3BF6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7E2D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Fett">
    <w:name w:val="Strong"/>
    <w:basedOn w:val="Absatz-Standardschriftart"/>
    <w:uiPriority w:val="22"/>
    <w:qFormat/>
    <w:rsid w:val="004C08F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8F8"/>
    <w:rPr>
      <w:color w:val="605E5C"/>
      <w:shd w:val="clear" w:color="auto" w:fill="E1DFDD"/>
    </w:rPr>
  </w:style>
  <w:style w:type="paragraph" w:customStyle="1" w:styleId="Text">
    <w:name w:val="Text"/>
    <w:rsid w:val="00EF0B8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Haupttitel"/>
    <w:link w:val="TitelZchn"/>
    <w:uiPriority w:val="10"/>
    <w:qFormat/>
    <w:rsid w:val="007B181E"/>
    <w:pPr>
      <w:spacing w:after="0" w:line="240" w:lineRule="auto"/>
      <w:contextualSpacing/>
    </w:pPr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7B181E"/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5C37"/>
    <w:rPr>
      <w:color w:val="954F72" w:themeColor="followedHyperlink"/>
      <w:u w:val="single"/>
    </w:rPr>
  </w:style>
  <w:style w:type="paragraph" w:customStyle="1" w:styleId="Default">
    <w:name w:val="Default"/>
    <w:rsid w:val="007D3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4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4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4A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4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4A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xmsonormal">
    <w:name w:val="x_msonormal"/>
    <w:basedOn w:val="Standard"/>
    <w:rsid w:val="00954A7D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Cs w:val="24"/>
    </w:rPr>
  </w:style>
  <w:style w:type="paragraph" w:customStyle="1" w:styleId="msonormal0">
    <w:name w:val="msonormal"/>
    <w:basedOn w:val="Standard"/>
    <w:rsid w:val="00D83E4E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="Times New Roman" w:hAnsi="Calibri" w:cs="Calibri"/>
      <w:color w:val="auto"/>
      <w:sz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133">
              <w:marLeft w:val="6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t.ly/37pDn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zia-deutschland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ia-deutschland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8BFA-0B75-4036-9214-E035E30F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Jens Teschke</cp:lastModifiedBy>
  <cp:revision>3</cp:revision>
  <cp:lastPrinted>2021-02-10T18:09:00Z</cp:lastPrinted>
  <dcterms:created xsi:type="dcterms:W3CDTF">2021-08-06T11:45:00Z</dcterms:created>
  <dcterms:modified xsi:type="dcterms:W3CDTF">2021-08-06T14:01:00Z</dcterms:modified>
</cp:coreProperties>
</file>