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4979" w14:textId="77777777" w:rsidR="00B70288" w:rsidRPr="00341815" w:rsidRDefault="00B70288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14:paraId="18CE65F9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2EB5B007" w14:textId="7A16E975" w:rsidR="00651373" w:rsidRDefault="00651373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bCs/>
          <w:sz w:val="32"/>
          <w:szCs w:val="32"/>
        </w:rPr>
      </w:pPr>
      <w:r w:rsidRPr="00651373">
        <w:rPr>
          <w:rFonts w:ascii="Ubuntu Light" w:hAnsi="Ubuntu Light"/>
          <w:bCs/>
          <w:sz w:val="32"/>
          <w:szCs w:val="32"/>
        </w:rPr>
        <w:t xml:space="preserve">Das EUROPA-CENTER Gateway Gardens nimmt Formen an </w:t>
      </w:r>
    </w:p>
    <w:p w14:paraId="3DA0D8A8" w14:textId="63EFD5EA" w:rsidR="00651373" w:rsidRPr="00651373" w:rsidRDefault="00651373" w:rsidP="0065137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iCs/>
          <w:sz w:val="20"/>
          <w:szCs w:val="20"/>
        </w:rPr>
      </w:pPr>
      <w:r w:rsidRPr="00651373">
        <w:rPr>
          <w:rFonts w:ascii="Frutiger LT 45 Light" w:hAnsi="Frutiger LT 45 Light"/>
          <w:i/>
          <w:iCs/>
          <w:sz w:val="20"/>
          <w:szCs w:val="20"/>
        </w:rPr>
        <w:t xml:space="preserve">Im Mai 2020 </w:t>
      </w:r>
      <w:r w:rsidR="00E70E11">
        <w:rPr>
          <w:rFonts w:ascii="Frutiger LT 45 Light" w:hAnsi="Frutiger LT 45 Light"/>
          <w:i/>
          <w:iCs/>
          <w:sz w:val="20"/>
          <w:szCs w:val="20"/>
        </w:rPr>
        <w:t xml:space="preserve">die </w:t>
      </w:r>
      <w:r w:rsidRPr="00651373">
        <w:rPr>
          <w:rFonts w:ascii="Frutiger LT 45 Light" w:hAnsi="Frutiger LT 45 Light"/>
          <w:i/>
          <w:iCs/>
          <w:sz w:val="20"/>
          <w:szCs w:val="20"/>
        </w:rPr>
        <w:t>feierliche Grundsteinlegung, inzwischen kaum noch wieder zu erkennen: Das EUROPA-CENTER Gateway Gardens ist in den letzten Monaten rasant in den Himmel gewachsen.</w:t>
      </w:r>
    </w:p>
    <w:p w14:paraId="1D274DE5" w14:textId="77777777" w:rsidR="00651373" w:rsidRPr="00651373" w:rsidRDefault="00651373" w:rsidP="0065137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07E4119A" w14:textId="4738E9E9" w:rsidR="00651373" w:rsidRPr="00651373" w:rsidRDefault="00E70E11" w:rsidP="0065137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E70E11">
        <w:rPr>
          <w:rFonts w:ascii="Frutiger LT 45 Light" w:hAnsi="Frutiger LT 45 Light"/>
          <w:sz w:val="20"/>
          <w:szCs w:val="20"/>
        </w:rPr>
        <w:t>Die Rohbauarbeiten am EUROPA-CENTER Gateway Gardens in Frankfurt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651373" w:rsidRPr="00651373">
        <w:rPr>
          <w:rFonts w:ascii="Frutiger LT 45 Light" w:hAnsi="Frutiger LT 45 Light"/>
          <w:sz w:val="20"/>
          <w:szCs w:val="20"/>
        </w:rPr>
        <w:t xml:space="preserve">neigen sich dem Ende entgegen, weiß Gesamtprojektleiter Andreas Jantzen zu berichten: „Die Kollegen auf der Baustelle kommen, trotz der teilweise widrigen Witterungsbedingungen, gut voran und liegen daher voll im Zeitplan. Vom Hochhaus sind nun elf der </w:t>
      </w:r>
      <w:r w:rsidR="005453E6" w:rsidRPr="00651373">
        <w:rPr>
          <w:rFonts w:ascii="Frutiger LT 45 Light" w:hAnsi="Frutiger LT 45 Light"/>
          <w:sz w:val="20"/>
          <w:szCs w:val="20"/>
        </w:rPr>
        <w:t>1</w:t>
      </w:r>
      <w:r w:rsidR="005453E6">
        <w:rPr>
          <w:rFonts w:ascii="Frutiger LT 45 Light" w:hAnsi="Frutiger LT 45 Light"/>
          <w:sz w:val="20"/>
          <w:szCs w:val="20"/>
        </w:rPr>
        <w:t>4</w:t>
      </w:r>
      <w:r w:rsidR="005453E6" w:rsidRPr="00651373">
        <w:rPr>
          <w:rFonts w:ascii="Frutiger LT 45 Light" w:hAnsi="Frutiger LT 45 Light"/>
          <w:sz w:val="20"/>
          <w:szCs w:val="20"/>
        </w:rPr>
        <w:t xml:space="preserve"> </w:t>
      </w:r>
      <w:r w:rsidR="00651373" w:rsidRPr="00651373">
        <w:rPr>
          <w:rFonts w:ascii="Frutiger LT 45 Light" w:hAnsi="Frutiger LT 45 Light"/>
          <w:sz w:val="20"/>
          <w:szCs w:val="20"/>
        </w:rPr>
        <w:t xml:space="preserve">Obergeschosse erbaut. Das </w:t>
      </w:r>
      <w:r w:rsidR="0018248D">
        <w:rPr>
          <w:rFonts w:ascii="Frutiger LT 45 Light" w:hAnsi="Frutiger LT 45 Light"/>
          <w:sz w:val="20"/>
          <w:szCs w:val="20"/>
        </w:rPr>
        <w:t>Nebengebäude</w:t>
      </w:r>
      <w:r w:rsidR="00651373" w:rsidRPr="00651373">
        <w:rPr>
          <w:rFonts w:ascii="Frutiger LT 45 Light" w:hAnsi="Frutiger LT 45 Light"/>
          <w:sz w:val="20"/>
          <w:szCs w:val="20"/>
        </w:rPr>
        <w:t xml:space="preserve"> ist bereits in voller Höhe mit </w:t>
      </w:r>
      <w:r w:rsidR="005453E6">
        <w:rPr>
          <w:rFonts w:ascii="Frutiger LT 45 Light" w:hAnsi="Frutiger LT 45 Light"/>
          <w:sz w:val="20"/>
          <w:szCs w:val="20"/>
        </w:rPr>
        <w:t>sieben</w:t>
      </w:r>
      <w:r w:rsidR="005453E6" w:rsidRPr="00651373">
        <w:rPr>
          <w:rFonts w:ascii="Frutiger LT 45 Light" w:hAnsi="Frutiger LT 45 Light"/>
          <w:sz w:val="20"/>
          <w:szCs w:val="20"/>
        </w:rPr>
        <w:t xml:space="preserve"> </w:t>
      </w:r>
      <w:r w:rsidR="00651373" w:rsidRPr="00651373">
        <w:rPr>
          <w:rFonts w:ascii="Frutiger LT 45 Light" w:hAnsi="Frutiger LT 45 Light"/>
          <w:sz w:val="20"/>
          <w:szCs w:val="20"/>
        </w:rPr>
        <w:t xml:space="preserve">Obergeschossen errichtet. Hier sind schon die Arbeiten an den Dächern in vollem Gange. Wir stellen als erstes die Dachdämmung und -abdichtung fertig, danach werden wir Zug um Zug die </w:t>
      </w:r>
      <w:r w:rsidR="005453E6">
        <w:rPr>
          <w:rFonts w:ascii="Frutiger LT 45 Light" w:hAnsi="Frutiger LT 45 Light"/>
          <w:sz w:val="20"/>
          <w:szCs w:val="20"/>
        </w:rPr>
        <w:t>darüberliegenden</w:t>
      </w:r>
      <w:r w:rsidR="000029A8">
        <w:rPr>
          <w:rFonts w:ascii="Frutiger LT 45 Light" w:hAnsi="Frutiger LT 45 Light"/>
          <w:sz w:val="20"/>
          <w:szCs w:val="20"/>
        </w:rPr>
        <w:t>,</w:t>
      </w:r>
      <w:r w:rsidR="005453E6">
        <w:rPr>
          <w:rFonts w:ascii="Frutiger LT 45 Light" w:hAnsi="Frutiger LT 45 Light"/>
          <w:sz w:val="20"/>
          <w:szCs w:val="20"/>
        </w:rPr>
        <w:t xml:space="preserve"> </w:t>
      </w:r>
      <w:r w:rsidR="00651373" w:rsidRPr="00651373">
        <w:rPr>
          <w:rFonts w:ascii="Frutiger LT 45 Light" w:hAnsi="Frutiger LT 45 Light"/>
          <w:sz w:val="20"/>
          <w:szCs w:val="20"/>
        </w:rPr>
        <w:t>großen Gründachflächen anlegen."</w:t>
      </w:r>
    </w:p>
    <w:p w14:paraId="5383F864" w14:textId="77777777" w:rsidR="00651373" w:rsidRPr="00651373" w:rsidRDefault="00651373" w:rsidP="0065137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12C5715C" w14:textId="48725E56" w:rsidR="00B70288" w:rsidRPr="003E6729" w:rsidRDefault="00651373" w:rsidP="0065137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 w:rsidRPr="00651373">
        <w:rPr>
          <w:rFonts w:ascii="Frutiger LT 45 Light" w:hAnsi="Frutiger LT 45 Light"/>
          <w:sz w:val="20"/>
          <w:szCs w:val="20"/>
        </w:rPr>
        <w:t xml:space="preserve">Ende 2020 sei die Fassade in den </w:t>
      </w:r>
      <w:r w:rsidR="005453E6">
        <w:rPr>
          <w:rFonts w:ascii="Frutiger LT 45 Light" w:hAnsi="Frutiger LT 45 Light"/>
          <w:sz w:val="20"/>
          <w:szCs w:val="20"/>
        </w:rPr>
        <w:t>ersten</w:t>
      </w:r>
      <w:r w:rsidRPr="00651373">
        <w:rPr>
          <w:rFonts w:ascii="Frutiger LT 45 Light" w:hAnsi="Frutiger LT 45 Light"/>
          <w:sz w:val="20"/>
          <w:szCs w:val="20"/>
        </w:rPr>
        <w:t xml:space="preserve"> Obergeschossen fertiggestellt und bis Ende 2021 die komplette Fassade, inklusive der Verglasung und der weißen, modellierten Leichtmetall-Brüstungsbleche, sagt Jantzen. Er führt weiter aus: „Wir haben den Innenausbau zu großen Teilen vergeben</w:t>
      </w:r>
      <w:r w:rsidR="0018248D">
        <w:rPr>
          <w:rFonts w:ascii="Frutiger LT 45 Light" w:hAnsi="Frutiger LT 45 Light"/>
          <w:sz w:val="20"/>
          <w:szCs w:val="20"/>
        </w:rPr>
        <w:t>.</w:t>
      </w:r>
      <w:r w:rsidRPr="00651373">
        <w:rPr>
          <w:rFonts w:ascii="Frutiger LT 45 Light" w:hAnsi="Frutiger LT 45 Light"/>
          <w:sz w:val="20"/>
          <w:szCs w:val="20"/>
        </w:rPr>
        <w:t xml:space="preserve"> </w:t>
      </w:r>
      <w:r w:rsidR="0018248D">
        <w:rPr>
          <w:rFonts w:ascii="Frutiger LT 45 Light" w:hAnsi="Frutiger LT 45 Light"/>
          <w:sz w:val="20"/>
          <w:szCs w:val="20"/>
        </w:rPr>
        <w:t>D</w:t>
      </w:r>
      <w:r w:rsidR="005453E6">
        <w:rPr>
          <w:rFonts w:ascii="Frutiger LT 45 Light" w:hAnsi="Frutiger LT 45 Light"/>
          <w:sz w:val="20"/>
          <w:szCs w:val="20"/>
        </w:rPr>
        <w:t xml:space="preserve">ieser </w:t>
      </w:r>
      <w:r w:rsidR="005453E6" w:rsidRPr="00651373">
        <w:rPr>
          <w:rFonts w:ascii="Frutiger LT 45 Light" w:hAnsi="Frutiger LT 45 Light"/>
          <w:sz w:val="20"/>
          <w:szCs w:val="20"/>
        </w:rPr>
        <w:t>starte</w:t>
      </w:r>
      <w:r w:rsidR="005453E6">
        <w:rPr>
          <w:rFonts w:ascii="Frutiger LT 45 Light" w:hAnsi="Frutiger LT 45 Light"/>
          <w:sz w:val="20"/>
          <w:szCs w:val="20"/>
        </w:rPr>
        <w:t>t</w:t>
      </w:r>
      <w:r w:rsidR="005453E6" w:rsidRPr="00651373">
        <w:rPr>
          <w:rFonts w:ascii="Frutiger LT 45 Light" w:hAnsi="Frutiger LT 45 Light"/>
          <w:sz w:val="20"/>
          <w:szCs w:val="20"/>
        </w:rPr>
        <w:t xml:space="preserve"> </w:t>
      </w:r>
      <w:r w:rsidRPr="00651373">
        <w:rPr>
          <w:rFonts w:ascii="Frutiger LT 45 Light" w:hAnsi="Frutiger LT 45 Light"/>
          <w:sz w:val="20"/>
          <w:szCs w:val="20"/>
        </w:rPr>
        <w:t>im Anschluss an die Fertigstellung der Fassade in den jeweiligen Geschossen. Momentan werden die ersten Anlagen der komplexen Haustechnik für die Klimatisierung, Regenwassernutzung</w:t>
      </w:r>
      <w:r w:rsidR="0018248D">
        <w:rPr>
          <w:rFonts w:ascii="Frutiger LT 45 Light" w:hAnsi="Frutiger LT 45 Light"/>
          <w:sz w:val="20"/>
          <w:szCs w:val="20"/>
        </w:rPr>
        <w:t>,</w:t>
      </w:r>
      <w:r w:rsidRPr="00651373">
        <w:rPr>
          <w:rFonts w:ascii="Frutiger LT 45 Light" w:hAnsi="Frutiger LT 45 Light"/>
          <w:sz w:val="20"/>
          <w:szCs w:val="20"/>
        </w:rPr>
        <w:t xml:space="preserve"> </w:t>
      </w:r>
      <w:r w:rsidR="005453E6" w:rsidRPr="00651373">
        <w:rPr>
          <w:rFonts w:ascii="Frutiger LT 45 Light" w:hAnsi="Frutiger LT 45 Light"/>
          <w:sz w:val="20"/>
          <w:szCs w:val="20"/>
        </w:rPr>
        <w:t xml:space="preserve">Sanitäranlagen </w:t>
      </w:r>
      <w:r w:rsidRPr="00651373">
        <w:rPr>
          <w:rFonts w:ascii="Frutiger LT 45 Light" w:hAnsi="Frutiger LT 45 Light"/>
          <w:sz w:val="20"/>
          <w:szCs w:val="20"/>
        </w:rPr>
        <w:t>und Elektrotechnik sowie für die digitalen Systeme installiert. Mit den Arbeiten an den Außenanlagen beginnen wir Mitte 2021."</w:t>
      </w:r>
    </w:p>
    <w:p w14:paraId="36B3DFAC" w14:textId="500B5168" w:rsidR="00B70288" w:rsidRDefault="00B70288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14:paraId="013A9C6C" w14:textId="66FE7078" w:rsidR="000C772B" w:rsidRPr="000C772B" w:rsidRDefault="000C772B" w:rsidP="000C772B">
      <w:pPr>
        <w:pStyle w:val="NurText"/>
        <w:spacing w:line="360" w:lineRule="auto"/>
        <w:jc w:val="both"/>
        <w:rPr>
          <w:rFonts w:ascii="Frutiger LT 45 Light" w:eastAsia="Times New Roman" w:hAnsi="Frutiger LT 45 Light"/>
          <w:sz w:val="20"/>
          <w:szCs w:val="20"/>
          <w:lang w:val="de-DE" w:eastAsia="de-DE"/>
        </w:rPr>
      </w:pPr>
      <w:r>
        <w:rPr>
          <w:rFonts w:ascii="Frutiger LT 45 Light" w:eastAsia="Times New Roman" w:hAnsi="Frutiger LT 45 Light"/>
          <w:sz w:val="20"/>
          <w:szCs w:val="20"/>
          <w:lang w:val="de-DE" w:eastAsia="de-DE"/>
        </w:rPr>
        <w:t xml:space="preserve">Das 37.000 m² große Büro- und Geschäftshaus wird bis 2022 an der </w:t>
      </w:r>
      <w:r w:rsidRPr="000C772B">
        <w:rPr>
          <w:rFonts w:ascii="Frutiger LT 45 Light" w:eastAsia="Times New Roman" w:hAnsi="Frutiger LT 45 Light"/>
          <w:sz w:val="20"/>
          <w:szCs w:val="20"/>
          <w:lang w:val="de-DE" w:eastAsia="de-DE"/>
        </w:rPr>
        <w:t>Amelia-Mary-Earhart-Str</w:t>
      </w:r>
      <w:r>
        <w:rPr>
          <w:rFonts w:ascii="Frutiger LT 45 Light" w:eastAsia="Times New Roman" w:hAnsi="Frutiger LT 45 Light"/>
          <w:sz w:val="20"/>
          <w:szCs w:val="20"/>
          <w:lang w:val="de-DE" w:eastAsia="de-DE"/>
        </w:rPr>
        <w:t xml:space="preserve">aße im </w:t>
      </w:r>
    </w:p>
    <w:p w14:paraId="5D3EE3A9" w14:textId="4CC57D14" w:rsidR="00651373" w:rsidRPr="00651373" w:rsidRDefault="000C772B" w:rsidP="000C772B">
      <w:pPr>
        <w:pStyle w:val="NurText"/>
        <w:spacing w:line="360" w:lineRule="auto"/>
        <w:jc w:val="both"/>
        <w:rPr>
          <w:rFonts w:ascii="Frutiger LT 45 Light" w:eastAsia="Times New Roman" w:hAnsi="Frutiger LT 45 Light"/>
          <w:sz w:val="20"/>
          <w:szCs w:val="20"/>
          <w:lang w:val="de-DE" w:eastAsia="de-DE"/>
        </w:rPr>
      </w:pPr>
      <w:r w:rsidRPr="000C772B">
        <w:rPr>
          <w:rFonts w:ascii="Frutiger LT 45 Light" w:eastAsia="Times New Roman" w:hAnsi="Frutiger LT 45 Light"/>
          <w:sz w:val="20"/>
          <w:szCs w:val="20"/>
          <w:lang w:val="de-DE" w:eastAsia="de-DE"/>
        </w:rPr>
        <w:t>Frankfurt</w:t>
      </w:r>
      <w:r>
        <w:rPr>
          <w:rFonts w:ascii="Frutiger LT 45 Light" w:eastAsia="Times New Roman" w:hAnsi="Frutiger LT 45 Light"/>
          <w:sz w:val="20"/>
          <w:szCs w:val="20"/>
          <w:lang w:val="de-DE" w:eastAsia="de-DE"/>
        </w:rPr>
        <w:t xml:space="preserve">er Stadtteil Gateway Gardens fertiggestellt. Es verfügt über drei Tiefgaragenebenen und ist mit dem DGNB-Vorzertifikat in Gold aufgezeichnet. </w:t>
      </w:r>
      <w:r w:rsidR="00651373" w:rsidRPr="00651373">
        <w:rPr>
          <w:rFonts w:ascii="Frutiger LT 45 Light" w:eastAsia="Times New Roman" w:hAnsi="Frutiger LT 45 Light"/>
          <w:sz w:val="20"/>
          <w:szCs w:val="20"/>
          <w:lang w:val="de-DE" w:eastAsia="de-DE"/>
        </w:rPr>
        <w:t xml:space="preserve">Mehr Informationen erhalten Sie unter </w:t>
      </w:r>
      <w:hyperlink r:id="rId6" w:history="1">
        <w:r w:rsidR="00651373" w:rsidRPr="00733453">
          <w:rPr>
            <w:rStyle w:val="Hyperlink"/>
            <w:rFonts w:ascii="Frutiger LT 45 Light" w:eastAsia="Times New Roman" w:hAnsi="Frutiger LT 45 Light"/>
            <w:sz w:val="20"/>
            <w:szCs w:val="20"/>
            <w:lang w:val="de-DE" w:eastAsia="de-DE"/>
          </w:rPr>
          <w:t>www.buero-gateway-gardens.de</w:t>
        </w:r>
      </w:hyperlink>
      <w:r w:rsidR="00651373">
        <w:rPr>
          <w:rFonts w:ascii="Frutiger LT 45 Light" w:eastAsia="Times New Roman" w:hAnsi="Frutiger LT 45 Light"/>
          <w:sz w:val="20"/>
          <w:szCs w:val="20"/>
          <w:lang w:val="de-DE" w:eastAsia="de-DE"/>
        </w:rPr>
        <w:t xml:space="preserve"> </w:t>
      </w:r>
    </w:p>
    <w:p w14:paraId="2D98891A" w14:textId="341DF1A0" w:rsidR="00B70288" w:rsidRDefault="000C772B" w:rsidP="006C5442">
      <w:pPr>
        <w:pStyle w:val="NurText"/>
        <w:spacing w:line="360" w:lineRule="auto"/>
        <w:jc w:val="center"/>
        <w:rPr>
          <w:rFonts w:ascii="Frutiger LT 55 Roman" w:hAnsi="Frutiger LT 55 Roman"/>
          <w:b/>
          <w:sz w:val="20"/>
          <w:szCs w:val="20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81E82D" wp14:editId="0732E317">
            <wp:simplePos x="0" y="0"/>
            <wp:positionH relativeFrom="margin">
              <wp:posOffset>792480</wp:posOffset>
            </wp:positionH>
            <wp:positionV relativeFrom="paragraph">
              <wp:posOffset>4197985</wp:posOffset>
            </wp:positionV>
            <wp:extent cx="4254500" cy="2832100"/>
            <wp:effectExtent l="0" t="0" r="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42">
        <w:rPr>
          <w:noProof/>
        </w:rPr>
        <w:drawing>
          <wp:inline distT="0" distB="0" distL="0" distR="0" wp14:anchorId="4C939522" wp14:editId="1F94833A">
            <wp:extent cx="4198620" cy="33588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30" cy="33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0057" w14:textId="77777777" w:rsidR="000C772B" w:rsidRDefault="000C772B" w:rsidP="006C5442">
      <w:pPr>
        <w:pStyle w:val="NurText"/>
        <w:spacing w:line="360" w:lineRule="auto"/>
        <w:jc w:val="center"/>
        <w:rPr>
          <w:noProof/>
        </w:rPr>
      </w:pPr>
    </w:p>
    <w:p w14:paraId="3C590D46" w14:textId="77777777" w:rsidR="000C772B" w:rsidRDefault="000C772B" w:rsidP="006C5442">
      <w:pPr>
        <w:pStyle w:val="NurText"/>
        <w:spacing w:line="360" w:lineRule="auto"/>
        <w:jc w:val="center"/>
        <w:rPr>
          <w:noProof/>
        </w:rPr>
      </w:pPr>
    </w:p>
    <w:p w14:paraId="3D227730" w14:textId="77777777" w:rsidR="000C772B" w:rsidRDefault="000C772B" w:rsidP="006C5442">
      <w:pPr>
        <w:pStyle w:val="NurText"/>
        <w:spacing w:line="360" w:lineRule="auto"/>
        <w:jc w:val="center"/>
        <w:rPr>
          <w:noProof/>
        </w:rPr>
      </w:pPr>
    </w:p>
    <w:p w14:paraId="3CDAA314" w14:textId="77777777" w:rsidR="000C772B" w:rsidRDefault="000C772B" w:rsidP="006C5442">
      <w:pPr>
        <w:pStyle w:val="NurText"/>
        <w:spacing w:line="360" w:lineRule="auto"/>
        <w:jc w:val="center"/>
        <w:rPr>
          <w:noProof/>
        </w:rPr>
      </w:pPr>
    </w:p>
    <w:p w14:paraId="1A75CC54" w14:textId="35EE6148" w:rsidR="00651373" w:rsidRPr="006C5442" w:rsidRDefault="00651373" w:rsidP="006C5442">
      <w:pPr>
        <w:pStyle w:val="NurText"/>
        <w:spacing w:line="360" w:lineRule="auto"/>
        <w:jc w:val="center"/>
        <w:rPr>
          <w:noProof/>
        </w:rPr>
      </w:pPr>
    </w:p>
    <w:p w14:paraId="4F02FFC2" w14:textId="411A8F8A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330187B6" w14:textId="5CC01E24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515140CA" w14:textId="352F6CEF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7772E7B6" w14:textId="0E30179F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6606F4D1" w14:textId="33EAEFC3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56FCCCA7" w14:textId="3B440114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3AEA3103" w14:textId="45670446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1C1BD683" w14:textId="73011456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0B7622A7" w14:textId="4E1C1A70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272F1640" w14:textId="54756DBD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37FFD95B" w14:textId="6D424EE6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23D9BB67" w14:textId="72F71CFB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0D1FBCBA" w14:textId="1597E2A5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7EDE9AD2" w14:textId="3CE6640C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6D9900A4" w14:textId="21BA7D14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0A5D3884" w14:textId="354DE809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08CB7112" w14:textId="7FBD842B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37B4897C" w14:textId="240B3E61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5E64CB08" w14:textId="77777777" w:rsidR="000C772B" w:rsidRDefault="000C772B" w:rsidP="000C772B">
      <w:pPr>
        <w:pStyle w:val="NurText"/>
        <w:spacing w:line="360" w:lineRule="auto"/>
        <w:jc w:val="center"/>
        <w:rPr>
          <w:noProof/>
        </w:rPr>
      </w:pPr>
    </w:p>
    <w:p w14:paraId="25D038C4" w14:textId="20329175" w:rsidR="00651373" w:rsidRDefault="000C772B" w:rsidP="000C772B">
      <w:pPr>
        <w:pStyle w:val="NurText"/>
        <w:spacing w:line="360" w:lineRule="auto"/>
        <w:jc w:val="center"/>
        <w:rPr>
          <w:rFonts w:ascii="Frutiger LT 45 Light" w:hAnsi="Frutiger LT 45 Light"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2678BBDC" wp14:editId="00CBB3F4">
            <wp:extent cx="4241943" cy="2823974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07" cy="28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ADEF" w14:textId="4A8D6671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2D9FD4DE" w14:textId="67B61DFD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0A96ED7" w14:textId="0F0E1895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2AD1C3E1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6EA9906F" w14:textId="3CC018E7" w:rsidR="00651373" w:rsidRDefault="00651373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16ADCB2C" w14:textId="6E71EFE1" w:rsidR="000C772B" w:rsidRDefault="000C772B" w:rsidP="000C772B">
      <w:pPr>
        <w:pStyle w:val="NurText"/>
        <w:spacing w:line="360" w:lineRule="auto"/>
        <w:jc w:val="center"/>
        <w:rPr>
          <w:rFonts w:ascii="Frutiger LT 45 Light" w:hAnsi="Frutiger LT 45 Light"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240C8E8A" wp14:editId="10C50B18">
            <wp:extent cx="4253263" cy="2831508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30" cy="28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9AC7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41366C12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4B7FAA2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90FFA79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2C676CD2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64DC771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2B1FF49E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06673B3" w14:textId="25718819" w:rsidR="000C772B" w:rsidRDefault="000C772B" w:rsidP="000C772B">
      <w:pPr>
        <w:pStyle w:val="NurText"/>
        <w:spacing w:line="360" w:lineRule="auto"/>
        <w:jc w:val="center"/>
        <w:rPr>
          <w:rFonts w:ascii="Frutiger LT 45 Light" w:hAnsi="Frutiger LT 45 Light"/>
          <w:sz w:val="20"/>
          <w:szCs w:val="20"/>
          <w:lang w:val="de-DE"/>
        </w:rPr>
      </w:pPr>
      <w:r>
        <w:rPr>
          <w:noProof/>
        </w:rPr>
        <w:lastRenderedPageBreak/>
        <w:drawing>
          <wp:inline distT="0" distB="0" distL="0" distR="0" wp14:anchorId="0F7EFA7B" wp14:editId="155BFA88">
            <wp:extent cx="3573780" cy="5368241"/>
            <wp:effectExtent l="0" t="0" r="762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35" cy="53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736D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50C490F" w14:textId="77777777" w:rsidR="000C772B" w:rsidRDefault="000C772B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4FD06616" w14:textId="652FC7AE" w:rsidR="00B70288" w:rsidRPr="00385623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Hamburg, den </w:t>
      </w:r>
      <w:r w:rsidR="00651373">
        <w:rPr>
          <w:rFonts w:ascii="Frutiger LT 45 Light" w:hAnsi="Frutiger LT 45 Light"/>
          <w:sz w:val="20"/>
          <w:szCs w:val="20"/>
          <w:lang w:val="de-DE"/>
        </w:rPr>
        <w:t>27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651373">
        <w:rPr>
          <w:rFonts w:ascii="Frutiger LT 45 Light" w:hAnsi="Frutiger LT 45 Light"/>
          <w:sz w:val="20"/>
          <w:szCs w:val="20"/>
          <w:lang w:val="de-DE"/>
        </w:rPr>
        <w:t>11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651373">
        <w:rPr>
          <w:rFonts w:ascii="Frutiger LT 45 Light" w:hAnsi="Frutiger LT 45 Light"/>
          <w:sz w:val="20"/>
          <w:szCs w:val="20"/>
          <w:lang w:val="de-DE"/>
        </w:rPr>
        <w:t>2020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</w:p>
    <w:p w14:paraId="08E94A50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78D49D40" w14:textId="77777777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 xml:space="preserve">Über die EUROPA-CENTER Immobiliengruppe </w:t>
      </w:r>
    </w:p>
    <w:p w14:paraId="0FC5E7C0" w14:textId="7B627033" w:rsidR="000C772B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5.000 m² entwickelt. 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>Neben den wachsenden Standorten in Hamburg, Barcelona, Berlin, Bremen, Essen und Frankfurt sind neue weitere Standorte in Düsseldorf, Hannover, Köln, Lissabon</w:t>
      </w:r>
      <w:r w:rsidR="001431AF">
        <w:rPr>
          <w:rFonts w:ascii="Frutiger LT 45 Light" w:hAnsi="Frutiger LT 45 Light"/>
          <w:sz w:val="20"/>
          <w:szCs w:val="20"/>
          <w:lang w:val="de-DE"/>
        </w:rPr>
        <w:t>,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 xml:space="preserve"> Madrid</w:t>
      </w:r>
      <w:r w:rsidR="001431AF">
        <w:rPr>
          <w:rFonts w:ascii="Frutiger LT 45 Light" w:hAnsi="Frutiger LT 45 Light"/>
          <w:sz w:val="20"/>
          <w:szCs w:val="20"/>
          <w:lang w:val="de-DE"/>
        </w:rPr>
        <w:t xml:space="preserve"> und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 xml:space="preserve"> München in der Akquisition.</w:t>
      </w:r>
    </w:p>
    <w:p w14:paraId="0A7753D6" w14:textId="1ED7DD3C" w:rsidR="000C772B" w:rsidRDefault="000C772B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5A4F0BE1" w14:textId="2587A2B6" w:rsidR="000C772B" w:rsidRDefault="000C772B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5F79F024" w14:textId="77777777" w:rsidR="000C772B" w:rsidRPr="004A4218" w:rsidRDefault="000C772B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5C319529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lastRenderedPageBreak/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75342F04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6DFCA695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14:paraId="108FA555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14:paraId="71C66373" w14:textId="77777777" w:rsidR="00B70288" w:rsidRPr="00C67601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12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14:paraId="62E22E1C" w14:textId="77777777" w:rsidR="00DF1CD6" w:rsidRDefault="00DF1CD6"/>
    <w:sectPr w:rsidR="00DF1CD6" w:rsidSect="005F6975">
      <w:headerReference w:type="default" r:id="rId13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7879" w14:textId="77777777" w:rsidR="00F20A80" w:rsidRDefault="00F20A80">
      <w:r>
        <w:separator/>
      </w:r>
    </w:p>
  </w:endnote>
  <w:endnote w:type="continuationSeparator" w:id="0">
    <w:p w14:paraId="6D740A1E" w14:textId="77777777" w:rsidR="00F20A80" w:rsidRDefault="00F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135E" w14:textId="77777777" w:rsidR="00F20A80" w:rsidRDefault="00F20A80">
      <w:r>
        <w:separator/>
      </w:r>
    </w:p>
  </w:footnote>
  <w:footnote w:type="continuationSeparator" w:id="0">
    <w:p w14:paraId="6A62CB5F" w14:textId="77777777" w:rsidR="00F20A80" w:rsidRDefault="00F2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01CD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2339E" wp14:editId="5D12F9EE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029A8"/>
    <w:rsid w:val="00010BE8"/>
    <w:rsid w:val="000C772B"/>
    <w:rsid w:val="001431AF"/>
    <w:rsid w:val="0018248D"/>
    <w:rsid w:val="003A10AD"/>
    <w:rsid w:val="005453E6"/>
    <w:rsid w:val="00651373"/>
    <w:rsid w:val="006C5442"/>
    <w:rsid w:val="00B70288"/>
    <w:rsid w:val="00DF1CD6"/>
    <w:rsid w:val="00E62E88"/>
    <w:rsid w:val="00E70E11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6AB67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37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3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3E6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3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3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3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3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3E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nikolaus@europa-cen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ero-gateway-gardens.de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Franziska Nikolaus</cp:lastModifiedBy>
  <cp:revision>2</cp:revision>
  <dcterms:created xsi:type="dcterms:W3CDTF">2020-11-27T09:49:00Z</dcterms:created>
  <dcterms:modified xsi:type="dcterms:W3CDTF">2020-11-27T09:49:00Z</dcterms:modified>
</cp:coreProperties>
</file>