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7F7D3E" w:rsidR="004B778B" w:rsidRDefault="004B778B" w14:paraId="31B5A2F6" w14:textId="77777777">
      <w:pPr>
        <w:rPr>
          <w:rFonts w:asciiTheme="minorBidi" w:hAnsiTheme="minorBidi"/>
          <w:b/>
          <w:bCs/>
          <w:sz w:val="28"/>
          <w:szCs w:val="28"/>
        </w:rPr>
      </w:pPr>
    </w:p>
    <w:p w:rsidRPr="007F7D3E" w:rsidR="004B778B" w:rsidP="004B778B" w:rsidRDefault="004B778B" w14:paraId="1944C697" w14:textId="14FFBC0A">
      <w:pPr>
        <w:pStyle w:val="Textkrper"/>
        <w:spacing w:line="320" w:lineRule="atLeast"/>
        <w:ind w:right="176"/>
        <w:rPr>
          <w:b/>
          <w:sz w:val="20"/>
        </w:rPr>
      </w:pPr>
      <w:r w:rsidRPr="007F7D3E">
        <w:rPr>
          <w:rFonts w:asciiTheme="minorBidi" w:hAnsiTheme="minorBidi" w:cstheme="minorBidi"/>
          <w:b/>
          <w:bCs/>
          <w:sz w:val="28"/>
          <w:szCs w:val="28"/>
        </w:rPr>
        <w:t>Pressemitteilung</w:t>
      </w:r>
      <w:r w:rsidRPr="007F7D3E">
        <w:rPr>
          <w:rFonts w:asciiTheme="minorBidi" w:hAnsiTheme="minorBidi" w:cstheme="minorBidi"/>
          <w:b/>
          <w:bCs/>
          <w:sz w:val="28"/>
          <w:szCs w:val="28"/>
        </w:rPr>
        <w:tab/>
      </w:r>
      <w:r w:rsidRPr="007F7D3E">
        <w:rPr>
          <w:rFonts w:asciiTheme="minorBidi" w:hAnsiTheme="minorBidi" w:cstheme="minorBidi"/>
          <w:b/>
          <w:bCs/>
          <w:sz w:val="28"/>
          <w:szCs w:val="28"/>
        </w:rPr>
        <w:tab/>
      </w:r>
      <w:r w:rsidRPr="007F7D3E">
        <w:rPr>
          <w:rFonts w:asciiTheme="minorBidi" w:hAnsiTheme="minorBidi" w:cstheme="minorBidi"/>
          <w:b/>
          <w:bCs/>
          <w:sz w:val="28"/>
          <w:szCs w:val="28"/>
        </w:rPr>
        <w:tab/>
      </w:r>
      <w:r w:rsidRPr="007F7D3E">
        <w:rPr>
          <w:rFonts w:asciiTheme="minorBidi" w:hAnsiTheme="minorBidi" w:cstheme="minorBidi"/>
          <w:b/>
          <w:bCs/>
          <w:sz w:val="28"/>
          <w:szCs w:val="28"/>
        </w:rPr>
        <w:tab/>
      </w:r>
      <w:r w:rsidRPr="007F7D3E">
        <w:rPr>
          <w:rFonts w:asciiTheme="minorBidi" w:hAnsiTheme="minorBidi" w:cstheme="minorBidi"/>
          <w:b/>
          <w:bCs/>
          <w:sz w:val="28"/>
          <w:szCs w:val="28"/>
        </w:rPr>
        <w:tab/>
      </w:r>
      <w:r w:rsidRPr="007F7D3E">
        <w:rPr>
          <w:rFonts w:asciiTheme="minorBidi" w:hAnsiTheme="minorBidi" w:cstheme="minorBidi"/>
          <w:b/>
          <w:bCs/>
          <w:sz w:val="28"/>
          <w:szCs w:val="28"/>
        </w:rPr>
        <w:tab/>
      </w:r>
      <w:r w:rsidRPr="007F7D3E">
        <w:rPr>
          <w:rFonts w:asciiTheme="minorBidi" w:hAnsiTheme="minorBidi" w:cstheme="minorBidi"/>
          <w:b/>
          <w:bCs/>
          <w:sz w:val="28"/>
          <w:szCs w:val="28"/>
        </w:rPr>
        <w:t>ifm-</w:t>
      </w:r>
      <w:proofErr w:type="spellStart"/>
      <w:r w:rsidRPr="007F7D3E">
        <w:rPr>
          <w:rFonts w:asciiTheme="minorBidi" w:hAnsiTheme="minorBidi" w:cstheme="minorBidi"/>
          <w:b/>
          <w:bCs/>
          <w:sz w:val="28"/>
          <w:szCs w:val="28"/>
        </w:rPr>
        <w:t>pm</w:t>
      </w:r>
      <w:proofErr w:type="spellEnd"/>
      <w:r w:rsidRPr="007F7D3E">
        <w:rPr>
          <w:rFonts w:asciiTheme="minorBidi" w:hAnsiTheme="minorBidi" w:cstheme="minorBidi"/>
          <w:b/>
          <w:bCs/>
          <w:sz w:val="28"/>
          <w:szCs w:val="28"/>
        </w:rPr>
        <w:t xml:space="preserve"> </w:t>
      </w:r>
      <w:r w:rsidR="00BD1B45">
        <w:rPr>
          <w:rFonts w:asciiTheme="minorBidi" w:hAnsiTheme="minorBidi"/>
          <w:b/>
          <w:bCs/>
          <w:sz w:val="28"/>
          <w:szCs w:val="28"/>
        </w:rPr>
        <w:t>802</w:t>
      </w:r>
      <w:r w:rsidRPr="007F7D3E">
        <w:rPr>
          <w:rFonts w:asciiTheme="minorBidi" w:hAnsiTheme="minorBidi" w:cstheme="minorBidi"/>
          <w:b/>
          <w:bCs/>
          <w:sz w:val="28"/>
          <w:szCs w:val="28"/>
        </w:rPr>
        <w:t>/</w:t>
      </w:r>
      <w:r w:rsidR="00BD1B45">
        <w:rPr>
          <w:rFonts w:asciiTheme="minorBidi" w:hAnsiTheme="minorBidi"/>
          <w:b/>
          <w:bCs/>
          <w:sz w:val="28"/>
          <w:szCs w:val="28"/>
        </w:rPr>
        <w:t>01</w:t>
      </w:r>
      <w:r w:rsidRPr="007F7D3E" w:rsidR="0034146B">
        <w:rPr>
          <w:rFonts w:asciiTheme="minorBidi" w:hAnsiTheme="minorBidi"/>
          <w:b/>
          <w:bCs/>
          <w:sz w:val="28"/>
          <w:szCs w:val="28"/>
        </w:rPr>
        <w:t>2</w:t>
      </w:r>
      <w:r w:rsidR="00BD1B45">
        <w:rPr>
          <w:rFonts w:asciiTheme="minorBidi" w:hAnsiTheme="minorBidi"/>
          <w:b/>
          <w:bCs/>
          <w:sz w:val="28"/>
          <w:szCs w:val="28"/>
        </w:rPr>
        <w:t>5</w:t>
      </w:r>
      <w:r w:rsidRPr="007F7D3E">
        <w:rPr>
          <w:b/>
          <w:sz w:val="20"/>
        </w:rPr>
        <w:t xml:space="preserve"> Fachgebiet: </w:t>
      </w:r>
      <w:proofErr w:type="spellStart"/>
      <w:r w:rsidR="00B53E53">
        <w:rPr>
          <w:b/>
          <w:sz w:val="20"/>
        </w:rPr>
        <w:t>Condition</w:t>
      </w:r>
      <w:proofErr w:type="spellEnd"/>
      <w:r w:rsidR="00B53E53">
        <w:rPr>
          <w:b/>
          <w:sz w:val="20"/>
        </w:rPr>
        <w:t xml:space="preserve"> Monitoring</w:t>
      </w:r>
    </w:p>
    <w:p w:rsidRPr="007F7D3E" w:rsidR="004B778B" w:rsidP="004B778B" w:rsidRDefault="004B778B" w14:paraId="0B7DB519" w14:textId="7099434A">
      <w:pPr>
        <w:pStyle w:val="Textkrper"/>
        <w:spacing w:line="320" w:lineRule="atLeast"/>
        <w:ind w:right="176"/>
        <w:rPr>
          <w:b/>
          <w:sz w:val="20"/>
        </w:rPr>
      </w:pPr>
    </w:p>
    <w:p w:rsidRPr="007F7D3E" w:rsidR="004B778B" w:rsidP="00A24B31" w:rsidRDefault="0025438F" w14:paraId="42B76B76" w14:textId="3324AF7F">
      <w:pPr>
        <w:pStyle w:val="Textkrper"/>
        <w:spacing w:after="100" w:afterAutospacing="1"/>
        <w:ind w:right="176"/>
        <w:rPr>
          <w:rFonts w:cs="Arial"/>
          <w:b/>
          <w:bCs/>
          <w:sz w:val="28"/>
          <w:szCs w:val="28"/>
        </w:rPr>
      </w:pPr>
      <w:r>
        <w:rPr>
          <w:rFonts w:cs="Arial"/>
          <w:b/>
          <w:bCs/>
          <w:sz w:val="28"/>
          <w:szCs w:val="28"/>
        </w:rPr>
        <w:t xml:space="preserve">Flexible Visualisierung mit </w:t>
      </w:r>
      <w:r w:rsidR="006B42F2">
        <w:rPr>
          <w:rFonts w:cs="Arial"/>
          <w:b/>
          <w:bCs/>
          <w:sz w:val="28"/>
          <w:szCs w:val="28"/>
        </w:rPr>
        <w:t>LED-Bänder</w:t>
      </w:r>
      <w:r>
        <w:rPr>
          <w:rFonts w:cs="Arial"/>
          <w:b/>
          <w:bCs/>
          <w:sz w:val="28"/>
          <w:szCs w:val="28"/>
        </w:rPr>
        <w:t>n</w:t>
      </w:r>
    </w:p>
    <w:p w:rsidR="0025438F" w:rsidP="43491174" w:rsidRDefault="00CF04BD" w14:paraId="4DD01345" w14:textId="6663A506">
      <w:pPr>
        <w:pStyle w:val="Textkrper"/>
        <w:spacing w:after="100" w:afterAutospacing="on"/>
        <w:ind w:right="176"/>
        <w:rPr>
          <w:rFonts w:eastAsia="ArialMT" w:cs="Arial"/>
          <w:b w:val="1"/>
          <w:bCs w:val="1"/>
          <w:sz w:val="20"/>
          <w:szCs w:val="20"/>
        </w:rPr>
      </w:pPr>
      <w:r w:rsidRPr="43491174" w:rsidR="00CF04BD">
        <w:rPr>
          <w:rFonts w:eastAsia="ArialMT" w:cs="Arial"/>
          <w:b w:val="1"/>
          <w:bCs w:val="1"/>
          <w:sz w:val="20"/>
          <w:szCs w:val="20"/>
        </w:rPr>
        <w:t>Hannover</w:t>
      </w:r>
      <w:r w:rsidRPr="43491174" w:rsidR="004B778B">
        <w:rPr>
          <w:rFonts w:eastAsia="ArialMT" w:cs="Arial"/>
          <w:b w:val="1"/>
          <w:bCs w:val="1"/>
          <w:sz w:val="20"/>
          <w:szCs w:val="20"/>
        </w:rPr>
        <w:t xml:space="preserve">, </w:t>
      </w:r>
      <w:r w:rsidRPr="43491174" w:rsidR="00782021">
        <w:rPr>
          <w:rFonts w:eastAsia="ArialMT" w:cs="Arial"/>
          <w:b w:val="1"/>
          <w:bCs w:val="1"/>
          <w:sz w:val="20"/>
          <w:szCs w:val="20"/>
        </w:rPr>
        <w:t>2</w:t>
      </w:r>
      <w:r w:rsidRPr="43491174" w:rsidR="4A489252">
        <w:rPr>
          <w:rFonts w:eastAsia="ArialMT" w:cs="Arial"/>
          <w:b w:val="1"/>
          <w:bCs w:val="1"/>
          <w:sz w:val="20"/>
          <w:szCs w:val="20"/>
        </w:rPr>
        <w:t>1</w:t>
      </w:r>
      <w:r w:rsidRPr="43491174" w:rsidR="00C20E57">
        <w:rPr>
          <w:rFonts w:eastAsia="ArialMT" w:cs="Arial"/>
          <w:b w:val="1"/>
          <w:bCs w:val="1"/>
          <w:sz w:val="20"/>
          <w:szCs w:val="20"/>
        </w:rPr>
        <w:t>.</w:t>
      </w:r>
      <w:r w:rsidRPr="43491174" w:rsidR="004B778B">
        <w:rPr>
          <w:rFonts w:eastAsia="ArialMT" w:cs="Arial"/>
          <w:b w:val="1"/>
          <w:bCs w:val="1"/>
          <w:sz w:val="20"/>
          <w:szCs w:val="20"/>
        </w:rPr>
        <w:t xml:space="preserve"> </w:t>
      </w:r>
      <w:r w:rsidRPr="43491174" w:rsidR="00CF04BD">
        <w:rPr>
          <w:rFonts w:eastAsia="ArialMT" w:cs="Arial"/>
          <w:b w:val="1"/>
          <w:bCs w:val="1"/>
          <w:sz w:val="20"/>
          <w:szCs w:val="20"/>
        </w:rPr>
        <w:t>April</w:t>
      </w:r>
      <w:r w:rsidRPr="43491174" w:rsidR="004B778B">
        <w:rPr>
          <w:rFonts w:eastAsia="ArialMT" w:cs="Arial"/>
          <w:b w:val="1"/>
          <w:bCs w:val="1"/>
          <w:sz w:val="20"/>
          <w:szCs w:val="20"/>
        </w:rPr>
        <w:t xml:space="preserve"> </w:t>
      </w:r>
      <w:r w:rsidRPr="43491174" w:rsidR="0034146B">
        <w:rPr>
          <w:rFonts w:eastAsia="ArialMT" w:cs="Arial"/>
          <w:b w:val="1"/>
          <w:bCs w:val="1"/>
          <w:sz w:val="20"/>
          <w:szCs w:val="20"/>
        </w:rPr>
        <w:t>202</w:t>
      </w:r>
      <w:r w:rsidRPr="43491174" w:rsidR="00CF04BD">
        <w:rPr>
          <w:rFonts w:eastAsia="ArialMT" w:cs="Arial"/>
          <w:b w:val="1"/>
          <w:bCs w:val="1"/>
          <w:sz w:val="20"/>
          <w:szCs w:val="20"/>
        </w:rPr>
        <w:t>6</w:t>
      </w:r>
      <w:r w:rsidRPr="43491174" w:rsidR="004B778B">
        <w:rPr>
          <w:rFonts w:eastAsia="ArialMT" w:cs="Arial"/>
          <w:b w:val="1"/>
          <w:bCs w:val="1"/>
          <w:sz w:val="20"/>
          <w:szCs w:val="20"/>
        </w:rPr>
        <w:t xml:space="preserve"> </w:t>
      </w:r>
      <w:r w:rsidRPr="43491174" w:rsidR="0034146B">
        <w:rPr>
          <w:rFonts w:eastAsia="ArialMT" w:cs="Arial"/>
          <w:b w:val="1"/>
          <w:bCs w:val="1"/>
          <w:sz w:val="20"/>
          <w:szCs w:val="20"/>
        </w:rPr>
        <w:t>–</w:t>
      </w:r>
      <w:r w:rsidRPr="43491174" w:rsidR="004B778B">
        <w:rPr>
          <w:rFonts w:eastAsia="ArialMT" w:cs="Arial"/>
          <w:b w:val="1"/>
          <w:bCs w:val="1"/>
          <w:sz w:val="20"/>
          <w:szCs w:val="20"/>
        </w:rPr>
        <w:t xml:space="preserve"> </w:t>
      </w:r>
      <w:r w:rsidRPr="43491174" w:rsidR="0025438F">
        <w:rPr>
          <w:rFonts w:eastAsia="ArialMT" w:cs="Arial"/>
          <w:b w:val="1"/>
          <w:bCs w:val="1"/>
          <w:sz w:val="20"/>
          <w:szCs w:val="20"/>
        </w:rPr>
        <w:t>Bei den</w:t>
      </w:r>
      <w:r w:rsidRPr="43491174" w:rsidR="00044F1D">
        <w:rPr>
          <w:rFonts w:eastAsia="ArialMT" w:cs="Arial"/>
          <w:b w:val="1"/>
          <w:bCs w:val="1"/>
          <w:sz w:val="20"/>
          <w:szCs w:val="20"/>
        </w:rPr>
        <w:t xml:space="preserve"> </w:t>
      </w:r>
      <w:r w:rsidRPr="43491174" w:rsidR="0025438F">
        <w:rPr>
          <w:rFonts w:eastAsia="ArialMT" w:cs="Arial"/>
          <w:b w:val="1"/>
          <w:bCs w:val="1"/>
          <w:sz w:val="20"/>
          <w:szCs w:val="20"/>
        </w:rPr>
        <w:t xml:space="preserve">neuen LED-Bänder von ifm, die </w:t>
      </w:r>
      <w:r w:rsidRPr="43491174" w:rsidR="00CD050E">
        <w:rPr>
          <w:rFonts w:eastAsia="ArialMT" w:cs="Arial"/>
          <w:b w:val="1"/>
          <w:bCs w:val="1"/>
          <w:sz w:val="20"/>
          <w:szCs w:val="20"/>
        </w:rPr>
        <w:t xml:space="preserve">über </w:t>
      </w:r>
      <w:r w:rsidRPr="43491174" w:rsidR="0025438F">
        <w:rPr>
          <w:rFonts w:eastAsia="ArialMT" w:cs="Arial"/>
          <w:b w:val="1"/>
          <w:bCs w:val="1"/>
          <w:sz w:val="20"/>
          <w:szCs w:val="20"/>
        </w:rPr>
        <w:t xml:space="preserve">eine IO-Link-Schnittstelle </w:t>
      </w:r>
      <w:r w:rsidRPr="43491174" w:rsidR="00CD050E">
        <w:rPr>
          <w:rFonts w:eastAsia="ArialMT" w:cs="Arial"/>
          <w:b w:val="1"/>
          <w:bCs w:val="1"/>
          <w:sz w:val="20"/>
          <w:szCs w:val="20"/>
        </w:rPr>
        <w:t>verfügen</w:t>
      </w:r>
      <w:r w:rsidRPr="43491174" w:rsidR="0025438F">
        <w:rPr>
          <w:rFonts w:eastAsia="ArialMT" w:cs="Arial"/>
          <w:b w:val="1"/>
          <w:bCs w:val="1"/>
          <w:sz w:val="20"/>
          <w:szCs w:val="20"/>
        </w:rPr>
        <w:t>, lassen sich alle LED</w:t>
      </w:r>
      <w:r w:rsidRPr="43491174" w:rsidR="3BF2808A">
        <w:rPr>
          <w:rFonts w:eastAsia="ArialMT" w:cs="Arial"/>
          <w:b w:val="1"/>
          <w:bCs w:val="1"/>
          <w:sz w:val="20"/>
          <w:szCs w:val="20"/>
        </w:rPr>
        <w:t>s</w:t>
      </w:r>
      <w:r w:rsidRPr="43491174" w:rsidR="0025438F">
        <w:rPr>
          <w:rFonts w:eastAsia="ArialMT" w:cs="Arial"/>
          <w:b w:val="1"/>
          <w:bCs w:val="1"/>
          <w:sz w:val="20"/>
          <w:szCs w:val="20"/>
        </w:rPr>
        <w:t xml:space="preserve"> einzeln ansteuern. Dies eröffnet </w:t>
      </w:r>
      <w:r w:rsidRPr="43491174" w:rsidR="00044F1D">
        <w:rPr>
          <w:rFonts w:eastAsia="ArialMT" w:cs="Arial"/>
          <w:b w:val="1"/>
          <w:bCs w:val="1"/>
          <w:sz w:val="20"/>
          <w:szCs w:val="20"/>
        </w:rPr>
        <w:t>besonders interessante Möglichkeiten</w:t>
      </w:r>
      <w:r w:rsidRPr="43491174" w:rsidR="0025438F">
        <w:rPr>
          <w:rFonts w:eastAsia="ArialMT" w:cs="Arial"/>
          <w:b w:val="1"/>
          <w:bCs w:val="1"/>
          <w:sz w:val="20"/>
          <w:szCs w:val="20"/>
        </w:rPr>
        <w:t xml:space="preserve"> für die Visualisierung an Maschinen und Anlagen</w:t>
      </w:r>
      <w:r w:rsidRPr="43491174" w:rsidR="00BB304B">
        <w:rPr>
          <w:rFonts w:eastAsia="ArialMT" w:cs="Arial"/>
          <w:b w:val="1"/>
          <w:bCs w:val="1"/>
          <w:sz w:val="20"/>
          <w:szCs w:val="20"/>
        </w:rPr>
        <w:t xml:space="preserve"> in unterschiedlichen Anwendungen</w:t>
      </w:r>
      <w:r w:rsidRPr="43491174" w:rsidR="0025438F">
        <w:rPr>
          <w:rFonts w:eastAsia="ArialMT" w:cs="Arial"/>
          <w:b w:val="1"/>
          <w:bCs w:val="1"/>
          <w:sz w:val="20"/>
          <w:szCs w:val="20"/>
        </w:rPr>
        <w:t>.</w:t>
      </w:r>
    </w:p>
    <w:p w:rsidR="00AF6A78" w:rsidP="43491174" w:rsidRDefault="00EA0205" w14:paraId="4B51CC02" w14:textId="14F11E24">
      <w:pPr>
        <w:pStyle w:val="Textkrper"/>
        <w:spacing w:after="100" w:afterAutospacing="on"/>
        <w:ind w:right="176"/>
        <w:rPr>
          <w:rFonts w:eastAsia="ArialMT" w:cs="Arial"/>
          <w:sz w:val="20"/>
          <w:szCs w:val="20"/>
        </w:rPr>
      </w:pPr>
      <w:r w:rsidRPr="43491174" w:rsidR="00EA0205">
        <w:rPr>
          <w:rFonts w:eastAsia="ArialMT" w:cs="Arial"/>
          <w:sz w:val="20"/>
          <w:szCs w:val="20"/>
        </w:rPr>
        <w:t>L</w:t>
      </w:r>
      <w:r w:rsidRPr="43491174" w:rsidR="0025438F">
        <w:rPr>
          <w:rFonts w:eastAsia="ArialMT" w:cs="Arial"/>
          <w:sz w:val="20"/>
          <w:szCs w:val="20"/>
        </w:rPr>
        <w:t>euchten</w:t>
      </w:r>
      <w:r w:rsidRPr="43491174" w:rsidR="00EA0205">
        <w:rPr>
          <w:rFonts w:eastAsia="ArialMT" w:cs="Arial"/>
          <w:sz w:val="20"/>
          <w:szCs w:val="20"/>
        </w:rPr>
        <w:t xml:space="preserve"> in Form von S</w:t>
      </w:r>
      <w:r w:rsidRPr="43491174" w:rsidR="00BB304B">
        <w:rPr>
          <w:rFonts w:eastAsia="ArialMT" w:cs="Arial"/>
          <w:sz w:val="20"/>
          <w:szCs w:val="20"/>
        </w:rPr>
        <w:t>i</w:t>
      </w:r>
      <w:r w:rsidRPr="43491174" w:rsidR="00EA0205">
        <w:rPr>
          <w:rFonts w:eastAsia="ArialMT" w:cs="Arial"/>
          <w:sz w:val="20"/>
          <w:szCs w:val="20"/>
        </w:rPr>
        <w:t>gnalsäulen</w:t>
      </w:r>
      <w:r w:rsidRPr="43491174" w:rsidR="0025438F">
        <w:rPr>
          <w:rFonts w:eastAsia="ArialMT" w:cs="Arial"/>
          <w:sz w:val="20"/>
          <w:szCs w:val="20"/>
        </w:rPr>
        <w:t xml:space="preserve"> </w:t>
      </w:r>
      <w:r w:rsidRPr="43491174" w:rsidR="0025438F">
        <w:rPr>
          <w:rFonts w:eastAsia="ArialMT" w:cs="Arial"/>
          <w:sz w:val="20"/>
          <w:szCs w:val="20"/>
        </w:rPr>
        <w:t xml:space="preserve">oder </w:t>
      </w:r>
      <w:r w:rsidRPr="43491174" w:rsidR="0025438F">
        <w:rPr>
          <w:rFonts w:eastAsia="ArialMT" w:cs="Arial"/>
          <w:sz w:val="20"/>
          <w:szCs w:val="20"/>
        </w:rPr>
        <w:t xml:space="preserve">einzelne </w:t>
      </w:r>
      <w:r w:rsidRPr="43491174" w:rsidR="0025438F">
        <w:rPr>
          <w:rFonts w:eastAsia="ArialMT" w:cs="Arial"/>
          <w:sz w:val="20"/>
          <w:szCs w:val="20"/>
        </w:rPr>
        <w:t>Leuchten sind heute oft noch der Standard, wenn der aktuelle Zustand einer Maschine oder Anlage für den Bediener visualisiert werden soll. Mit moderner LED-Technik bieten sich hier völlig neue Möglichkeiten.</w:t>
      </w:r>
      <w:r w:rsidRPr="43491174" w:rsidR="00EA0205">
        <w:rPr>
          <w:rFonts w:eastAsia="ArialMT" w:cs="Arial"/>
          <w:sz w:val="20"/>
          <w:szCs w:val="20"/>
        </w:rPr>
        <w:t xml:space="preserve"> ifm bringt jetzt neue LED-Bänder auf den Markt, die innovative Visualisierungen möglich machen. Die Bänder sind in Längen von 250 mm bis 5.000 mm erhältlich und </w:t>
      </w:r>
      <w:r w:rsidRPr="43491174" w:rsidR="00CD050E">
        <w:rPr>
          <w:rFonts w:eastAsia="ArialMT" w:cs="Arial"/>
          <w:sz w:val="20"/>
          <w:szCs w:val="20"/>
        </w:rPr>
        <w:t>bestehen aus bis zu</w:t>
      </w:r>
      <w:r w:rsidRPr="43491174" w:rsidR="00C9461C">
        <w:rPr>
          <w:rFonts w:eastAsia="ArialMT" w:cs="Arial"/>
          <w:sz w:val="20"/>
          <w:szCs w:val="20"/>
        </w:rPr>
        <w:t xml:space="preserve"> 320</w:t>
      </w:r>
      <w:r w:rsidRPr="43491174" w:rsidR="00EA0205">
        <w:rPr>
          <w:rFonts w:eastAsia="ArialMT" w:cs="Arial"/>
          <w:sz w:val="20"/>
          <w:szCs w:val="20"/>
        </w:rPr>
        <w:t xml:space="preserve"> LED</w:t>
      </w:r>
      <w:r w:rsidRPr="43491174" w:rsidR="4C374DA2">
        <w:rPr>
          <w:rFonts w:eastAsia="ArialMT" w:cs="Arial"/>
          <w:sz w:val="20"/>
          <w:szCs w:val="20"/>
        </w:rPr>
        <w:t>s</w:t>
      </w:r>
      <w:r w:rsidRPr="43491174" w:rsidR="00EA0205">
        <w:rPr>
          <w:rFonts w:eastAsia="ArialMT" w:cs="Arial"/>
          <w:sz w:val="20"/>
          <w:szCs w:val="20"/>
        </w:rPr>
        <w:t>, deren Farbe und Helligkeit einzeln angesteuert werden können.</w:t>
      </w:r>
      <w:r w:rsidRPr="43491174" w:rsidR="00AF6A78">
        <w:rPr>
          <w:rFonts w:eastAsia="ArialMT" w:cs="Arial"/>
          <w:sz w:val="20"/>
          <w:szCs w:val="20"/>
        </w:rPr>
        <w:t xml:space="preserve"> </w:t>
      </w:r>
      <w:r w:rsidRPr="43491174" w:rsidR="00062465">
        <w:rPr>
          <w:rFonts w:eastAsia="ArialMT" w:cs="Arial"/>
          <w:sz w:val="20"/>
          <w:szCs w:val="20"/>
        </w:rPr>
        <w:t>Für d</w:t>
      </w:r>
      <w:r w:rsidRPr="43491174" w:rsidR="005C731C">
        <w:rPr>
          <w:rFonts w:eastAsia="ArialMT" w:cs="Arial"/>
          <w:sz w:val="20"/>
          <w:szCs w:val="20"/>
        </w:rPr>
        <w:t>ie LED</w:t>
      </w:r>
      <w:r w:rsidRPr="43491174" w:rsidR="00062465">
        <w:rPr>
          <w:rFonts w:eastAsia="ArialMT" w:cs="Arial"/>
          <w:sz w:val="20"/>
          <w:szCs w:val="20"/>
        </w:rPr>
        <w:t xml:space="preserve">-Bänder </w:t>
      </w:r>
      <w:r w:rsidRPr="43491174" w:rsidR="00062465">
        <w:rPr>
          <w:rFonts w:eastAsia="ArialMT" w:cs="Arial"/>
          <w:sz w:val="20"/>
          <w:szCs w:val="20"/>
        </w:rPr>
        <w:t xml:space="preserve">verwendet ifm eine </w:t>
      </w:r>
      <w:r w:rsidRPr="43491174" w:rsidR="00C9461C">
        <w:rPr>
          <w:rFonts w:eastAsia="ArialMT" w:cs="Arial"/>
          <w:sz w:val="20"/>
          <w:szCs w:val="20"/>
        </w:rPr>
        <w:t>besondere</w:t>
      </w:r>
      <w:r w:rsidRPr="43491174" w:rsidR="00062465">
        <w:rPr>
          <w:rFonts w:eastAsia="ArialMT" w:cs="Arial"/>
          <w:sz w:val="20"/>
          <w:szCs w:val="20"/>
        </w:rPr>
        <w:t xml:space="preserve"> Fertigungstechnologie: Das flexible Leiterband mit den LED wird </w:t>
      </w:r>
      <w:r w:rsidRPr="43491174" w:rsidR="00C9461C">
        <w:rPr>
          <w:rFonts w:eastAsia="ArialMT" w:cs="Arial"/>
          <w:sz w:val="20"/>
          <w:szCs w:val="20"/>
        </w:rPr>
        <w:t xml:space="preserve">in einem speziellem </w:t>
      </w:r>
      <w:r w:rsidRPr="43491174" w:rsidR="00C9461C">
        <w:rPr>
          <w:rFonts w:eastAsia="ArialMT" w:cs="Arial"/>
          <w:sz w:val="20"/>
          <w:szCs w:val="20"/>
        </w:rPr>
        <w:t>Extr</w:t>
      </w:r>
      <w:r w:rsidRPr="43491174" w:rsidR="20A377DE">
        <w:rPr>
          <w:rFonts w:eastAsia="ArialMT" w:cs="Arial"/>
          <w:sz w:val="20"/>
          <w:szCs w:val="20"/>
        </w:rPr>
        <w:t>u</w:t>
      </w:r>
      <w:r w:rsidRPr="43491174" w:rsidR="00C9461C">
        <w:rPr>
          <w:rFonts w:eastAsia="ArialMT" w:cs="Arial"/>
          <w:sz w:val="20"/>
          <w:szCs w:val="20"/>
        </w:rPr>
        <w:t>dierprozess</w:t>
      </w:r>
      <w:r w:rsidRPr="43491174" w:rsidR="00C9461C">
        <w:rPr>
          <w:rFonts w:eastAsia="ArialMT" w:cs="Arial"/>
          <w:sz w:val="20"/>
          <w:szCs w:val="20"/>
        </w:rPr>
        <w:t xml:space="preserve">, </w:t>
      </w:r>
      <w:r w:rsidRPr="43491174" w:rsidR="00C260BC">
        <w:rPr>
          <w:rFonts w:eastAsia="ArialMT" w:cs="Arial"/>
          <w:sz w:val="20"/>
          <w:szCs w:val="20"/>
        </w:rPr>
        <w:t>rundum</w:t>
      </w:r>
      <w:r w:rsidRPr="43491174" w:rsidR="00C9461C">
        <w:rPr>
          <w:rFonts w:eastAsia="ArialMT" w:cs="Arial"/>
          <w:sz w:val="20"/>
          <w:szCs w:val="20"/>
        </w:rPr>
        <w:t xml:space="preserve"> mit Kunststoff umspritzt</w:t>
      </w:r>
      <w:r w:rsidRPr="43491174" w:rsidR="00062465">
        <w:rPr>
          <w:rFonts w:eastAsia="ArialMT" w:cs="Arial"/>
          <w:sz w:val="20"/>
          <w:szCs w:val="20"/>
        </w:rPr>
        <w:t xml:space="preserve">. Damit wird die </w:t>
      </w:r>
      <w:r w:rsidRPr="43491174" w:rsidR="00062465">
        <w:rPr>
          <w:rFonts w:eastAsia="ArialMT" w:cs="Arial"/>
          <w:sz w:val="20"/>
          <w:szCs w:val="20"/>
        </w:rPr>
        <w:t>hohe Schutzart IP69</w:t>
      </w:r>
      <w:r w:rsidRPr="43491174" w:rsidR="00DC1CBE">
        <w:rPr>
          <w:rFonts w:eastAsia="ArialMT" w:cs="Arial"/>
          <w:sz w:val="20"/>
          <w:szCs w:val="20"/>
        </w:rPr>
        <w:t>K</w:t>
      </w:r>
      <w:r w:rsidRPr="43491174" w:rsidR="00062465">
        <w:rPr>
          <w:rFonts w:eastAsia="ArialMT" w:cs="Arial"/>
          <w:sz w:val="20"/>
          <w:szCs w:val="20"/>
        </w:rPr>
        <w:t xml:space="preserve"> erfüllt, wodurch die LED-Bänder ideal auch für Anwendungen in der Lebensmittelindustrie geeignet sind</w:t>
      </w:r>
      <w:r w:rsidRPr="43491174" w:rsidR="00AF6A78">
        <w:rPr>
          <w:rFonts w:eastAsia="ArialMT" w:cs="Arial"/>
          <w:sz w:val="20"/>
          <w:szCs w:val="20"/>
        </w:rPr>
        <w:t xml:space="preserve">. </w:t>
      </w:r>
      <w:r w:rsidRPr="43491174" w:rsidR="00340062">
        <w:rPr>
          <w:rFonts w:eastAsia="ArialMT" w:cs="Arial"/>
          <w:sz w:val="20"/>
          <w:szCs w:val="20"/>
        </w:rPr>
        <w:t xml:space="preserve">Sollte einmal eine LED defekt sein, funktioniert der Rest des Bandes durch ein integriertes Bypass-System ohne Einschränkungen weiter. Die Bänder sind biegsam und können deswegen auch </w:t>
      </w:r>
      <w:r w:rsidRPr="43491174" w:rsidR="00BB304B">
        <w:rPr>
          <w:rFonts w:eastAsia="ArialMT" w:cs="Arial"/>
          <w:sz w:val="20"/>
          <w:szCs w:val="20"/>
        </w:rPr>
        <w:t xml:space="preserve">auf </w:t>
      </w:r>
      <w:r w:rsidRPr="43491174" w:rsidR="00340062">
        <w:rPr>
          <w:rFonts w:eastAsia="ArialMT" w:cs="Arial"/>
          <w:sz w:val="20"/>
          <w:szCs w:val="20"/>
        </w:rPr>
        <w:t>gebogen</w:t>
      </w:r>
      <w:r w:rsidRPr="43491174" w:rsidR="00BB304B">
        <w:rPr>
          <w:rFonts w:eastAsia="ArialMT" w:cs="Arial"/>
          <w:sz w:val="20"/>
          <w:szCs w:val="20"/>
        </w:rPr>
        <w:t>en Flächen</w:t>
      </w:r>
      <w:r w:rsidRPr="43491174" w:rsidR="00340062">
        <w:rPr>
          <w:rFonts w:eastAsia="ArialMT" w:cs="Arial"/>
          <w:sz w:val="20"/>
          <w:szCs w:val="20"/>
        </w:rPr>
        <w:t xml:space="preserve"> montiert werden.</w:t>
      </w:r>
    </w:p>
    <w:p w:rsidRPr="00340062" w:rsidR="00AF6A78" w:rsidP="00340062" w:rsidRDefault="00340062" w14:paraId="1C403369" w14:textId="0097DF43">
      <w:pPr>
        <w:pStyle w:val="StandardWeb"/>
        <w:shd w:val="clear" w:color="auto" w:fill="FFFFFF"/>
        <w:spacing w:line="360" w:lineRule="auto"/>
        <w:rPr>
          <w:rFonts w:ascii="Arial" w:hAnsi="Arial" w:eastAsia="ArialMT" w:cs="Arial"/>
          <w:b/>
          <w:bCs/>
          <w:kern w:val="1"/>
          <w:sz w:val="20"/>
          <w:szCs w:val="20"/>
          <w:lang w:eastAsia="de-DE" w:bidi="ar-SA"/>
        </w:rPr>
      </w:pPr>
      <w:r w:rsidRPr="00340062">
        <w:rPr>
          <w:rFonts w:ascii="Arial" w:hAnsi="Arial" w:eastAsia="ArialMT" w:cs="Arial"/>
          <w:b/>
          <w:bCs/>
          <w:kern w:val="1"/>
          <w:sz w:val="20"/>
          <w:szCs w:val="20"/>
          <w:lang w:eastAsia="de-DE" w:bidi="ar-SA"/>
        </w:rPr>
        <w:t>Vordefinierte Betriebsmodi</w:t>
      </w:r>
    </w:p>
    <w:p w:rsidR="00CD050E" w:rsidP="00CC109D" w:rsidRDefault="005477DF" w14:paraId="7B7EC3B3" w14:textId="5495F4C8">
      <w:pPr>
        <w:pStyle w:val="Textkrper"/>
        <w:spacing w:after="100" w:afterAutospacing="1"/>
        <w:ind w:right="176"/>
        <w:rPr>
          <w:rFonts w:eastAsia="ArialMT" w:cs="Arial"/>
          <w:sz w:val="20"/>
        </w:rPr>
      </w:pPr>
      <w:r>
        <w:rPr>
          <w:rFonts w:eastAsia="ArialMT" w:cs="Arial"/>
          <w:sz w:val="20"/>
        </w:rPr>
        <w:t xml:space="preserve">Die LED-Bänder </w:t>
      </w:r>
      <w:r w:rsidR="00CC109D">
        <w:rPr>
          <w:rFonts w:eastAsia="ArialMT" w:cs="Arial"/>
          <w:sz w:val="20"/>
        </w:rPr>
        <w:t xml:space="preserve">kann der Anwender über den passenden Controller </w:t>
      </w:r>
      <w:r w:rsidR="007A7C0F">
        <w:rPr>
          <w:rFonts w:eastAsia="ArialMT" w:cs="Arial"/>
          <w:sz w:val="20"/>
        </w:rPr>
        <w:t>DP</w:t>
      </w:r>
      <w:r w:rsidR="00CC109D">
        <w:rPr>
          <w:rFonts w:eastAsia="ArialMT" w:cs="Arial"/>
          <w:sz w:val="20"/>
        </w:rPr>
        <w:t xml:space="preserve">1617 </w:t>
      </w:r>
      <w:r w:rsidR="00BB304B">
        <w:rPr>
          <w:rFonts w:eastAsia="ArialMT" w:cs="Arial"/>
          <w:sz w:val="20"/>
        </w:rPr>
        <w:t>ansteuern</w:t>
      </w:r>
      <w:r w:rsidR="00CC109D">
        <w:rPr>
          <w:rFonts w:eastAsia="ArialMT" w:cs="Arial"/>
          <w:sz w:val="20"/>
        </w:rPr>
        <w:t>.</w:t>
      </w:r>
      <w:r w:rsidR="00BB304B">
        <w:rPr>
          <w:rFonts w:eastAsia="ArialMT" w:cs="Arial"/>
          <w:sz w:val="20"/>
        </w:rPr>
        <w:t xml:space="preserve"> Dabei kann er auf vordefinierte Betriebsmodi zurückgreifen. Im Segment Mode lassen sich einzelne Segmente des Bands definieren, die dann unabhängig angesteuert werden können. Besonders interessant ist der sogenannte Run Mode, der ein sich bewegendes Lauflicht darstellen kann. Damit lässt sich beispielsweise die Position eines Produkts auf einem </w:t>
      </w:r>
      <w:r w:rsidR="00CD050E">
        <w:rPr>
          <w:rFonts w:eastAsia="ArialMT" w:cs="Arial"/>
          <w:sz w:val="20"/>
        </w:rPr>
        <w:t xml:space="preserve">sich bewegenden </w:t>
      </w:r>
      <w:r w:rsidR="00BB304B">
        <w:rPr>
          <w:rFonts w:eastAsia="ArialMT" w:cs="Arial"/>
          <w:sz w:val="20"/>
        </w:rPr>
        <w:t xml:space="preserve">Fließband visualisieren. Mit dem </w:t>
      </w:r>
      <w:proofErr w:type="spellStart"/>
      <w:r w:rsidR="00BB304B">
        <w:rPr>
          <w:rFonts w:eastAsia="ArialMT" w:cs="Arial"/>
          <w:sz w:val="20"/>
        </w:rPr>
        <w:t>Bargraph</w:t>
      </w:r>
      <w:proofErr w:type="spellEnd"/>
      <w:r w:rsidR="00BB304B">
        <w:rPr>
          <w:rFonts w:eastAsia="ArialMT" w:cs="Arial"/>
          <w:sz w:val="20"/>
        </w:rPr>
        <w:t xml:space="preserve"> Mode lassen sich Werte </w:t>
      </w:r>
      <w:r w:rsidR="00CD050E">
        <w:rPr>
          <w:rFonts w:eastAsia="ArialMT" w:cs="Arial"/>
          <w:sz w:val="20"/>
        </w:rPr>
        <w:t>in Form einer Balkenanzeige anzeigen</w:t>
      </w:r>
      <w:r w:rsidR="00BB304B">
        <w:rPr>
          <w:rFonts w:eastAsia="ArialMT" w:cs="Arial"/>
          <w:sz w:val="20"/>
        </w:rPr>
        <w:t xml:space="preserve">. Und der Position Mode kann spezifische Positionen </w:t>
      </w:r>
      <w:r w:rsidR="00CD050E">
        <w:rPr>
          <w:rFonts w:eastAsia="ArialMT" w:cs="Arial"/>
          <w:sz w:val="20"/>
        </w:rPr>
        <w:t xml:space="preserve">eindeutig </w:t>
      </w:r>
      <w:r w:rsidR="00BB304B">
        <w:rPr>
          <w:rFonts w:eastAsia="ArialMT" w:cs="Arial"/>
          <w:sz w:val="20"/>
        </w:rPr>
        <w:t xml:space="preserve">darstellen. </w:t>
      </w:r>
    </w:p>
    <w:p w:rsidRPr="00303048" w:rsidR="00303048" w:rsidP="00CC109D" w:rsidRDefault="00BB304B" w14:paraId="17A3BF37" w14:textId="45C8B241">
      <w:pPr>
        <w:pStyle w:val="Textkrper"/>
        <w:spacing w:after="100" w:afterAutospacing="1"/>
        <w:ind w:right="176"/>
        <w:rPr>
          <w:rFonts w:eastAsia="ArialMT" w:cs="Arial"/>
          <w:b/>
          <w:bCs/>
          <w:sz w:val="20"/>
        </w:rPr>
      </w:pPr>
      <w:r>
        <w:rPr>
          <w:rFonts w:eastAsia="ArialMT" w:cs="Arial"/>
          <w:sz w:val="20"/>
        </w:rPr>
        <w:t xml:space="preserve">Weitere Informationen zu den neuen LED-Bändern und eine Darstellung der einzelnen Modi in Beispiel-Applikationen finden sich auf der </w:t>
      </w:r>
      <w:hyperlink w:history="1" r:id="rId10">
        <w:r w:rsidRPr="007A7C0F">
          <w:rPr>
            <w:rStyle w:val="Hyperlink"/>
            <w:rFonts w:eastAsia="ArialMT" w:cs="Arial"/>
            <w:sz w:val="20"/>
          </w:rPr>
          <w:t>Landing-Page</w:t>
        </w:r>
      </w:hyperlink>
      <w:r>
        <w:rPr>
          <w:rFonts w:eastAsia="ArialMT" w:cs="Arial"/>
          <w:sz w:val="20"/>
        </w:rPr>
        <w:t>.</w:t>
      </w:r>
    </w:p>
    <w:p w:rsidRPr="007F7D3E" w:rsidR="004B778B" w:rsidP="008D31A6" w:rsidRDefault="004B778B" w14:paraId="02A12722" w14:textId="2852216F">
      <w:pPr>
        <w:pStyle w:val="StandardWeb"/>
        <w:shd w:val="clear" w:color="auto" w:fill="FFFFFF"/>
        <w:spacing w:line="360" w:lineRule="auto"/>
        <w:rPr>
          <w:rFonts w:ascii="Arial" w:hAnsi="Arial" w:eastAsia="ArialMT" w:cs="Arial"/>
          <w:kern w:val="1"/>
          <w:sz w:val="20"/>
          <w:szCs w:val="20"/>
          <w:lang w:eastAsia="de-DE" w:bidi="ar-SA"/>
        </w:rPr>
      </w:pPr>
    </w:p>
    <w:tbl>
      <w:tblPr>
        <w:tblStyle w:val="Tabellenraster"/>
        <w:tblW w:w="0" w:type="auto"/>
        <w:tblLook w:val="04A0" w:firstRow="1" w:lastRow="0" w:firstColumn="1" w:lastColumn="0" w:noHBand="0" w:noVBand="1"/>
      </w:tblPr>
      <w:tblGrid>
        <w:gridCol w:w="3666"/>
        <w:gridCol w:w="3417"/>
      </w:tblGrid>
      <w:tr w:rsidRPr="007F7D3E" w:rsidR="004B778B" w:rsidTr="004B778B" w14:paraId="7740A52F" w14:textId="77777777">
        <w:tc>
          <w:tcPr>
            <w:tcW w:w="3666" w:type="dxa"/>
          </w:tcPr>
          <w:p w:rsidRPr="00DE69BA" w:rsidR="004B778B" w:rsidP="00DE69BA" w:rsidRDefault="008B0610" w14:paraId="58AF0D02" w14:textId="32678ADC">
            <w:pPr>
              <w:pStyle w:val="StandardWeb"/>
            </w:pPr>
            <w:r>
              <w:rPr>
                <w:noProof/>
              </w:rPr>
              <w:drawing>
                <wp:inline distT="0" distB="0" distL="0" distR="0" wp14:anchorId="4946F9E8" wp14:editId="3E47E907">
                  <wp:extent cx="2064416" cy="1548312"/>
                  <wp:effectExtent l="0" t="0" r="5715" b="1270"/>
                  <wp:docPr id="519140999"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9140999" name="Grafik 519140999"/>
                          <pic:cNvPicPr/>
                        </pic:nvPicPr>
                        <pic:blipFill>
                          <a:blip r:embed="rId11" cstate="screen">
                            <a:extLst>
                              <a:ext uri="{28A0092B-C50C-407E-A947-70E740481C1C}">
                                <a14:useLocalDpi xmlns:a14="http://schemas.microsoft.com/office/drawing/2010/main"/>
                              </a:ext>
                            </a:extLst>
                          </a:blip>
                          <a:stretch>
                            <a:fillRect/>
                          </a:stretch>
                        </pic:blipFill>
                        <pic:spPr>
                          <a:xfrm>
                            <a:off x="0" y="0"/>
                            <a:ext cx="2106390" cy="1579793"/>
                          </a:xfrm>
                          <a:prstGeom prst="rect">
                            <a:avLst/>
                          </a:prstGeom>
                        </pic:spPr>
                      </pic:pic>
                    </a:graphicData>
                  </a:graphic>
                </wp:inline>
              </w:drawing>
            </w:r>
          </w:p>
        </w:tc>
        <w:tc>
          <w:tcPr>
            <w:tcW w:w="3417" w:type="dxa"/>
          </w:tcPr>
          <w:p w:rsidRPr="007F7D3E" w:rsidR="004B778B" w:rsidP="004B778B" w:rsidRDefault="004B778B" w14:paraId="7462917B" w14:textId="54442E8B">
            <w:pPr>
              <w:pStyle w:val="StandardWeb"/>
              <w:spacing w:before="0" w:beforeAutospacing="0" w:line="360" w:lineRule="auto"/>
              <w:rPr>
                <w:rFonts w:ascii="Arial" w:hAnsi="Arial" w:eastAsia="ArialMT" w:cs="Arial"/>
                <w:kern w:val="1"/>
                <w:sz w:val="20"/>
                <w:szCs w:val="20"/>
                <w:lang w:eastAsia="de-DE" w:bidi="ar-SA"/>
              </w:rPr>
            </w:pPr>
            <w:r w:rsidRPr="007F7D3E">
              <w:rPr>
                <w:rFonts w:ascii="Arial" w:hAnsi="Arial" w:eastAsia="ArialMT" w:cs="Arial"/>
                <w:kern w:val="1"/>
                <w:sz w:val="20"/>
                <w:szCs w:val="20"/>
                <w:lang w:eastAsia="de-DE" w:bidi="ar-SA"/>
              </w:rPr>
              <w:t>ifm-</w:t>
            </w:r>
            <w:proofErr w:type="spellStart"/>
            <w:r w:rsidRPr="007F7D3E">
              <w:rPr>
                <w:rFonts w:ascii="Arial" w:hAnsi="Arial" w:eastAsia="ArialMT" w:cs="Arial"/>
                <w:kern w:val="1"/>
                <w:sz w:val="20"/>
                <w:szCs w:val="20"/>
                <w:lang w:eastAsia="de-DE" w:bidi="ar-SA"/>
              </w:rPr>
              <w:t>pm</w:t>
            </w:r>
            <w:proofErr w:type="spellEnd"/>
            <w:r w:rsidRPr="007F7D3E">
              <w:rPr>
                <w:rFonts w:ascii="Arial" w:hAnsi="Arial" w:eastAsia="ArialMT" w:cs="Arial"/>
                <w:kern w:val="1"/>
                <w:sz w:val="20"/>
                <w:szCs w:val="20"/>
                <w:lang w:eastAsia="de-DE" w:bidi="ar-SA"/>
              </w:rPr>
              <w:t xml:space="preserve"> </w:t>
            </w:r>
            <w:r w:rsidR="00BD1B45">
              <w:rPr>
                <w:rFonts w:ascii="Arial" w:hAnsi="Arial" w:eastAsia="ArialMT" w:cs="Arial"/>
                <w:kern w:val="1"/>
                <w:sz w:val="20"/>
                <w:szCs w:val="20"/>
                <w:lang w:eastAsia="de-DE" w:bidi="ar-SA"/>
              </w:rPr>
              <w:t>802</w:t>
            </w:r>
            <w:r w:rsidRPr="007F7D3E">
              <w:rPr>
                <w:rFonts w:ascii="Arial" w:hAnsi="Arial" w:eastAsia="ArialMT" w:cs="Arial"/>
                <w:kern w:val="1"/>
                <w:sz w:val="20"/>
                <w:szCs w:val="20"/>
                <w:lang w:eastAsia="de-DE" w:bidi="ar-SA"/>
              </w:rPr>
              <w:t xml:space="preserve"> print.jpg</w:t>
            </w:r>
          </w:p>
          <w:p w:rsidRPr="007F7D3E" w:rsidR="004B778B" w:rsidP="004B778B" w:rsidRDefault="00B53E53" w14:paraId="4E92F7FE" w14:textId="00DEFE5C">
            <w:pPr>
              <w:pStyle w:val="StandardWeb"/>
              <w:spacing w:before="0" w:beforeAutospacing="0" w:line="360" w:lineRule="auto"/>
              <w:rPr>
                <w:rFonts w:ascii="Arial" w:hAnsi="Arial" w:eastAsia="ArialMT" w:cs="Arial"/>
                <w:kern w:val="1"/>
                <w:sz w:val="20"/>
                <w:szCs w:val="20"/>
                <w:lang w:eastAsia="de-DE" w:bidi="ar-SA"/>
              </w:rPr>
            </w:pPr>
            <w:r>
              <w:rPr>
                <w:rFonts w:ascii="Arial" w:hAnsi="Arial" w:eastAsia="ArialMT" w:cs="Arial"/>
                <w:kern w:val="1"/>
                <w:sz w:val="20"/>
                <w:szCs w:val="20"/>
                <w:lang w:eastAsia="de-DE" w:bidi="ar-SA"/>
              </w:rPr>
              <w:t xml:space="preserve">Die neuen LED-Bänder </w:t>
            </w:r>
            <w:r w:rsidR="00BD1B45">
              <w:rPr>
                <w:rFonts w:ascii="Arial" w:hAnsi="Arial" w:eastAsia="ArialMT" w:cs="Arial"/>
                <w:kern w:val="1"/>
                <w:sz w:val="20"/>
                <w:szCs w:val="20"/>
                <w:lang w:eastAsia="de-DE" w:bidi="ar-SA"/>
              </w:rPr>
              <w:t>ermöglichen innovative Visualisierungen</w:t>
            </w:r>
            <w:r w:rsidR="00654C71">
              <w:rPr>
                <w:rFonts w:ascii="Arial" w:hAnsi="Arial" w:eastAsia="ArialMT" w:cs="Arial"/>
                <w:kern w:val="1"/>
                <w:sz w:val="20"/>
                <w:szCs w:val="20"/>
                <w:lang w:eastAsia="de-DE" w:bidi="ar-SA"/>
              </w:rPr>
              <w:t>.</w:t>
            </w:r>
          </w:p>
        </w:tc>
      </w:tr>
    </w:tbl>
    <w:p w:rsidRPr="007F7D3E" w:rsidR="004B778B" w:rsidP="004B778B" w:rsidRDefault="004B778B" w14:paraId="36C1E415" w14:textId="72FF8EE2">
      <w:pPr>
        <w:pStyle w:val="StandardWeb"/>
        <w:shd w:val="clear" w:color="auto" w:fill="FFFFFF"/>
        <w:spacing w:before="0" w:beforeAutospacing="0" w:line="360" w:lineRule="auto"/>
        <w:rPr>
          <w:rFonts w:ascii="Arial" w:hAnsi="Arial" w:eastAsia="ArialMT" w:cs="Arial"/>
          <w:kern w:val="1"/>
          <w:sz w:val="20"/>
          <w:szCs w:val="20"/>
          <w:lang w:eastAsia="de-DE" w:bidi="ar-SA"/>
        </w:rPr>
      </w:pPr>
    </w:p>
    <w:p w:rsidRPr="007F7D3E" w:rsidR="004B778B" w:rsidP="004B778B" w:rsidRDefault="004B778B" w14:paraId="579E30F2" w14:textId="77777777">
      <w:pPr>
        <w:rPr>
          <w:rFonts w:ascii="Arial" w:hAnsi="Arial" w:cs="Arial"/>
          <w:b/>
          <w:sz w:val="20"/>
          <w:szCs w:val="20"/>
          <w:u w:val="single"/>
        </w:rPr>
      </w:pPr>
      <w:r w:rsidRPr="007F7D3E">
        <w:rPr>
          <w:rFonts w:ascii="Arial" w:hAnsi="Arial" w:cs="Arial"/>
          <w:b/>
          <w:sz w:val="20"/>
          <w:szCs w:val="20"/>
          <w:u w:val="single"/>
        </w:rPr>
        <w:t>Über die ifm-Unternehmensgruppe</w:t>
      </w:r>
    </w:p>
    <w:p w:rsidR="00CF04BD" w:rsidP="00CF04BD" w:rsidRDefault="00CF04BD" w14:paraId="48CD8944" w14:textId="77777777">
      <w:pPr>
        <w:pStyle w:val="Standard1"/>
        <w:tabs>
          <w:tab w:val="left" w:pos="708"/>
          <w:tab w:val="left" w:pos="1416"/>
          <w:tab w:val="left" w:pos="2124"/>
          <w:tab w:val="left" w:pos="2832"/>
          <w:tab w:val="left" w:pos="3540"/>
          <w:tab w:val="left" w:pos="4248"/>
          <w:tab w:val="left" w:pos="4956"/>
          <w:tab w:val="left" w:pos="5664"/>
          <w:tab w:val="left" w:pos="6372"/>
        </w:tabs>
        <w:spacing w:line="360" w:lineRule="auto"/>
        <w:rPr>
          <w:rFonts w:ascii="Arial" w:hAnsi="Arial" w:eastAsia="ArialMT" w:cs="Arial"/>
          <w:color w:val="auto"/>
          <w:sz w:val="20"/>
          <w:lang w:eastAsia="zh-TW" w:bidi="he-IL"/>
        </w:rPr>
      </w:pPr>
      <w:r w:rsidRPr="007173ED">
        <w:rPr>
          <w:rFonts w:ascii="Arial" w:hAnsi="Arial" w:eastAsia="ArialMT" w:cs="Arial"/>
          <w:color w:val="auto"/>
          <w:sz w:val="20"/>
          <w:lang w:eastAsia="zh-TW" w:bidi="he-IL"/>
        </w:rPr>
        <w:t xml:space="preserve">Aus einer Leidenschaft, zu einer Idee, zum Erfolg. Seit der Firmengründung im Jahr 1969 entwickelt, produziert und vertreibt ifm weltweit Sensoren, Steuerungen, Software und Systeme für die industrielle Automatisierung sowie für SAP-basierte Lösungen für das Supply Chain Management und die Shop Floor Integration. Als einer der Pioniere im Bereich Industrie 4.0 entwickelt und implementiert ifm ganzheitliche Lösungen für die Digitalisierung der gesamten Wertschöpfungskette „vom Sensor bis ins ERP“. Heute zählt die in zweiter Generation familiengeführte ifm-Unternehmensgruppe mit mehr als </w:t>
      </w:r>
      <w:r w:rsidRPr="008E71CE">
        <w:rPr>
          <w:rFonts w:ascii="Arial" w:hAnsi="Arial" w:eastAsia="ArialMT" w:cs="Arial"/>
          <w:color w:val="auto"/>
          <w:sz w:val="20"/>
          <w:lang w:eastAsia="zh-TW" w:bidi="he-IL"/>
        </w:rPr>
        <w:t>9.120 Mitarbeitenden, davon mehr als 5.260 in Deutschland</w:t>
      </w:r>
      <w:r w:rsidRPr="007173ED">
        <w:rPr>
          <w:rFonts w:ascii="Arial" w:hAnsi="Arial" w:eastAsia="ArialMT" w:cs="Arial"/>
          <w:color w:val="auto"/>
          <w:sz w:val="20"/>
          <w:lang w:eastAsia="zh-TW" w:bidi="he-IL"/>
        </w:rPr>
        <w:t>, zu den weltweiten Branchenführern. Dabei vereint der Mittelstandskonzern die Internationalität und Innovationskraft einer wachsenden Unternehmensgruppe mit der Flexibilität und Kundennähe eines Mittelständlers.</w:t>
      </w:r>
    </w:p>
    <w:p w:rsidR="00CF04BD" w:rsidP="00CF04BD" w:rsidRDefault="00CF04BD" w14:paraId="71D6B139" w14:textId="77777777">
      <w:pPr>
        <w:pStyle w:val="Standard1"/>
        <w:tabs>
          <w:tab w:val="left" w:pos="708"/>
          <w:tab w:val="left" w:pos="1416"/>
          <w:tab w:val="left" w:pos="2124"/>
          <w:tab w:val="left" w:pos="2832"/>
          <w:tab w:val="left" w:pos="3540"/>
          <w:tab w:val="left" w:pos="4248"/>
          <w:tab w:val="left" w:pos="4956"/>
          <w:tab w:val="left" w:pos="5664"/>
          <w:tab w:val="left" w:pos="6372"/>
        </w:tabs>
        <w:spacing w:line="360" w:lineRule="auto"/>
        <w:rPr>
          <w:rFonts w:ascii="Arial" w:hAnsi="Arial" w:eastAsia="ArialMT" w:cs="Arial"/>
          <w:color w:val="auto"/>
          <w:sz w:val="20"/>
          <w:lang w:eastAsia="zh-TW" w:bidi="he-IL"/>
        </w:rPr>
      </w:pPr>
    </w:p>
    <w:p w:rsidRPr="007F7D3E" w:rsidR="004B778B" w:rsidP="004B778B" w:rsidRDefault="004B778B" w14:paraId="78A9C5AC" w14:textId="68A0FCBB">
      <w:pPr>
        <w:pStyle w:val="Standard1"/>
        <w:tabs>
          <w:tab w:val="left" w:pos="708"/>
          <w:tab w:val="left" w:pos="1416"/>
          <w:tab w:val="left" w:pos="2124"/>
          <w:tab w:val="left" w:pos="2832"/>
          <w:tab w:val="left" w:pos="3540"/>
          <w:tab w:val="left" w:pos="4248"/>
          <w:tab w:val="left" w:pos="4956"/>
          <w:tab w:val="left" w:pos="5664"/>
          <w:tab w:val="left" w:pos="6372"/>
        </w:tabs>
        <w:suppressAutoHyphens w:val="0"/>
        <w:spacing w:line="360" w:lineRule="auto"/>
        <w:rPr>
          <w:rFonts w:ascii="Arial" w:hAnsi="Arial"/>
          <w:b/>
          <w:color w:val="auto"/>
          <w:sz w:val="22"/>
        </w:rPr>
      </w:pPr>
      <w:r w:rsidRPr="007F7D3E">
        <w:rPr>
          <w:rFonts w:ascii="Arial" w:hAnsi="Arial"/>
          <w:b/>
          <w:color w:val="auto"/>
          <w:sz w:val="22"/>
        </w:rPr>
        <w:t>Abdruck kostenlos – Beleg erbeten.</w:t>
      </w:r>
    </w:p>
    <w:p w:rsidRPr="007F7D3E" w:rsidR="004B778B" w:rsidP="004B778B" w:rsidRDefault="004B778B" w14:paraId="030C83AE" w14:textId="77777777">
      <w:pPr>
        <w:pStyle w:val="Standard1"/>
        <w:tabs>
          <w:tab w:val="left" w:pos="708"/>
          <w:tab w:val="left" w:pos="1416"/>
          <w:tab w:val="left" w:pos="2124"/>
          <w:tab w:val="left" w:pos="2832"/>
          <w:tab w:val="left" w:pos="3540"/>
          <w:tab w:val="left" w:pos="4248"/>
          <w:tab w:val="left" w:pos="4956"/>
          <w:tab w:val="left" w:pos="5664"/>
          <w:tab w:val="left" w:pos="6372"/>
        </w:tabs>
        <w:suppressAutoHyphens w:val="0"/>
        <w:spacing w:line="360" w:lineRule="auto"/>
        <w:rPr>
          <w:rFonts w:ascii="Arial" w:hAnsi="Arial"/>
          <w:b/>
          <w:color w:val="auto"/>
          <w:sz w:val="22"/>
        </w:rPr>
      </w:pPr>
    </w:p>
    <w:tbl>
      <w:tblPr>
        <w:tblStyle w:val="Tabellenraster"/>
        <w:tblW w:w="0" w:type="auto"/>
        <w:tblLook w:val="04A0" w:firstRow="1" w:lastRow="0" w:firstColumn="1" w:lastColumn="0" w:noHBand="0" w:noVBand="1"/>
      </w:tblPr>
      <w:tblGrid>
        <w:gridCol w:w="4531"/>
        <w:gridCol w:w="4531"/>
      </w:tblGrid>
      <w:tr w:rsidRPr="007F7D3E" w:rsidR="004B778B" w:rsidTr="004B778B" w14:paraId="2F2BE64C" w14:textId="77777777">
        <w:tc>
          <w:tcPr>
            <w:tcW w:w="4531" w:type="dxa"/>
          </w:tcPr>
          <w:p w:rsidRPr="007F7D3E" w:rsidR="004B778B" w:rsidP="004B778B" w:rsidRDefault="004B778B" w14:paraId="1A277E58" w14:textId="77777777">
            <w:pPr>
              <w:pStyle w:val="Textkrper"/>
              <w:spacing w:line="240" w:lineRule="auto"/>
              <w:ind w:right="-108"/>
              <w:rPr>
                <w:b/>
                <w:sz w:val="18"/>
                <w:szCs w:val="18"/>
              </w:rPr>
            </w:pPr>
          </w:p>
          <w:p w:rsidRPr="007F7D3E" w:rsidR="004B778B" w:rsidP="004B778B" w:rsidRDefault="004B778B" w14:paraId="49041DDE" w14:textId="4AE6FA92">
            <w:pPr>
              <w:pStyle w:val="Textkrper"/>
              <w:spacing w:line="240" w:lineRule="auto"/>
              <w:ind w:right="-108"/>
              <w:rPr>
                <w:b/>
                <w:sz w:val="18"/>
                <w:szCs w:val="18"/>
              </w:rPr>
            </w:pPr>
            <w:r w:rsidRPr="007F7D3E">
              <w:rPr>
                <w:b/>
                <w:sz w:val="18"/>
                <w:szCs w:val="18"/>
              </w:rPr>
              <w:t>Redaktionsanfragen</w:t>
            </w:r>
          </w:p>
          <w:p w:rsidRPr="00B82073" w:rsidR="004B778B" w:rsidP="004B778B" w:rsidRDefault="004B778B" w14:paraId="2194FE29" w14:textId="77777777">
            <w:pPr>
              <w:pStyle w:val="Textkrper"/>
              <w:spacing w:line="240" w:lineRule="auto"/>
              <w:ind w:right="-108"/>
              <w:rPr>
                <w:b/>
                <w:sz w:val="18"/>
                <w:szCs w:val="18"/>
              </w:rPr>
            </w:pPr>
          </w:p>
          <w:p w:rsidRPr="007F7D3E" w:rsidR="004B778B" w:rsidP="004B778B" w:rsidRDefault="004B778B" w14:paraId="3DFAB9FF" w14:textId="77777777">
            <w:pPr>
              <w:ind w:right="-108"/>
              <w:jc w:val="both"/>
              <w:rPr>
                <w:rFonts w:ascii="Arial" w:hAnsi="Arial"/>
                <w:sz w:val="18"/>
                <w:szCs w:val="18"/>
              </w:rPr>
            </w:pPr>
            <w:r w:rsidRPr="007F7D3E">
              <w:rPr>
                <w:rFonts w:ascii="Arial" w:hAnsi="Arial"/>
                <w:sz w:val="18"/>
                <w:szCs w:val="18"/>
              </w:rPr>
              <w:t>Agentur Dr. Lantzsch</w:t>
            </w:r>
          </w:p>
          <w:p w:rsidRPr="007F7D3E" w:rsidR="004B778B" w:rsidP="004B778B" w:rsidRDefault="004B778B" w14:paraId="56BE3823" w14:textId="77777777">
            <w:pPr>
              <w:ind w:right="-108"/>
              <w:jc w:val="both"/>
              <w:rPr>
                <w:rFonts w:ascii="Arial" w:hAnsi="Arial"/>
                <w:sz w:val="18"/>
                <w:szCs w:val="18"/>
              </w:rPr>
            </w:pPr>
            <w:r w:rsidRPr="007F7D3E">
              <w:rPr>
                <w:rFonts w:ascii="Arial" w:hAnsi="Arial"/>
                <w:sz w:val="18"/>
                <w:szCs w:val="18"/>
              </w:rPr>
              <w:t>Jörg Lantzsch</w:t>
            </w:r>
          </w:p>
          <w:p w:rsidRPr="007F7D3E" w:rsidR="004B778B" w:rsidP="004B778B" w:rsidRDefault="000F71D2" w14:paraId="5A7C8203" w14:textId="22AE1183">
            <w:pPr>
              <w:ind w:right="-108"/>
              <w:jc w:val="both"/>
              <w:rPr>
                <w:rFonts w:ascii="Arial" w:hAnsi="Arial"/>
                <w:sz w:val="18"/>
                <w:szCs w:val="18"/>
              </w:rPr>
            </w:pPr>
            <w:r w:rsidRPr="007F7D3E">
              <w:rPr>
                <w:rFonts w:ascii="Arial" w:hAnsi="Arial"/>
                <w:sz w:val="18"/>
                <w:szCs w:val="18"/>
              </w:rPr>
              <w:t>Müllerstr. 5</w:t>
            </w:r>
          </w:p>
          <w:p w:rsidRPr="007F7D3E" w:rsidR="004B778B" w:rsidP="004B778B" w:rsidRDefault="004B778B" w14:paraId="75948B1F" w14:textId="77777777">
            <w:pPr>
              <w:ind w:right="-108"/>
              <w:jc w:val="both"/>
              <w:rPr>
                <w:rFonts w:ascii="Arial" w:hAnsi="Arial"/>
                <w:sz w:val="18"/>
                <w:szCs w:val="18"/>
              </w:rPr>
            </w:pPr>
            <w:r w:rsidRPr="007F7D3E">
              <w:rPr>
                <w:rFonts w:ascii="Arial" w:hAnsi="Arial"/>
                <w:sz w:val="18"/>
                <w:szCs w:val="18"/>
              </w:rPr>
              <w:t>65183 Wiesbaden</w:t>
            </w:r>
          </w:p>
          <w:p w:rsidRPr="007F7D3E" w:rsidR="004B778B" w:rsidP="004B778B" w:rsidRDefault="004B778B" w14:paraId="5EAA22E4" w14:textId="77777777">
            <w:pPr>
              <w:ind w:right="-108"/>
              <w:jc w:val="both"/>
              <w:rPr>
                <w:rFonts w:ascii="Arial" w:hAnsi="Arial"/>
                <w:sz w:val="18"/>
                <w:szCs w:val="18"/>
              </w:rPr>
            </w:pPr>
            <w:r w:rsidRPr="007F7D3E">
              <w:rPr>
                <w:rFonts w:ascii="Arial" w:hAnsi="Arial"/>
                <w:sz w:val="18"/>
                <w:szCs w:val="18"/>
              </w:rPr>
              <w:t>www.drlantzsch.de</w:t>
            </w:r>
          </w:p>
          <w:p w:rsidRPr="007F7D3E" w:rsidR="004B778B" w:rsidP="004B778B" w:rsidRDefault="004B778B" w14:paraId="40095DC5" w14:textId="77777777">
            <w:pPr>
              <w:ind w:right="-108"/>
              <w:jc w:val="both"/>
              <w:rPr>
                <w:rFonts w:ascii="Arial" w:hAnsi="Arial"/>
                <w:sz w:val="18"/>
                <w:szCs w:val="18"/>
              </w:rPr>
            </w:pPr>
            <w:r w:rsidRPr="007F7D3E">
              <w:rPr>
                <w:rFonts w:ascii="Arial" w:hAnsi="Arial"/>
                <w:sz w:val="18"/>
                <w:szCs w:val="18"/>
              </w:rPr>
              <w:t>Tel.: 0611-205 93 71</w:t>
            </w:r>
          </w:p>
          <w:p w:rsidRPr="007F7D3E" w:rsidR="004B778B" w:rsidP="004B778B" w:rsidRDefault="004B778B" w14:paraId="135B4C88" w14:textId="58570749">
            <w:pPr>
              <w:ind w:right="-108"/>
              <w:jc w:val="both"/>
              <w:rPr>
                <w:rFonts w:eastAsia="ArialMT" w:cs="Arial"/>
                <w:b/>
                <w:bCs/>
                <w:sz w:val="20"/>
                <w:lang w:val="pt-BR"/>
              </w:rPr>
            </w:pPr>
            <w:r w:rsidRPr="007F7D3E">
              <w:rPr>
                <w:rFonts w:ascii="Arial" w:hAnsi="Arial"/>
                <w:sz w:val="18"/>
                <w:szCs w:val="18"/>
                <w:lang w:val="pt-BR"/>
              </w:rPr>
              <w:t>E-Mail: info@drlantzsch.de</w:t>
            </w:r>
          </w:p>
        </w:tc>
        <w:tc>
          <w:tcPr>
            <w:tcW w:w="4531" w:type="dxa"/>
          </w:tcPr>
          <w:p w:rsidRPr="00782021" w:rsidR="004B778B" w:rsidP="004B778B" w:rsidRDefault="004B778B" w14:paraId="016707C0" w14:textId="77777777">
            <w:pPr>
              <w:pStyle w:val="Textkrper"/>
              <w:spacing w:line="240" w:lineRule="auto"/>
              <w:ind w:right="-108"/>
              <w:rPr>
                <w:b/>
                <w:sz w:val="18"/>
                <w:szCs w:val="18"/>
              </w:rPr>
            </w:pPr>
          </w:p>
          <w:p w:rsidRPr="00782021" w:rsidR="004B778B" w:rsidP="004B778B" w:rsidRDefault="004B778B" w14:paraId="5310A97B" w14:textId="7826BE7F">
            <w:pPr>
              <w:pStyle w:val="Textkrper"/>
              <w:spacing w:line="240" w:lineRule="auto"/>
              <w:ind w:right="-108"/>
              <w:rPr>
                <w:b/>
                <w:sz w:val="18"/>
                <w:szCs w:val="18"/>
              </w:rPr>
            </w:pPr>
            <w:r w:rsidRPr="00782021">
              <w:rPr>
                <w:b/>
                <w:sz w:val="18"/>
                <w:szCs w:val="18"/>
              </w:rPr>
              <w:t>Kontakt</w:t>
            </w:r>
          </w:p>
          <w:p w:rsidRPr="00782021" w:rsidR="004B778B" w:rsidP="004B778B" w:rsidRDefault="004B778B" w14:paraId="208CE5C2" w14:textId="77777777">
            <w:pPr>
              <w:pStyle w:val="Textkrper"/>
              <w:spacing w:line="240" w:lineRule="auto"/>
              <w:ind w:right="-108"/>
              <w:rPr>
                <w:b/>
                <w:sz w:val="18"/>
                <w:szCs w:val="18"/>
              </w:rPr>
            </w:pPr>
          </w:p>
          <w:p w:rsidRPr="00782021" w:rsidR="004B778B" w:rsidP="004B778B" w:rsidRDefault="004B778B" w14:paraId="4142B936" w14:textId="77777777">
            <w:pPr>
              <w:ind w:right="-108"/>
              <w:jc w:val="both"/>
              <w:rPr>
                <w:rFonts w:ascii="Arial" w:hAnsi="Arial"/>
                <w:sz w:val="18"/>
                <w:szCs w:val="18"/>
              </w:rPr>
            </w:pPr>
            <w:r w:rsidRPr="00782021">
              <w:rPr>
                <w:rFonts w:ascii="Arial" w:hAnsi="Arial"/>
                <w:sz w:val="18"/>
                <w:szCs w:val="18"/>
              </w:rPr>
              <w:t xml:space="preserve">ifm electronic </w:t>
            </w:r>
            <w:proofErr w:type="spellStart"/>
            <w:r w:rsidRPr="00782021">
              <w:rPr>
                <w:rFonts w:ascii="Arial" w:hAnsi="Arial"/>
                <w:sz w:val="18"/>
                <w:szCs w:val="18"/>
              </w:rPr>
              <w:t>gmbh</w:t>
            </w:r>
            <w:proofErr w:type="spellEnd"/>
          </w:p>
          <w:p w:rsidRPr="00782021" w:rsidR="001011E9" w:rsidP="004B778B" w:rsidRDefault="001011E9" w14:paraId="6E3D22ED" w14:textId="225EC6D6">
            <w:pPr>
              <w:ind w:right="-108"/>
              <w:jc w:val="both"/>
              <w:rPr>
                <w:rFonts w:ascii="Arial" w:hAnsi="Arial"/>
                <w:sz w:val="18"/>
                <w:szCs w:val="18"/>
              </w:rPr>
            </w:pPr>
            <w:r w:rsidRPr="00782021">
              <w:rPr>
                <w:rFonts w:ascii="Arial" w:hAnsi="Arial"/>
                <w:sz w:val="18"/>
                <w:szCs w:val="18"/>
              </w:rPr>
              <w:t>Simone Felderhoff</w:t>
            </w:r>
          </w:p>
          <w:p w:rsidRPr="007F7D3E" w:rsidR="004B778B" w:rsidP="004B778B" w:rsidRDefault="004B778B" w14:paraId="37C82B2D" w14:textId="77777777">
            <w:pPr>
              <w:ind w:right="-108"/>
              <w:jc w:val="both"/>
              <w:rPr>
                <w:rFonts w:ascii="Arial" w:hAnsi="Arial"/>
                <w:sz w:val="18"/>
                <w:szCs w:val="18"/>
              </w:rPr>
            </w:pPr>
            <w:r w:rsidRPr="007F7D3E">
              <w:rPr>
                <w:rFonts w:ascii="Arial" w:hAnsi="Arial"/>
                <w:sz w:val="18"/>
                <w:szCs w:val="18"/>
              </w:rPr>
              <w:t>Friedrichstr. 1</w:t>
            </w:r>
          </w:p>
          <w:p w:rsidRPr="007F7D3E" w:rsidR="004B778B" w:rsidP="004B778B" w:rsidRDefault="004B778B" w14:paraId="152D4008" w14:textId="77777777">
            <w:pPr>
              <w:ind w:right="-108"/>
              <w:jc w:val="both"/>
              <w:rPr>
                <w:rFonts w:ascii="Arial" w:hAnsi="Arial"/>
                <w:sz w:val="18"/>
                <w:szCs w:val="18"/>
              </w:rPr>
            </w:pPr>
            <w:r w:rsidRPr="007F7D3E">
              <w:rPr>
                <w:rFonts w:ascii="Arial" w:hAnsi="Arial"/>
                <w:sz w:val="18"/>
                <w:szCs w:val="18"/>
              </w:rPr>
              <w:t>45128 Essen</w:t>
            </w:r>
          </w:p>
          <w:p w:rsidRPr="007F7D3E" w:rsidR="004B778B" w:rsidP="004B778B" w:rsidRDefault="004B778B" w14:paraId="03FE2EDA" w14:textId="77777777">
            <w:pPr>
              <w:ind w:right="-108"/>
              <w:jc w:val="both"/>
              <w:rPr>
                <w:rFonts w:ascii="Arial" w:hAnsi="Arial"/>
                <w:sz w:val="18"/>
                <w:szCs w:val="18"/>
              </w:rPr>
            </w:pPr>
            <w:r w:rsidRPr="007F7D3E">
              <w:rPr>
                <w:rFonts w:ascii="Arial" w:hAnsi="Arial"/>
                <w:sz w:val="18"/>
                <w:szCs w:val="18"/>
              </w:rPr>
              <w:t>www.ifm.com</w:t>
            </w:r>
          </w:p>
          <w:p w:rsidRPr="007F7D3E" w:rsidR="004B778B" w:rsidP="004B778B" w:rsidRDefault="004B778B" w14:paraId="495820A9" w14:textId="77777777">
            <w:pPr>
              <w:ind w:right="-108"/>
              <w:rPr>
                <w:rFonts w:ascii="Arial" w:hAnsi="Arial"/>
                <w:sz w:val="18"/>
                <w:szCs w:val="18"/>
              </w:rPr>
            </w:pPr>
            <w:r w:rsidRPr="007F7D3E">
              <w:rPr>
                <w:rFonts w:ascii="Arial" w:hAnsi="Arial"/>
                <w:sz w:val="18"/>
                <w:szCs w:val="18"/>
              </w:rPr>
              <w:t>Tel.: 0201-24 22-0</w:t>
            </w:r>
          </w:p>
          <w:p w:rsidRPr="007F7D3E" w:rsidR="004B778B" w:rsidP="004B778B" w:rsidRDefault="004B778B" w14:paraId="54E9C777" w14:textId="77777777">
            <w:pPr>
              <w:ind w:right="-108"/>
              <w:jc w:val="both"/>
              <w:rPr>
                <w:rFonts w:ascii="Arial" w:hAnsi="Arial"/>
                <w:sz w:val="18"/>
                <w:szCs w:val="18"/>
              </w:rPr>
            </w:pPr>
            <w:r w:rsidRPr="007F7D3E">
              <w:rPr>
                <w:rFonts w:ascii="Arial" w:hAnsi="Arial"/>
                <w:sz w:val="18"/>
                <w:szCs w:val="18"/>
              </w:rPr>
              <w:t>Fax.: 0201-24 22-1200</w:t>
            </w:r>
          </w:p>
          <w:p w:rsidRPr="008D31A6" w:rsidR="004B778B" w:rsidP="008D31A6" w:rsidRDefault="004B778B" w14:paraId="3093BFA5" w14:textId="34DD1407">
            <w:pPr>
              <w:ind w:right="-108"/>
              <w:jc w:val="both"/>
              <w:rPr>
                <w:rFonts w:eastAsia="Times New Roman" w:cs="Times New Roman"/>
                <w:sz w:val="18"/>
                <w:szCs w:val="18"/>
                <w:u w:val="single"/>
              </w:rPr>
            </w:pPr>
            <w:r w:rsidRPr="008D31A6">
              <w:rPr>
                <w:rFonts w:ascii="Arial" w:hAnsi="Arial"/>
                <w:sz w:val="18"/>
                <w:szCs w:val="18"/>
                <w:lang w:val="pt-BR"/>
              </w:rPr>
              <w:t xml:space="preserve">E-Mail: </w:t>
            </w:r>
            <w:hyperlink w:history="1" r:id="rId12">
              <w:r w:rsidRPr="008D31A6">
                <w:rPr>
                  <w:rFonts w:ascii="Arial" w:hAnsi="Arial"/>
                  <w:sz w:val="18"/>
                  <w:szCs w:val="18"/>
                  <w:lang w:val="pt-BR"/>
                </w:rPr>
                <w:t>presse@ifm.com</w:t>
              </w:r>
            </w:hyperlink>
          </w:p>
        </w:tc>
      </w:tr>
    </w:tbl>
    <w:p w:rsidRPr="007F7D3E" w:rsidR="004B778B" w:rsidP="004B778B" w:rsidRDefault="004B778B" w14:paraId="0CDD1761" w14:textId="77777777">
      <w:pPr>
        <w:pStyle w:val="Textkrper"/>
        <w:spacing w:line="320" w:lineRule="atLeast"/>
        <w:ind w:right="176"/>
        <w:rPr>
          <w:rFonts w:eastAsia="ArialMT" w:cs="Arial"/>
          <w:b/>
          <w:bCs/>
          <w:sz w:val="20"/>
          <w:lang w:val="pt-BR"/>
        </w:rPr>
      </w:pPr>
    </w:p>
    <w:sectPr w:rsidRPr="007F7D3E" w:rsidR="004B778B" w:rsidSect="00303048">
      <w:headerReference w:type="default" r:id="rId13"/>
      <w:footerReference w:type="even" r:id="rId14"/>
      <w:footerReference w:type="default" r:id="rId15"/>
      <w:footerReference w:type="first" r:id="rId16"/>
      <w:pgSz w:w="11906" w:h="16838" w:orient="portrait"/>
      <w:pgMar w:top="2542"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F5B7B" w:rsidP="004B778B" w:rsidRDefault="002F5B7B" w14:paraId="1341B0DF" w14:textId="77777777">
      <w:pPr>
        <w:spacing w:after="0" w:line="240" w:lineRule="auto"/>
      </w:pPr>
      <w:r>
        <w:separator/>
      </w:r>
    </w:p>
  </w:endnote>
  <w:endnote w:type="continuationSeparator" w:id="0">
    <w:p w:rsidR="002F5B7B" w:rsidP="004B778B" w:rsidRDefault="002F5B7B" w14:paraId="4114005E"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ヒラギノ角ゴ Pro W3">
    <w:altName w:val="Yu Gothic"/>
    <w:charset w:val="80"/>
    <w:family w:val="swiss"/>
    <w:pitch w:val="variable"/>
    <w:sig w:usb0="E00002FF" w:usb1="7AC7FFFF" w:usb2="00000012" w:usb3="00000000" w:csb0="0002000D" w:csb1="00000000"/>
  </w:font>
  <w:font w:name="ArialMT">
    <w:altName w:val="Arial"/>
    <w:panose1 w:val="00000000000000000000"/>
    <w:charset w:val="00"/>
    <w:family w:val="swiss"/>
    <w:notTrueType/>
    <w:pitch w:val="default"/>
    <w:sig w:usb0="00000003" w:usb1="00000000" w:usb2="00000000" w:usb3="00000000" w:csb0="00000001"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9635C8" w:rsidRDefault="009635C8" w14:paraId="1573C69D" w14:textId="445FDCC4">
    <w:pPr>
      <w:pStyle w:val="Fuzeile"/>
    </w:pPr>
    <w:r>
      <w:rPr>
        <w:noProof/>
      </w:rPr>
      <mc:AlternateContent>
        <mc:Choice Requires="wps">
          <w:drawing>
            <wp:anchor distT="0" distB="0" distL="0" distR="0" simplePos="0" relativeHeight="251659264" behindDoc="0" locked="0" layoutInCell="1" allowOverlap="1" wp14:anchorId="2CA52891" wp14:editId="3CB39CCB">
              <wp:simplePos x="635" y="635"/>
              <wp:positionH relativeFrom="page">
                <wp:align>center</wp:align>
              </wp:positionH>
              <wp:positionV relativeFrom="page">
                <wp:align>bottom</wp:align>
              </wp:positionV>
              <wp:extent cx="542925" cy="352425"/>
              <wp:effectExtent l="0" t="0" r="9525" b="0"/>
              <wp:wrapNone/>
              <wp:docPr id="402282548" name="Textfeld 2"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42925" cy="352425"/>
                      </a:xfrm>
                      <a:prstGeom prst="rect">
                        <a:avLst/>
                      </a:prstGeom>
                      <a:noFill/>
                      <a:ln>
                        <a:noFill/>
                      </a:ln>
                    </wps:spPr>
                    <wps:txbx>
                      <w:txbxContent>
                        <w:p w:rsidRPr="009635C8" w:rsidR="009635C8" w:rsidP="009635C8" w:rsidRDefault="009635C8" w14:paraId="616B4658" w14:textId="6B768405">
                          <w:pPr>
                            <w:spacing w:after="0"/>
                            <w:rPr>
                              <w:rFonts w:ascii="Aptos" w:hAnsi="Aptos" w:eastAsia="Aptos" w:cs="Aptos"/>
                              <w:noProof/>
                              <w:color w:val="000000"/>
                              <w:sz w:val="20"/>
                              <w:szCs w:val="20"/>
                            </w:rPr>
                          </w:pPr>
                          <w:r w:rsidRPr="009635C8">
                            <w:rPr>
                              <w:rFonts w:ascii="Aptos" w:hAnsi="Aptos" w:eastAsia="Aptos" w:cs="Aptos"/>
                              <w:noProof/>
                              <w:color w:val="000000"/>
                              <w:sz w:val="20"/>
                              <w:szCs w:val="20"/>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w14:anchorId="17F44C02">
            <v:shapetype id="_x0000_t202" coordsize="21600,21600" o:spt="202" path="m,l,21600r21600,l21600,xe" w14:anchorId="2CA52891">
              <v:stroke joinstyle="miter"/>
              <v:path gradientshapeok="t" o:connecttype="rect"/>
            </v:shapetype>
            <v:shape id="Textfeld 2" style="position:absolute;margin-left:0;margin-top:0;width:42.75pt;height:27.75pt;z-index:251659264;visibility:visible;mso-wrap-style:none;mso-wrap-distance-left:0;mso-wrap-distance-top:0;mso-wrap-distance-right:0;mso-wrap-distance-bottom:0;mso-position-horizontal:center;mso-position-horizontal-relative:page;mso-position-vertical:bottom;mso-position-vertical-relative:page;v-text-anchor:bottom" alt="INTERN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">
              <v:fill o:detectmouseclick="t"/>
              <v:textbox style="mso-fit-shape-to-text:t" inset="0,0,0,15pt">
                <w:txbxContent>
                  <w:p w:rsidRPr="009635C8" w:rsidR="009635C8" w:rsidP="009635C8" w:rsidRDefault="009635C8" w14:paraId="578949DB" w14:textId="6B768405">
                    <w:pPr>
                      <w:spacing w:after="0"/>
                      <w:rPr>
                        <w:rFonts w:ascii="Aptos" w:hAnsi="Aptos" w:eastAsia="Aptos" w:cs="Aptos"/>
                        <w:noProof/>
                        <w:color w:val="000000"/>
                        <w:sz w:val="20"/>
                        <w:szCs w:val="20"/>
                      </w:rPr>
                    </w:pPr>
                    <w:r w:rsidRPr="009635C8">
                      <w:rPr>
                        <w:rFonts w:ascii="Aptos" w:hAnsi="Aptos" w:eastAsia="Aptos" w:cs="Aptos"/>
                        <w:noProof/>
                        <w:color w:val="000000"/>
                        <w:sz w:val="20"/>
                        <w:szCs w:val="20"/>
                      </w:rPr>
                      <w:t>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9635C8" w:rsidRDefault="009635C8" w14:paraId="6591FD63" w14:textId="0A4E3B91">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9635C8" w:rsidRDefault="009635C8" w14:paraId="7F84F533" w14:textId="270B6CE3">
    <w:pPr>
      <w:pStyle w:val="Fuzeile"/>
    </w:pPr>
    <w:r>
      <w:rPr>
        <w:noProof/>
      </w:rPr>
      <mc:AlternateContent>
        <mc:Choice Requires="wps">
          <w:drawing>
            <wp:anchor distT="0" distB="0" distL="0" distR="0" simplePos="0" relativeHeight="251658240" behindDoc="0" locked="0" layoutInCell="1" allowOverlap="1" wp14:anchorId="7C5D09AB" wp14:editId="45349210">
              <wp:simplePos x="635" y="635"/>
              <wp:positionH relativeFrom="page">
                <wp:align>center</wp:align>
              </wp:positionH>
              <wp:positionV relativeFrom="page">
                <wp:align>bottom</wp:align>
              </wp:positionV>
              <wp:extent cx="542925" cy="352425"/>
              <wp:effectExtent l="0" t="0" r="9525" b="0"/>
              <wp:wrapNone/>
              <wp:docPr id="1186590101" name="Textfeld 1"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42925" cy="352425"/>
                      </a:xfrm>
                      <a:prstGeom prst="rect">
                        <a:avLst/>
                      </a:prstGeom>
                      <a:noFill/>
                      <a:ln>
                        <a:noFill/>
                      </a:ln>
                    </wps:spPr>
                    <wps:txbx>
                      <w:txbxContent>
                        <w:p w:rsidRPr="009635C8" w:rsidR="009635C8" w:rsidP="009635C8" w:rsidRDefault="009635C8" w14:paraId="7AA8221B" w14:textId="1F316676">
                          <w:pPr>
                            <w:spacing w:after="0"/>
                            <w:rPr>
                              <w:rFonts w:ascii="Aptos" w:hAnsi="Aptos" w:eastAsia="Aptos" w:cs="Aptos"/>
                              <w:noProof/>
                              <w:color w:val="000000"/>
                              <w:sz w:val="20"/>
                              <w:szCs w:val="20"/>
                            </w:rPr>
                          </w:pPr>
                          <w:r w:rsidRPr="009635C8">
                            <w:rPr>
                              <w:rFonts w:ascii="Aptos" w:hAnsi="Aptos" w:eastAsia="Aptos" w:cs="Aptos"/>
                              <w:noProof/>
                              <w:color w:val="000000"/>
                              <w:sz w:val="20"/>
                              <w:szCs w:val="20"/>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w14:anchorId="6B780901">
            <v:shapetype id="_x0000_t202" coordsize="21600,21600" o:spt="202" path="m,l,21600r21600,l21600,xe" w14:anchorId="7C5D09AB">
              <v:stroke joinstyle="miter"/>
              <v:path gradientshapeok="t" o:connecttype="rect"/>
            </v:shapetype>
            <v:shape id="Textfeld 1" style="position:absolute;margin-left:0;margin-top:0;width:42.75pt;height:27.75pt;z-index:251658240;visibility:visible;mso-wrap-style:none;mso-wrap-distance-left:0;mso-wrap-distance-top:0;mso-wrap-distance-right:0;mso-wrap-distance-bottom:0;mso-position-horizontal:center;mso-position-horizontal-relative:page;mso-position-vertical:bottom;mso-position-vertical-relative:page;v-text-anchor:bottom" alt="INTERN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">
              <v:fill o:detectmouseclick="t"/>
              <v:textbox style="mso-fit-shape-to-text:t" inset="0,0,0,15pt">
                <w:txbxContent>
                  <w:p w:rsidRPr="009635C8" w:rsidR="009635C8" w:rsidP="009635C8" w:rsidRDefault="009635C8" w14:paraId="338E8C36" w14:textId="1F316676">
                    <w:pPr>
                      <w:spacing w:after="0"/>
                      <w:rPr>
                        <w:rFonts w:ascii="Aptos" w:hAnsi="Aptos" w:eastAsia="Aptos" w:cs="Aptos"/>
                        <w:noProof/>
                        <w:color w:val="000000"/>
                        <w:sz w:val="20"/>
                        <w:szCs w:val="20"/>
                      </w:rPr>
                    </w:pPr>
                    <w:r w:rsidRPr="009635C8">
                      <w:rPr>
                        <w:rFonts w:ascii="Aptos" w:hAnsi="Aptos" w:eastAsia="Aptos" w:cs="Aptos"/>
                        <w:noProof/>
                        <w:color w:val="000000"/>
                        <w:sz w:val="20"/>
                        <w:szCs w:val="20"/>
                      </w:rPr>
                      <w:t>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F5B7B" w:rsidP="004B778B" w:rsidRDefault="002F5B7B" w14:paraId="3C68BAE6" w14:textId="77777777">
      <w:pPr>
        <w:spacing w:after="0" w:line="240" w:lineRule="auto"/>
      </w:pPr>
      <w:r>
        <w:separator/>
      </w:r>
    </w:p>
  </w:footnote>
  <w:footnote w:type="continuationSeparator" w:id="0">
    <w:p w:rsidR="002F5B7B" w:rsidP="004B778B" w:rsidRDefault="002F5B7B" w14:paraId="04016C58"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4B778B" w:rsidP="004B778B" w:rsidRDefault="004B778B" w14:paraId="0DBD854B" w14:textId="728FA4A2">
    <w:pPr>
      <w:pStyle w:val="Kopfzeile"/>
      <w:jc w:val="right"/>
    </w:pPr>
    <w:r w:rsidRPr="004B778B">
      <w:rPr>
        <w:noProof/>
      </w:rPr>
      <w:drawing>
        <wp:inline distT="0" distB="0" distL="0" distR="0" wp14:anchorId="0BABE1CD" wp14:editId="0512DBE4">
          <wp:extent cx="723900" cy="72390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723900" cy="7239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1F294C"/>
    <w:multiLevelType w:val="multilevel"/>
    <w:tmpl w:val="F6BACE4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707C0E52"/>
    <w:multiLevelType w:val="hybridMultilevel"/>
    <w:tmpl w:val="349EED72"/>
    <w:lvl w:ilvl="0" w:tplc="04070001">
      <w:start w:val="1"/>
      <w:numFmt w:val="bullet"/>
      <w:lvlText w:val=""/>
      <w:lvlJc w:val="left"/>
      <w:pPr>
        <w:ind w:left="153" w:hanging="360"/>
      </w:pPr>
      <w:rPr>
        <w:rFonts w:hint="default" w:ascii="Symbol" w:hAnsi="Symbol"/>
      </w:rPr>
    </w:lvl>
    <w:lvl w:ilvl="1" w:tplc="04070003" w:tentative="1">
      <w:start w:val="1"/>
      <w:numFmt w:val="bullet"/>
      <w:lvlText w:val="o"/>
      <w:lvlJc w:val="left"/>
      <w:pPr>
        <w:ind w:left="873" w:hanging="360"/>
      </w:pPr>
      <w:rPr>
        <w:rFonts w:hint="default" w:ascii="Courier New" w:hAnsi="Courier New" w:cs="Courier New"/>
      </w:rPr>
    </w:lvl>
    <w:lvl w:ilvl="2" w:tplc="04070005" w:tentative="1">
      <w:start w:val="1"/>
      <w:numFmt w:val="bullet"/>
      <w:lvlText w:val=""/>
      <w:lvlJc w:val="left"/>
      <w:pPr>
        <w:ind w:left="1593" w:hanging="360"/>
      </w:pPr>
      <w:rPr>
        <w:rFonts w:hint="default" w:ascii="Wingdings" w:hAnsi="Wingdings"/>
      </w:rPr>
    </w:lvl>
    <w:lvl w:ilvl="3" w:tplc="04070001" w:tentative="1">
      <w:start w:val="1"/>
      <w:numFmt w:val="bullet"/>
      <w:lvlText w:val=""/>
      <w:lvlJc w:val="left"/>
      <w:pPr>
        <w:ind w:left="2313" w:hanging="360"/>
      </w:pPr>
      <w:rPr>
        <w:rFonts w:hint="default" w:ascii="Symbol" w:hAnsi="Symbol"/>
      </w:rPr>
    </w:lvl>
    <w:lvl w:ilvl="4" w:tplc="04070003" w:tentative="1">
      <w:start w:val="1"/>
      <w:numFmt w:val="bullet"/>
      <w:lvlText w:val="o"/>
      <w:lvlJc w:val="left"/>
      <w:pPr>
        <w:ind w:left="3033" w:hanging="360"/>
      </w:pPr>
      <w:rPr>
        <w:rFonts w:hint="default" w:ascii="Courier New" w:hAnsi="Courier New" w:cs="Courier New"/>
      </w:rPr>
    </w:lvl>
    <w:lvl w:ilvl="5" w:tplc="04070005" w:tentative="1">
      <w:start w:val="1"/>
      <w:numFmt w:val="bullet"/>
      <w:lvlText w:val=""/>
      <w:lvlJc w:val="left"/>
      <w:pPr>
        <w:ind w:left="3753" w:hanging="360"/>
      </w:pPr>
      <w:rPr>
        <w:rFonts w:hint="default" w:ascii="Wingdings" w:hAnsi="Wingdings"/>
      </w:rPr>
    </w:lvl>
    <w:lvl w:ilvl="6" w:tplc="04070001" w:tentative="1">
      <w:start w:val="1"/>
      <w:numFmt w:val="bullet"/>
      <w:lvlText w:val=""/>
      <w:lvlJc w:val="left"/>
      <w:pPr>
        <w:ind w:left="4473" w:hanging="360"/>
      </w:pPr>
      <w:rPr>
        <w:rFonts w:hint="default" w:ascii="Symbol" w:hAnsi="Symbol"/>
      </w:rPr>
    </w:lvl>
    <w:lvl w:ilvl="7" w:tplc="04070003" w:tentative="1">
      <w:start w:val="1"/>
      <w:numFmt w:val="bullet"/>
      <w:lvlText w:val="o"/>
      <w:lvlJc w:val="left"/>
      <w:pPr>
        <w:ind w:left="5193" w:hanging="360"/>
      </w:pPr>
      <w:rPr>
        <w:rFonts w:hint="default" w:ascii="Courier New" w:hAnsi="Courier New" w:cs="Courier New"/>
      </w:rPr>
    </w:lvl>
    <w:lvl w:ilvl="8" w:tplc="04070005" w:tentative="1">
      <w:start w:val="1"/>
      <w:numFmt w:val="bullet"/>
      <w:lvlText w:val=""/>
      <w:lvlJc w:val="left"/>
      <w:pPr>
        <w:ind w:left="5913" w:hanging="360"/>
      </w:pPr>
      <w:rPr>
        <w:rFonts w:hint="default" w:ascii="Wingdings" w:hAnsi="Wingdings"/>
      </w:rPr>
    </w:lvl>
  </w:abstractNum>
  <w:num w:numId="1" w16cid:durableId="1409840490">
    <w:abstractNumId w:val="0"/>
  </w:num>
  <w:num w:numId="2" w16cid:durableId="1152791629">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proofState w:spelling="clean" w:grammar="dirty"/>
  <w:trackRevisions w:val="false"/>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78B"/>
    <w:rsid w:val="00032644"/>
    <w:rsid w:val="000330F5"/>
    <w:rsid w:val="00037ECF"/>
    <w:rsid w:val="0004289C"/>
    <w:rsid w:val="00044F1D"/>
    <w:rsid w:val="00062465"/>
    <w:rsid w:val="0007527B"/>
    <w:rsid w:val="00076A80"/>
    <w:rsid w:val="00092A4A"/>
    <w:rsid w:val="0009698C"/>
    <w:rsid w:val="000A4FD3"/>
    <w:rsid w:val="000B5FBB"/>
    <w:rsid w:val="000D3680"/>
    <w:rsid w:val="000E0450"/>
    <w:rsid w:val="000E117B"/>
    <w:rsid w:val="000F71D2"/>
    <w:rsid w:val="001011E9"/>
    <w:rsid w:val="00122CB0"/>
    <w:rsid w:val="001257ED"/>
    <w:rsid w:val="0012681C"/>
    <w:rsid w:val="0014453F"/>
    <w:rsid w:val="00144C7D"/>
    <w:rsid w:val="00173570"/>
    <w:rsid w:val="001747A0"/>
    <w:rsid w:val="00180EDA"/>
    <w:rsid w:val="00192914"/>
    <w:rsid w:val="001A26F2"/>
    <w:rsid w:val="001B0DBD"/>
    <w:rsid w:val="001B2F0F"/>
    <w:rsid w:val="001B4296"/>
    <w:rsid w:val="001E0503"/>
    <w:rsid w:val="00225C6A"/>
    <w:rsid w:val="0025438F"/>
    <w:rsid w:val="00256707"/>
    <w:rsid w:val="002636CA"/>
    <w:rsid w:val="00277B4E"/>
    <w:rsid w:val="0028009B"/>
    <w:rsid w:val="002906A3"/>
    <w:rsid w:val="00293C83"/>
    <w:rsid w:val="002B26C3"/>
    <w:rsid w:val="002B5A54"/>
    <w:rsid w:val="002B6942"/>
    <w:rsid w:val="002F5B7B"/>
    <w:rsid w:val="002F66E0"/>
    <w:rsid w:val="00303048"/>
    <w:rsid w:val="00311BD2"/>
    <w:rsid w:val="003241AC"/>
    <w:rsid w:val="003340AD"/>
    <w:rsid w:val="00340062"/>
    <w:rsid w:val="0034146B"/>
    <w:rsid w:val="00347B71"/>
    <w:rsid w:val="00351746"/>
    <w:rsid w:val="0035339A"/>
    <w:rsid w:val="003576DA"/>
    <w:rsid w:val="00373162"/>
    <w:rsid w:val="00385184"/>
    <w:rsid w:val="00391AE6"/>
    <w:rsid w:val="003A1792"/>
    <w:rsid w:val="003A67A0"/>
    <w:rsid w:val="003E31E7"/>
    <w:rsid w:val="003F220B"/>
    <w:rsid w:val="003F6705"/>
    <w:rsid w:val="00404454"/>
    <w:rsid w:val="0042511D"/>
    <w:rsid w:val="0042525C"/>
    <w:rsid w:val="0043072C"/>
    <w:rsid w:val="0045278A"/>
    <w:rsid w:val="00471F2D"/>
    <w:rsid w:val="004770A6"/>
    <w:rsid w:val="004A4D10"/>
    <w:rsid w:val="004B40AD"/>
    <w:rsid w:val="004B778B"/>
    <w:rsid w:val="004C2380"/>
    <w:rsid w:val="004C6A20"/>
    <w:rsid w:val="004E3D45"/>
    <w:rsid w:val="004F54FA"/>
    <w:rsid w:val="005151BA"/>
    <w:rsid w:val="005208FE"/>
    <w:rsid w:val="00520987"/>
    <w:rsid w:val="0054166A"/>
    <w:rsid w:val="005477DF"/>
    <w:rsid w:val="0055649A"/>
    <w:rsid w:val="005748B0"/>
    <w:rsid w:val="005A1CEF"/>
    <w:rsid w:val="005A3B4C"/>
    <w:rsid w:val="005A41BB"/>
    <w:rsid w:val="005B654B"/>
    <w:rsid w:val="005C731C"/>
    <w:rsid w:val="005E4236"/>
    <w:rsid w:val="005E5685"/>
    <w:rsid w:val="00600028"/>
    <w:rsid w:val="00650556"/>
    <w:rsid w:val="00653238"/>
    <w:rsid w:val="00654C71"/>
    <w:rsid w:val="00665729"/>
    <w:rsid w:val="006775DF"/>
    <w:rsid w:val="00682EE7"/>
    <w:rsid w:val="006A1CBD"/>
    <w:rsid w:val="006B1968"/>
    <w:rsid w:val="006B242C"/>
    <w:rsid w:val="006B42F2"/>
    <w:rsid w:val="0072520D"/>
    <w:rsid w:val="00764E81"/>
    <w:rsid w:val="00782021"/>
    <w:rsid w:val="007820FD"/>
    <w:rsid w:val="00791347"/>
    <w:rsid w:val="007A1E7C"/>
    <w:rsid w:val="007A7C0F"/>
    <w:rsid w:val="007C1332"/>
    <w:rsid w:val="007D5E36"/>
    <w:rsid w:val="007E0054"/>
    <w:rsid w:val="007E51C0"/>
    <w:rsid w:val="007F7D3E"/>
    <w:rsid w:val="008078AE"/>
    <w:rsid w:val="008125B2"/>
    <w:rsid w:val="0085050A"/>
    <w:rsid w:val="00851431"/>
    <w:rsid w:val="0086740F"/>
    <w:rsid w:val="008B0610"/>
    <w:rsid w:val="008D31A6"/>
    <w:rsid w:val="008E4E3A"/>
    <w:rsid w:val="008E4EAA"/>
    <w:rsid w:val="008E76AC"/>
    <w:rsid w:val="009003EF"/>
    <w:rsid w:val="00912707"/>
    <w:rsid w:val="009211A6"/>
    <w:rsid w:val="00946F4C"/>
    <w:rsid w:val="009635C8"/>
    <w:rsid w:val="00964EB4"/>
    <w:rsid w:val="009824D3"/>
    <w:rsid w:val="009B68A1"/>
    <w:rsid w:val="009D4DC2"/>
    <w:rsid w:val="009F19D6"/>
    <w:rsid w:val="009F6D31"/>
    <w:rsid w:val="00A12205"/>
    <w:rsid w:val="00A24B31"/>
    <w:rsid w:val="00A41023"/>
    <w:rsid w:val="00A53691"/>
    <w:rsid w:val="00A73D1F"/>
    <w:rsid w:val="00A841AC"/>
    <w:rsid w:val="00A95ED0"/>
    <w:rsid w:val="00AD1606"/>
    <w:rsid w:val="00AD5E86"/>
    <w:rsid w:val="00AF6A78"/>
    <w:rsid w:val="00B05D6B"/>
    <w:rsid w:val="00B23D10"/>
    <w:rsid w:val="00B254C0"/>
    <w:rsid w:val="00B33BAB"/>
    <w:rsid w:val="00B44D8D"/>
    <w:rsid w:val="00B507A3"/>
    <w:rsid w:val="00B53E53"/>
    <w:rsid w:val="00B5451A"/>
    <w:rsid w:val="00B77E97"/>
    <w:rsid w:val="00B82073"/>
    <w:rsid w:val="00B876C5"/>
    <w:rsid w:val="00B903F4"/>
    <w:rsid w:val="00B915EA"/>
    <w:rsid w:val="00BA3DDA"/>
    <w:rsid w:val="00BB304B"/>
    <w:rsid w:val="00BD1B45"/>
    <w:rsid w:val="00BD40F8"/>
    <w:rsid w:val="00BE1267"/>
    <w:rsid w:val="00BE687C"/>
    <w:rsid w:val="00BE7569"/>
    <w:rsid w:val="00C01E4A"/>
    <w:rsid w:val="00C20E57"/>
    <w:rsid w:val="00C260BC"/>
    <w:rsid w:val="00C5476F"/>
    <w:rsid w:val="00C73D7A"/>
    <w:rsid w:val="00C9461C"/>
    <w:rsid w:val="00CA42AA"/>
    <w:rsid w:val="00CA4C36"/>
    <w:rsid w:val="00CA5B0A"/>
    <w:rsid w:val="00CB7209"/>
    <w:rsid w:val="00CC109D"/>
    <w:rsid w:val="00CC5F38"/>
    <w:rsid w:val="00CC630A"/>
    <w:rsid w:val="00CD050E"/>
    <w:rsid w:val="00CD2032"/>
    <w:rsid w:val="00CE49C0"/>
    <w:rsid w:val="00CF04BD"/>
    <w:rsid w:val="00CF0F04"/>
    <w:rsid w:val="00D22AAA"/>
    <w:rsid w:val="00D3692D"/>
    <w:rsid w:val="00D464C0"/>
    <w:rsid w:val="00D54E78"/>
    <w:rsid w:val="00D554C6"/>
    <w:rsid w:val="00D61ABC"/>
    <w:rsid w:val="00D70A94"/>
    <w:rsid w:val="00D82008"/>
    <w:rsid w:val="00DA05AD"/>
    <w:rsid w:val="00DA56BC"/>
    <w:rsid w:val="00DB544D"/>
    <w:rsid w:val="00DC0484"/>
    <w:rsid w:val="00DC0A56"/>
    <w:rsid w:val="00DC1CBE"/>
    <w:rsid w:val="00DC2966"/>
    <w:rsid w:val="00DE69BA"/>
    <w:rsid w:val="00DF60E1"/>
    <w:rsid w:val="00E00B5C"/>
    <w:rsid w:val="00E21AF6"/>
    <w:rsid w:val="00E85F8A"/>
    <w:rsid w:val="00EA0205"/>
    <w:rsid w:val="00EB3A89"/>
    <w:rsid w:val="00EB6A2E"/>
    <w:rsid w:val="00EE492D"/>
    <w:rsid w:val="00EF2363"/>
    <w:rsid w:val="00EF6D75"/>
    <w:rsid w:val="00F13CEA"/>
    <w:rsid w:val="00F229CD"/>
    <w:rsid w:val="00F62F96"/>
    <w:rsid w:val="00F904F5"/>
    <w:rsid w:val="00FA321F"/>
    <w:rsid w:val="00FA3334"/>
    <w:rsid w:val="00FB1DDF"/>
    <w:rsid w:val="00FD1554"/>
    <w:rsid w:val="00FD56F5"/>
    <w:rsid w:val="00FF281F"/>
    <w:rsid w:val="0B486F18"/>
    <w:rsid w:val="20A377DE"/>
    <w:rsid w:val="3BF2808A"/>
    <w:rsid w:val="43491174"/>
    <w:rsid w:val="4A489252"/>
    <w:rsid w:val="4C374DA2"/>
    <w:rsid w:val="5BDECA12"/>
    <w:rsid w:val="7A0280D6"/>
  </w:rsids>
  <m:mathPr>
    <m:mathFont m:val="Cambria Math"/>
    <m:brkBin m:val="before"/>
    <m:brkBinSub m:val="--"/>
    <m:smallFrac m:val="0"/>
    <m:dispDef/>
    <m:lMargin m:val="0"/>
    <m:rMargin m:val="0"/>
    <m:defJc m:val="centerGroup"/>
    <m:wrapIndent m:val="1440"/>
    <m:intLim m:val="subSup"/>
    <m:naryLim m:val="undOvr"/>
  </m:mathPr>
  <w:themeFontLang w:val="de-DE" w:eastAsia="zh-TW"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096D2"/>
  <w15:chartTrackingRefBased/>
  <w15:docId w15:val="{A5624A98-A485-4C19-85AC-A8249923CC8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sz w:val="22"/>
        <w:szCs w:val="22"/>
        <w:lang w:val="de-DE" w:eastAsia="zh-TW"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rd" w:default="1">
    <w:name w:val="Normal"/>
    <w:qFormat/>
  </w:style>
  <w:style w:type="character" w:styleId="Absatz-Standardschriftart" w:default="1">
    <w:name w:val="Default Paragraph Font"/>
    <w:uiPriority w:val="1"/>
    <w:semiHidden/>
    <w:unhideWhenUsed/>
  </w:style>
  <w:style w:type="table" w:styleId="NormaleTabelle" w:default="1">
    <w:name w:val="Normal Table"/>
    <w:uiPriority w:val="99"/>
    <w:semiHidden/>
    <w:unhideWhenUsed/>
    <w:tblPr>
      <w:tblInd w:w="0" w:type="dxa"/>
      <w:tblCellMar>
        <w:top w:w="0" w:type="dxa"/>
        <w:left w:w="108" w:type="dxa"/>
        <w:bottom w:w="0" w:type="dxa"/>
        <w:right w:w="108" w:type="dxa"/>
      </w:tblCellMar>
    </w:tblPr>
  </w:style>
  <w:style w:type="numbering" w:styleId="KeineListe" w:default="1">
    <w:name w:val="No List"/>
    <w:uiPriority w:val="99"/>
    <w:semiHidden/>
    <w:unhideWhenUsed/>
  </w:style>
  <w:style w:type="paragraph" w:styleId="Kopfzeile">
    <w:name w:val="header"/>
    <w:basedOn w:val="Standard"/>
    <w:link w:val="KopfzeileZchn"/>
    <w:uiPriority w:val="99"/>
    <w:unhideWhenUsed/>
    <w:rsid w:val="004B778B"/>
    <w:pPr>
      <w:tabs>
        <w:tab w:val="center" w:pos="4536"/>
        <w:tab w:val="right" w:pos="9072"/>
      </w:tabs>
      <w:spacing w:after="0" w:line="240" w:lineRule="auto"/>
    </w:pPr>
  </w:style>
  <w:style w:type="character" w:styleId="KopfzeileZchn" w:customStyle="1">
    <w:name w:val="Kopfzeile Zchn"/>
    <w:basedOn w:val="Absatz-Standardschriftart"/>
    <w:link w:val="Kopfzeile"/>
    <w:uiPriority w:val="99"/>
    <w:rsid w:val="004B778B"/>
  </w:style>
  <w:style w:type="paragraph" w:styleId="Fuzeile">
    <w:name w:val="footer"/>
    <w:basedOn w:val="Standard"/>
    <w:link w:val="FuzeileZchn"/>
    <w:uiPriority w:val="99"/>
    <w:unhideWhenUsed/>
    <w:rsid w:val="004B778B"/>
    <w:pPr>
      <w:tabs>
        <w:tab w:val="center" w:pos="4536"/>
        <w:tab w:val="right" w:pos="9072"/>
      </w:tabs>
      <w:spacing w:after="0" w:line="240" w:lineRule="auto"/>
    </w:pPr>
  </w:style>
  <w:style w:type="character" w:styleId="FuzeileZchn" w:customStyle="1">
    <w:name w:val="Fußzeile Zchn"/>
    <w:basedOn w:val="Absatz-Standardschriftart"/>
    <w:link w:val="Fuzeile"/>
    <w:uiPriority w:val="99"/>
    <w:rsid w:val="004B778B"/>
  </w:style>
  <w:style w:type="paragraph" w:styleId="Textkrper">
    <w:name w:val="Body Text"/>
    <w:basedOn w:val="Standard"/>
    <w:link w:val="TextkrperZchn"/>
    <w:rsid w:val="004B778B"/>
    <w:pPr>
      <w:suppressAutoHyphens/>
      <w:spacing w:after="0" w:line="360" w:lineRule="auto"/>
    </w:pPr>
    <w:rPr>
      <w:rFonts w:ascii="Arial" w:hAnsi="Arial" w:eastAsia="Times New Roman" w:cs="Times New Roman"/>
      <w:kern w:val="1"/>
      <w:szCs w:val="20"/>
      <w:lang w:eastAsia="de-DE" w:bidi="ar-SA"/>
    </w:rPr>
  </w:style>
  <w:style w:type="character" w:styleId="TextkrperZchn" w:customStyle="1">
    <w:name w:val="Textkörper Zchn"/>
    <w:basedOn w:val="Absatz-Standardschriftart"/>
    <w:link w:val="Textkrper"/>
    <w:rsid w:val="004B778B"/>
    <w:rPr>
      <w:rFonts w:ascii="Arial" w:hAnsi="Arial" w:eastAsia="Times New Roman" w:cs="Times New Roman"/>
      <w:kern w:val="1"/>
      <w:szCs w:val="20"/>
      <w:lang w:eastAsia="de-DE" w:bidi="ar-SA"/>
    </w:rPr>
  </w:style>
  <w:style w:type="paragraph" w:styleId="StandardWeb">
    <w:name w:val="Normal (Web)"/>
    <w:basedOn w:val="Standard"/>
    <w:uiPriority w:val="99"/>
    <w:unhideWhenUsed/>
    <w:rsid w:val="004B778B"/>
    <w:pPr>
      <w:spacing w:before="100" w:beforeAutospacing="1" w:after="100" w:afterAutospacing="1" w:line="240" w:lineRule="auto"/>
    </w:pPr>
    <w:rPr>
      <w:rFonts w:ascii="Times New Roman" w:hAnsi="Times New Roman" w:eastAsia="Times New Roman" w:cs="Times New Roman"/>
      <w:sz w:val="24"/>
      <w:szCs w:val="24"/>
    </w:rPr>
  </w:style>
  <w:style w:type="table" w:styleId="Tabellenraster">
    <w:name w:val="Table Grid"/>
    <w:basedOn w:val="NormaleTabelle"/>
    <w:uiPriority w:val="39"/>
    <w:rsid w:val="004B778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Seitenzahl">
    <w:name w:val="page number"/>
    <w:basedOn w:val="Absatz-Standardschriftart"/>
    <w:rsid w:val="004B778B"/>
  </w:style>
  <w:style w:type="paragraph" w:styleId="Standard1" w:customStyle="1">
    <w:name w:val="Standard1"/>
    <w:rsid w:val="004B778B"/>
    <w:pPr>
      <w:suppressAutoHyphens/>
      <w:spacing w:after="0" w:line="240" w:lineRule="auto"/>
    </w:pPr>
    <w:rPr>
      <w:rFonts w:ascii="Times New Roman" w:hAnsi="Times New Roman" w:eastAsia="ヒラギノ角ゴ Pro W3" w:cs="Times New Roman"/>
      <w:color w:val="000000"/>
      <w:sz w:val="24"/>
      <w:szCs w:val="20"/>
      <w:lang w:eastAsia="de-DE" w:bidi="ar-SA"/>
    </w:rPr>
  </w:style>
  <w:style w:type="character" w:styleId="Absatz-Standardschriftart1" w:customStyle="1">
    <w:name w:val="Absatz-Standardschriftart1"/>
    <w:rsid w:val="004B778B"/>
  </w:style>
  <w:style w:type="character" w:styleId="Hyperlink">
    <w:name w:val="Hyperlink"/>
    <w:rsid w:val="004B778B"/>
    <w:rPr>
      <w:color w:val="0000FF"/>
      <w:u w:val="single"/>
    </w:rPr>
  </w:style>
  <w:style w:type="character" w:styleId="NichtaufgelsteErwhnung">
    <w:name w:val="Unresolved Mention"/>
    <w:basedOn w:val="Absatz-Standardschriftart"/>
    <w:uiPriority w:val="99"/>
    <w:semiHidden/>
    <w:unhideWhenUsed/>
    <w:rsid w:val="0045278A"/>
    <w:rPr>
      <w:color w:val="605E5C"/>
      <w:shd w:val="clear" w:color="auto" w:fill="E1DFDD"/>
    </w:rPr>
  </w:style>
  <w:style w:type="paragraph" w:styleId="Listenabsatz">
    <w:name w:val="List Paragraph"/>
    <w:basedOn w:val="Standard"/>
    <w:uiPriority w:val="34"/>
    <w:qFormat/>
    <w:rsid w:val="00FF281F"/>
    <w:pPr>
      <w:spacing w:after="0" w:line="240" w:lineRule="auto"/>
      <w:ind w:left="720"/>
    </w:pPr>
    <w:rPr>
      <w:rFonts w:ascii="Calibri" w:hAnsi="Calibri" w:eastAsia="Calibri" w:cs="Calibri"/>
      <w:lang w:eastAsia="de-DE" w:bidi="ar-SA"/>
    </w:rPr>
  </w:style>
  <w:style w:type="paragraph" w:styleId="berarbeitung">
    <w:name w:val="Revision"/>
    <w:hidden/>
    <w:uiPriority w:val="99"/>
    <w:semiHidden/>
    <w:rsid w:val="00037ECF"/>
    <w:pPr>
      <w:spacing w:after="0" w:line="240" w:lineRule="auto"/>
    </w:pPr>
  </w:style>
  <w:style w:type="character" w:styleId="Kommentarzeichen">
    <w:name w:val="annotation reference"/>
    <w:basedOn w:val="Absatz-Standardschriftart"/>
    <w:uiPriority w:val="99"/>
    <w:semiHidden/>
    <w:unhideWhenUsed/>
    <w:rsid w:val="005151BA"/>
    <w:rPr>
      <w:sz w:val="16"/>
      <w:szCs w:val="16"/>
    </w:rPr>
  </w:style>
  <w:style w:type="paragraph" w:styleId="Kommentartext">
    <w:name w:val="annotation text"/>
    <w:basedOn w:val="Standard"/>
    <w:link w:val="KommentartextZchn"/>
    <w:uiPriority w:val="99"/>
    <w:semiHidden/>
    <w:unhideWhenUsed/>
    <w:rsid w:val="005151BA"/>
    <w:pPr>
      <w:spacing w:line="240" w:lineRule="auto"/>
    </w:pPr>
    <w:rPr>
      <w:sz w:val="20"/>
      <w:szCs w:val="20"/>
    </w:rPr>
  </w:style>
  <w:style w:type="character" w:styleId="KommentartextZchn" w:customStyle="1">
    <w:name w:val="Kommentartext Zchn"/>
    <w:basedOn w:val="Absatz-Standardschriftart"/>
    <w:link w:val="Kommentartext"/>
    <w:uiPriority w:val="99"/>
    <w:semiHidden/>
    <w:rsid w:val="005151BA"/>
    <w:rPr>
      <w:sz w:val="20"/>
      <w:szCs w:val="20"/>
    </w:rPr>
  </w:style>
  <w:style w:type="paragraph" w:styleId="Kommentarthema">
    <w:name w:val="annotation subject"/>
    <w:basedOn w:val="Kommentartext"/>
    <w:next w:val="Kommentartext"/>
    <w:link w:val="KommentarthemaZchn"/>
    <w:uiPriority w:val="99"/>
    <w:semiHidden/>
    <w:unhideWhenUsed/>
    <w:rsid w:val="005151BA"/>
    <w:rPr>
      <w:b/>
      <w:bCs/>
    </w:rPr>
  </w:style>
  <w:style w:type="character" w:styleId="KommentarthemaZchn" w:customStyle="1">
    <w:name w:val="Kommentarthema Zchn"/>
    <w:basedOn w:val="KommentartextZchn"/>
    <w:link w:val="Kommentarthema"/>
    <w:uiPriority w:val="99"/>
    <w:semiHidden/>
    <w:rsid w:val="005151BA"/>
    <w:rPr>
      <w:b/>
      <w:bCs/>
      <w:sz w:val="20"/>
      <w:szCs w:val="20"/>
    </w:rPr>
  </w:style>
  <w:style w:type="character" w:styleId="BesuchterLink">
    <w:name w:val="FollowedHyperlink"/>
    <w:basedOn w:val="Absatz-Standardschriftart"/>
    <w:uiPriority w:val="99"/>
    <w:semiHidden/>
    <w:unhideWhenUsed/>
    <w:rsid w:val="008D31A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4606039">
      <w:bodyDiv w:val="1"/>
      <w:marLeft w:val="0"/>
      <w:marRight w:val="0"/>
      <w:marTop w:val="0"/>
      <w:marBottom w:val="0"/>
      <w:divBdr>
        <w:top w:val="none" w:sz="0" w:space="0" w:color="auto"/>
        <w:left w:val="none" w:sz="0" w:space="0" w:color="auto"/>
        <w:bottom w:val="none" w:sz="0" w:space="0" w:color="auto"/>
        <w:right w:val="none" w:sz="0" w:space="0" w:color="auto"/>
      </w:divBdr>
    </w:div>
    <w:div w:id="819494000">
      <w:bodyDiv w:val="1"/>
      <w:marLeft w:val="0"/>
      <w:marRight w:val="0"/>
      <w:marTop w:val="0"/>
      <w:marBottom w:val="0"/>
      <w:divBdr>
        <w:top w:val="none" w:sz="0" w:space="0" w:color="auto"/>
        <w:left w:val="none" w:sz="0" w:space="0" w:color="auto"/>
        <w:bottom w:val="none" w:sz="0" w:space="0" w:color="auto"/>
        <w:right w:val="none" w:sz="0" w:space="0" w:color="auto"/>
      </w:divBdr>
    </w:div>
    <w:div w:id="1046218636">
      <w:bodyDiv w:val="1"/>
      <w:marLeft w:val="0"/>
      <w:marRight w:val="0"/>
      <w:marTop w:val="0"/>
      <w:marBottom w:val="0"/>
      <w:divBdr>
        <w:top w:val="none" w:sz="0" w:space="0" w:color="auto"/>
        <w:left w:val="none" w:sz="0" w:space="0" w:color="auto"/>
        <w:bottom w:val="none" w:sz="0" w:space="0" w:color="auto"/>
        <w:right w:val="none" w:sz="0" w:space="0" w:color="auto"/>
      </w:divBdr>
    </w:div>
    <w:div w:id="1083376440">
      <w:bodyDiv w:val="1"/>
      <w:marLeft w:val="0"/>
      <w:marRight w:val="0"/>
      <w:marTop w:val="0"/>
      <w:marBottom w:val="0"/>
      <w:divBdr>
        <w:top w:val="none" w:sz="0" w:space="0" w:color="auto"/>
        <w:left w:val="none" w:sz="0" w:space="0" w:color="auto"/>
        <w:bottom w:val="none" w:sz="0" w:space="0" w:color="auto"/>
        <w:right w:val="none" w:sz="0" w:space="0" w:color="auto"/>
      </w:divBdr>
    </w:div>
    <w:div w:id="1242376023">
      <w:bodyDiv w:val="1"/>
      <w:marLeft w:val="0"/>
      <w:marRight w:val="0"/>
      <w:marTop w:val="0"/>
      <w:marBottom w:val="0"/>
      <w:divBdr>
        <w:top w:val="none" w:sz="0" w:space="0" w:color="auto"/>
        <w:left w:val="none" w:sz="0" w:space="0" w:color="auto"/>
        <w:bottom w:val="none" w:sz="0" w:space="0" w:color="auto"/>
        <w:right w:val="none" w:sz="0" w:space="0" w:color="auto"/>
      </w:divBdr>
    </w:div>
    <w:div w:id="1316378914">
      <w:bodyDiv w:val="1"/>
      <w:marLeft w:val="0"/>
      <w:marRight w:val="0"/>
      <w:marTop w:val="0"/>
      <w:marBottom w:val="0"/>
      <w:divBdr>
        <w:top w:val="none" w:sz="0" w:space="0" w:color="auto"/>
        <w:left w:val="none" w:sz="0" w:space="0" w:color="auto"/>
        <w:bottom w:val="none" w:sz="0" w:space="0" w:color="auto"/>
        <w:right w:val="none" w:sz="0" w:space="0" w:color="auto"/>
      </w:divBdr>
    </w:div>
    <w:div w:id="1583369475">
      <w:bodyDiv w:val="1"/>
      <w:marLeft w:val="0"/>
      <w:marRight w:val="0"/>
      <w:marTop w:val="0"/>
      <w:marBottom w:val="0"/>
      <w:divBdr>
        <w:top w:val="none" w:sz="0" w:space="0" w:color="auto"/>
        <w:left w:val="none" w:sz="0" w:space="0" w:color="auto"/>
        <w:bottom w:val="none" w:sz="0" w:space="0" w:color="auto"/>
        <w:right w:val="none" w:sz="0" w:space="0" w:color="auto"/>
      </w:divBdr>
    </w:div>
    <w:div w:id="1996907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mailto:presse@ifm.com" TargetMode="Externa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image" Target="media/image1.jpeg" Id="rId11" /><Relationship Type="http://schemas.openxmlformats.org/officeDocument/2006/relationships/styles" Target="styles.xml" Id="rId5" /><Relationship Type="http://schemas.openxmlformats.org/officeDocument/2006/relationships/footer" Target="footer2.xml" Id="rId15" /><Relationship Type="http://schemas.openxmlformats.org/officeDocument/2006/relationships/hyperlink" Target="https://www.ifm.com/de/de/shared/productnews/2026/hmi/led-strips-with-individually-controllable-rgb-leds"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xmlns:thm15="http://schemas.microsoft.com/office/thememl/2012/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beb4d35-5e36-4703-a998-904090863a79">
      <Terms xmlns="http://schemas.microsoft.com/office/infopath/2007/PartnerControls"/>
    </lcf76f155ced4ddcb4097134ff3c332f>
    <TaxCatchAll xmlns="2a1bdd6a-c8f6-49ec-b59a-4c885f78f42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BF1E1D3C2AB4F45826BA63E9379C187" ma:contentTypeVersion="18" ma:contentTypeDescription="Create a new document." ma:contentTypeScope="" ma:versionID="1d5139c7dd1d92997a808172809c890b">
  <xsd:schema xmlns:xsd="http://www.w3.org/2001/XMLSchema" xmlns:xs="http://www.w3.org/2001/XMLSchema" xmlns:p="http://schemas.microsoft.com/office/2006/metadata/properties" xmlns:ns2="0beb4d35-5e36-4703-a998-904090863a79" xmlns:ns3="2a1bdd6a-c8f6-49ec-b59a-4c885f78f42b" targetNamespace="http://schemas.microsoft.com/office/2006/metadata/properties" ma:root="true" ma:fieldsID="fb39426fe45ebb7bdf16d042c98302bd" ns2:_="" ns3:_="">
    <xsd:import namespace="0beb4d35-5e36-4703-a998-904090863a79"/>
    <xsd:import namespace="2a1bdd6a-c8f6-49ec-b59a-4c885f78f42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eb4d35-5e36-4703-a998-904090863a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b88be7b-f3f7-419b-8082-d2d294e39d6e"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1bdd6a-c8f6-49ec-b59a-4c885f78f42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cf2e8b0-2f5a-4ffe-a3be-a8f3a3d8eee5}" ma:internalName="TaxCatchAll" ma:showField="CatchAllData" ma:web="2a1bdd6a-c8f6-49ec-b59a-4c885f78f4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912A5C-955A-4C9D-826F-4438BD182DAB}">
  <ds:schemaRefs>
    <ds:schemaRef ds:uri="http://schemas.microsoft.com/sharepoint/v3/contenttype/forms"/>
  </ds:schemaRefs>
</ds:datastoreItem>
</file>

<file path=customXml/itemProps2.xml><?xml version="1.0" encoding="utf-8"?>
<ds:datastoreItem xmlns:ds="http://schemas.openxmlformats.org/officeDocument/2006/customXml" ds:itemID="{B8F4CDC5-DD81-4E61-8641-300228B79B09}">
  <ds:schemaRefs>
    <ds:schemaRef ds:uri="http://schemas.microsoft.com/office/2006/metadata/properties"/>
    <ds:schemaRef ds:uri="http://schemas.microsoft.com/office/infopath/2007/PartnerControls"/>
    <ds:schemaRef ds:uri="0beb4d35-5e36-4703-a998-904090863a79"/>
    <ds:schemaRef ds:uri="2a1bdd6a-c8f6-49ec-b59a-4c885f78f42b"/>
  </ds:schemaRefs>
</ds:datastoreItem>
</file>

<file path=customXml/itemProps3.xml><?xml version="1.0" encoding="utf-8"?>
<ds:datastoreItem xmlns:ds="http://schemas.openxmlformats.org/officeDocument/2006/customXml" ds:itemID="{9D851D72-FBD6-4339-93B5-424C6E142E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eb4d35-5e36-4703-a998-904090863a79"/>
    <ds:schemaRef ds:uri="2a1bdd6a-c8f6-49ec-b59a-4c885f78f4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Völling, Natascha</dc:creator>
  <keywords/>
  <dc:description/>
  <lastModifiedBy>joerg.lantzsch</lastModifiedBy>
  <revision>5</revision>
  <lastPrinted>2024-07-11T11:54:00.0000000Z</lastPrinted>
  <dcterms:created xsi:type="dcterms:W3CDTF">2026-04-21T09:05:00.0000000Z</dcterms:created>
  <dcterms:modified xsi:type="dcterms:W3CDTF">2026-04-21T12:13:10.9726771Z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0x0101005BF1E1D3C2AB4F45826BA63E9379C187</vt:lpwstr>
  </property>
  <property fmtid="{D5CDD505-2E9C-101B-9397-08002B2CF9AE}" pid="3" name="MediaServiceImageTags">
    <vt:lpwstr/>
  </property>
  <property fmtid="{D5CDD505-2E9C-101B-9397-08002B2CF9AE}" pid="4" name="ClassificationContentMarkingFooterShapeIds">
    <vt:lpwstr>46b9ed95,17fa5834,55ff8ba1</vt:lpwstr>
  </property>
  <property fmtid="{D5CDD505-2E9C-101B-9397-08002B2CF9AE}" pid="5" name="ClassificationContentMarkingFooterFontProps">
    <vt:lpwstr>#000000,10,Aptos</vt:lpwstr>
  </property>
  <property fmtid="{D5CDD505-2E9C-101B-9397-08002B2CF9AE}" pid="6" name="ClassificationContentMarkingFooterText">
    <vt:lpwstr>INTERNAL</vt:lpwstr>
  </property>
  <property fmtid="{D5CDD505-2E9C-101B-9397-08002B2CF9AE}" pid="7" name="MSIP_Label_e97c528e-e8db-4a71-b5cb-4edd5b40a06c_Enabled">
    <vt:lpwstr>true</vt:lpwstr>
  </property>
  <property fmtid="{D5CDD505-2E9C-101B-9397-08002B2CF9AE}" pid="8" name="MSIP_Label_e97c528e-e8db-4a71-b5cb-4edd5b40a06c_SetDate">
    <vt:lpwstr>2026-04-21T09:05:02Z</vt:lpwstr>
  </property>
  <property fmtid="{D5CDD505-2E9C-101B-9397-08002B2CF9AE}" pid="9" name="MSIP_Label_e97c528e-e8db-4a71-b5cb-4edd5b40a06c_Method">
    <vt:lpwstr>Standard</vt:lpwstr>
  </property>
  <property fmtid="{D5CDD505-2E9C-101B-9397-08002B2CF9AE}" pid="10" name="MSIP_Label_e97c528e-e8db-4a71-b5cb-4edd5b40a06c_Name">
    <vt:lpwstr>ifminternal</vt:lpwstr>
  </property>
  <property fmtid="{D5CDD505-2E9C-101B-9397-08002B2CF9AE}" pid="11" name="MSIP_Label_e97c528e-e8db-4a71-b5cb-4edd5b40a06c_SiteId">
    <vt:lpwstr>2782ef14-4849-46b4-b90d-d7e83fc425ca</vt:lpwstr>
  </property>
  <property fmtid="{D5CDD505-2E9C-101B-9397-08002B2CF9AE}" pid="12" name="MSIP_Label_e97c528e-e8db-4a71-b5cb-4edd5b40a06c_ActionId">
    <vt:lpwstr>a6508f6f-7054-49e6-b633-31e32357a518</vt:lpwstr>
  </property>
  <property fmtid="{D5CDD505-2E9C-101B-9397-08002B2CF9AE}" pid="13" name="MSIP_Label_e97c528e-e8db-4a71-b5cb-4edd5b40a06c_ContentBits">
    <vt:lpwstr>2</vt:lpwstr>
  </property>
  <property fmtid="{D5CDD505-2E9C-101B-9397-08002B2CF9AE}" pid="14" name="MSIP_Label_e97c528e-e8db-4a71-b5cb-4edd5b40a06c_Tag">
    <vt:lpwstr>10, 3, 0, 2</vt:lpwstr>
  </property>
</Properties>
</file>