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A330" w14:textId="77777777" w:rsidR="00FE4048" w:rsidRPr="003C7FEF" w:rsidRDefault="00FE4048"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75911A6F" wp14:editId="5AB005EA">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8BCF93" w14:textId="77777777" w:rsidR="00FE4048" w:rsidRPr="007A2163" w:rsidRDefault="00FE4048"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11A6F"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14:paraId="758BCF93" w14:textId="77777777" w:rsidR="00FE4048" w:rsidRPr="007A2163" w:rsidRDefault="00FE4048"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sidR="00604BE6">
        <w:rPr>
          <w:rFonts w:cs="Arial"/>
          <w:b/>
          <w:sz w:val="28"/>
          <w:szCs w:val="28"/>
        </w:rPr>
        <w:t xml:space="preserve">Eigenheim mit klaren Linien </w:t>
      </w:r>
    </w:p>
    <w:p w14:paraId="44772B0C" w14:textId="77777777" w:rsidR="00FE4048" w:rsidRDefault="00FE4048" w:rsidP="00C64206">
      <w:pPr>
        <w:jc w:val="both"/>
      </w:pPr>
    </w:p>
    <w:p w14:paraId="2ABB578F" w14:textId="77777777" w:rsidR="00FE4048" w:rsidRDefault="00FE4048"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2DDFC9EF" wp14:editId="7D52AD30">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1C15EE5A" w14:textId="77777777" w:rsidR="00FE4048" w:rsidRPr="006350DA" w:rsidRDefault="00FE4048" w:rsidP="007A2163">
                            <w:pPr>
                              <w:tabs>
                                <w:tab w:val="left" w:pos="-426"/>
                              </w:tabs>
                              <w:ind w:left="-113" w:firstLine="710"/>
                              <w:rPr>
                                <w:b/>
                                <w:sz w:val="16"/>
                                <w:szCs w:val="16"/>
                              </w:rPr>
                            </w:pPr>
                            <w:bookmarkStart w:id="0" w:name="whFirma_1"/>
                            <w:r>
                              <w:rPr>
                                <w:b/>
                                <w:sz w:val="16"/>
                                <w:szCs w:val="16"/>
                              </w:rPr>
                              <w:t>WeberHaus GmbH &amp; Co. KG</w:t>
                            </w:r>
                            <w:bookmarkEnd w:id="0"/>
                          </w:p>
                          <w:p w14:paraId="1065C139" w14:textId="77777777" w:rsidR="00FE4048" w:rsidRPr="006350DA" w:rsidRDefault="00FE4048" w:rsidP="007A2163">
                            <w:pPr>
                              <w:tabs>
                                <w:tab w:val="left" w:pos="-426"/>
                              </w:tabs>
                              <w:ind w:left="-113" w:firstLine="710"/>
                              <w:rPr>
                                <w:sz w:val="16"/>
                                <w:szCs w:val="16"/>
                              </w:rPr>
                            </w:pPr>
                            <w:bookmarkStart w:id="1" w:name="whStr_1"/>
                            <w:r>
                              <w:rPr>
                                <w:sz w:val="16"/>
                                <w:szCs w:val="16"/>
                              </w:rPr>
                              <w:t>Am Erlenpark 1</w:t>
                            </w:r>
                            <w:bookmarkEnd w:id="1"/>
                          </w:p>
                          <w:p w14:paraId="2AB268F9" w14:textId="77777777" w:rsidR="00FE4048" w:rsidRDefault="00FE4048" w:rsidP="007A2163">
                            <w:pPr>
                              <w:tabs>
                                <w:tab w:val="left" w:pos="-142"/>
                              </w:tabs>
                              <w:ind w:left="-113" w:firstLine="710"/>
                              <w:rPr>
                                <w:sz w:val="16"/>
                                <w:szCs w:val="16"/>
                              </w:rPr>
                            </w:pPr>
                            <w:bookmarkStart w:id="2" w:name="whPlzOrt_1"/>
                            <w:r>
                              <w:rPr>
                                <w:sz w:val="16"/>
                                <w:szCs w:val="16"/>
                              </w:rPr>
                              <w:t>77866 Rheinau-Linx</w:t>
                            </w:r>
                            <w:bookmarkEnd w:id="2"/>
                          </w:p>
                          <w:p w14:paraId="1971D3F4" w14:textId="77777777" w:rsidR="00FE4048" w:rsidRPr="006350DA" w:rsidRDefault="00FE4048"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3EDCF3A9" w14:textId="77777777" w:rsidR="00FE4048" w:rsidRPr="006350DA" w:rsidRDefault="00FE4048" w:rsidP="007A2163">
                            <w:pPr>
                              <w:tabs>
                                <w:tab w:val="left" w:pos="-426"/>
                              </w:tabs>
                              <w:ind w:left="-113" w:firstLine="710"/>
                              <w:rPr>
                                <w:sz w:val="16"/>
                                <w:szCs w:val="16"/>
                              </w:rPr>
                            </w:pPr>
                            <w:r>
                              <w:rPr>
                                <w:sz w:val="16"/>
                                <w:szCs w:val="16"/>
                              </w:rPr>
                              <w:t>www.weberhaus.de</w:t>
                            </w:r>
                          </w:p>
                          <w:p w14:paraId="3D7C60D4" w14:textId="77777777" w:rsidR="00FE4048" w:rsidRDefault="00FE4048" w:rsidP="007A2163">
                            <w:pPr>
                              <w:tabs>
                                <w:tab w:val="left" w:pos="-426"/>
                              </w:tabs>
                              <w:ind w:left="-113" w:firstLine="710"/>
                              <w:rPr>
                                <w:sz w:val="16"/>
                                <w:szCs w:val="16"/>
                              </w:rPr>
                            </w:pPr>
                          </w:p>
                          <w:p w14:paraId="679B74F6" w14:textId="77777777" w:rsidR="00FE4048" w:rsidRDefault="00FE4048" w:rsidP="007A2163">
                            <w:pPr>
                              <w:tabs>
                                <w:tab w:val="left" w:pos="-426"/>
                              </w:tabs>
                              <w:ind w:left="-113" w:firstLine="710"/>
                              <w:rPr>
                                <w:b/>
                                <w:sz w:val="16"/>
                                <w:szCs w:val="16"/>
                              </w:rPr>
                            </w:pPr>
                            <w:bookmarkStart w:id="5" w:name="USER_NAME"/>
                            <w:r>
                              <w:rPr>
                                <w:b/>
                                <w:sz w:val="16"/>
                                <w:szCs w:val="16"/>
                              </w:rPr>
                              <w:t>Lisa Hörth</w:t>
                            </w:r>
                            <w:bookmarkEnd w:id="5"/>
                          </w:p>
                          <w:p w14:paraId="51E2FA4D" w14:textId="77777777" w:rsidR="00FE4048" w:rsidRPr="006350DA" w:rsidRDefault="00FE4048"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0BA93C42" w14:textId="77777777" w:rsidR="00FE4048" w:rsidRPr="006350DA" w:rsidRDefault="00FE4048" w:rsidP="007A2163">
                            <w:pPr>
                              <w:tabs>
                                <w:tab w:val="left" w:pos="-426"/>
                              </w:tabs>
                              <w:ind w:left="-113" w:firstLine="710"/>
                              <w:rPr>
                                <w:sz w:val="16"/>
                                <w:szCs w:val="16"/>
                              </w:rPr>
                            </w:pPr>
                            <w:bookmarkStart w:id="9" w:name="USER_EMAIL"/>
                            <w:r>
                              <w:rPr>
                                <w:sz w:val="16"/>
                                <w:szCs w:val="16"/>
                              </w:rPr>
                              <w:t>Lisa.Hoerth@weberhaus.de</w:t>
                            </w:r>
                            <w:bookmarkEnd w:id="9"/>
                          </w:p>
                          <w:p w14:paraId="7679731C" w14:textId="77777777" w:rsidR="00FE4048" w:rsidRPr="006350DA" w:rsidRDefault="00FE4048" w:rsidP="007A2163">
                            <w:pPr>
                              <w:tabs>
                                <w:tab w:val="left" w:pos="-426"/>
                              </w:tabs>
                              <w:ind w:left="-113" w:firstLine="710"/>
                              <w:rPr>
                                <w:sz w:val="16"/>
                                <w:szCs w:val="16"/>
                              </w:rPr>
                            </w:pPr>
                          </w:p>
                          <w:p w14:paraId="2C41EFC9" w14:textId="77777777" w:rsidR="00FE4048" w:rsidRDefault="00FE4048" w:rsidP="007A2163">
                            <w:pPr>
                              <w:tabs>
                                <w:tab w:val="left" w:pos="-426"/>
                              </w:tabs>
                              <w:ind w:left="-113" w:firstLine="710"/>
                              <w:rPr>
                                <w:sz w:val="16"/>
                                <w:szCs w:val="16"/>
                              </w:rPr>
                            </w:pPr>
                          </w:p>
                          <w:p w14:paraId="7898BA2C" w14:textId="77777777" w:rsidR="00FE4048" w:rsidRPr="001677D7" w:rsidRDefault="00FE4048"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04BE6">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C9EF"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14:paraId="1C15EE5A" w14:textId="77777777" w:rsidR="00FE4048" w:rsidRPr="006350DA" w:rsidRDefault="00FE4048" w:rsidP="007A2163">
                      <w:pPr>
                        <w:tabs>
                          <w:tab w:val="left" w:pos="-426"/>
                        </w:tabs>
                        <w:ind w:left="-113" w:firstLine="710"/>
                        <w:rPr>
                          <w:b/>
                          <w:sz w:val="16"/>
                          <w:szCs w:val="16"/>
                        </w:rPr>
                      </w:pPr>
                      <w:bookmarkStart w:id="11" w:name="whFirma_1"/>
                      <w:r>
                        <w:rPr>
                          <w:b/>
                          <w:sz w:val="16"/>
                          <w:szCs w:val="16"/>
                        </w:rPr>
                        <w:t>WeberHaus GmbH &amp; Co. KG</w:t>
                      </w:r>
                      <w:bookmarkEnd w:id="11"/>
                    </w:p>
                    <w:p w14:paraId="1065C139" w14:textId="77777777" w:rsidR="00FE4048" w:rsidRPr="006350DA" w:rsidRDefault="00FE4048" w:rsidP="007A2163">
                      <w:pPr>
                        <w:tabs>
                          <w:tab w:val="left" w:pos="-426"/>
                        </w:tabs>
                        <w:ind w:left="-113" w:firstLine="710"/>
                        <w:rPr>
                          <w:sz w:val="16"/>
                          <w:szCs w:val="16"/>
                        </w:rPr>
                      </w:pPr>
                      <w:bookmarkStart w:id="12" w:name="whStr_1"/>
                      <w:r>
                        <w:rPr>
                          <w:sz w:val="16"/>
                          <w:szCs w:val="16"/>
                        </w:rPr>
                        <w:t>Am Erlenpark 1</w:t>
                      </w:r>
                      <w:bookmarkEnd w:id="12"/>
                    </w:p>
                    <w:p w14:paraId="2AB268F9" w14:textId="77777777" w:rsidR="00FE4048" w:rsidRDefault="00FE4048" w:rsidP="007A2163">
                      <w:pPr>
                        <w:tabs>
                          <w:tab w:val="left" w:pos="-142"/>
                        </w:tabs>
                        <w:ind w:left="-113" w:firstLine="710"/>
                        <w:rPr>
                          <w:sz w:val="16"/>
                          <w:szCs w:val="16"/>
                        </w:rPr>
                      </w:pPr>
                      <w:bookmarkStart w:id="13" w:name="whPlzOrt_1"/>
                      <w:r>
                        <w:rPr>
                          <w:sz w:val="16"/>
                          <w:szCs w:val="16"/>
                        </w:rPr>
                        <w:t>77866 Rheinau-Linx</w:t>
                      </w:r>
                      <w:bookmarkEnd w:id="13"/>
                    </w:p>
                    <w:p w14:paraId="1971D3F4" w14:textId="77777777" w:rsidR="00FE4048" w:rsidRPr="006350DA" w:rsidRDefault="00FE4048"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3EDCF3A9" w14:textId="77777777" w:rsidR="00FE4048" w:rsidRPr="006350DA" w:rsidRDefault="00FE4048" w:rsidP="007A2163">
                      <w:pPr>
                        <w:tabs>
                          <w:tab w:val="left" w:pos="-426"/>
                        </w:tabs>
                        <w:ind w:left="-113" w:firstLine="710"/>
                        <w:rPr>
                          <w:sz w:val="16"/>
                          <w:szCs w:val="16"/>
                        </w:rPr>
                      </w:pPr>
                      <w:r>
                        <w:rPr>
                          <w:sz w:val="16"/>
                          <w:szCs w:val="16"/>
                        </w:rPr>
                        <w:t>www.weberhaus.de</w:t>
                      </w:r>
                    </w:p>
                    <w:p w14:paraId="3D7C60D4" w14:textId="77777777" w:rsidR="00FE4048" w:rsidRDefault="00FE4048" w:rsidP="007A2163">
                      <w:pPr>
                        <w:tabs>
                          <w:tab w:val="left" w:pos="-426"/>
                        </w:tabs>
                        <w:ind w:left="-113" w:firstLine="710"/>
                        <w:rPr>
                          <w:sz w:val="16"/>
                          <w:szCs w:val="16"/>
                        </w:rPr>
                      </w:pPr>
                    </w:p>
                    <w:p w14:paraId="679B74F6" w14:textId="77777777" w:rsidR="00FE4048" w:rsidRDefault="00FE4048" w:rsidP="007A2163">
                      <w:pPr>
                        <w:tabs>
                          <w:tab w:val="left" w:pos="-426"/>
                        </w:tabs>
                        <w:ind w:left="-113" w:firstLine="710"/>
                        <w:rPr>
                          <w:b/>
                          <w:sz w:val="16"/>
                          <w:szCs w:val="16"/>
                        </w:rPr>
                      </w:pPr>
                      <w:bookmarkStart w:id="16" w:name="USER_NAME"/>
                      <w:r>
                        <w:rPr>
                          <w:b/>
                          <w:sz w:val="16"/>
                          <w:szCs w:val="16"/>
                        </w:rPr>
                        <w:t>Lisa Hörth</w:t>
                      </w:r>
                      <w:bookmarkEnd w:id="16"/>
                    </w:p>
                    <w:p w14:paraId="51E2FA4D" w14:textId="77777777" w:rsidR="00FE4048" w:rsidRPr="006350DA" w:rsidRDefault="00FE4048"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0BA93C42" w14:textId="77777777" w:rsidR="00FE4048" w:rsidRPr="006350DA" w:rsidRDefault="00FE4048" w:rsidP="007A2163">
                      <w:pPr>
                        <w:tabs>
                          <w:tab w:val="left" w:pos="-426"/>
                        </w:tabs>
                        <w:ind w:left="-113" w:firstLine="710"/>
                        <w:rPr>
                          <w:sz w:val="16"/>
                          <w:szCs w:val="16"/>
                        </w:rPr>
                      </w:pPr>
                      <w:bookmarkStart w:id="20" w:name="USER_EMAIL"/>
                      <w:r>
                        <w:rPr>
                          <w:sz w:val="16"/>
                          <w:szCs w:val="16"/>
                        </w:rPr>
                        <w:t>Lisa.Hoerth@weberhaus.de</w:t>
                      </w:r>
                      <w:bookmarkEnd w:id="20"/>
                    </w:p>
                    <w:p w14:paraId="7679731C" w14:textId="77777777" w:rsidR="00FE4048" w:rsidRPr="006350DA" w:rsidRDefault="00FE4048" w:rsidP="007A2163">
                      <w:pPr>
                        <w:tabs>
                          <w:tab w:val="left" w:pos="-426"/>
                        </w:tabs>
                        <w:ind w:left="-113" w:firstLine="710"/>
                        <w:rPr>
                          <w:sz w:val="16"/>
                          <w:szCs w:val="16"/>
                        </w:rPr>
                      </w:pPr>
                    </w:p>
                    <w:p w14:paraId="2C41EFC9" w14:textId="77777777" w:rsidR="00FE4048" w:rsidRDefault="00FE4048" w:rsidP="007A2163">
                      <w:pPr>
                        <w:tabs>
                          <w:tab w:val="left" w:pos="-426"/>
                        </w:tabs>
                        <w:ind w:left="-113" w:firstLine="710"/>
                        <w:rPr>
                          <w:sz w:val="16"/>
                          <w:szCs w:val="16"/>
                        </w:rPr>
                      </w:pPr>
                    </w:p>
                    <w:p w14:paraId="7898BA2C" w14:textId="77777777" w:rsidR="00FE4048" w:rsidRPr="001677D7" w:rsidRDefault="00FE4048"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604BE6">
                        <w:rPr>
                          <w:noProof/>
                          <w:sz w:val="16"/>
                          <w:szCs w:val="16"/>
                        </w:rPr>
                        <w:t>3</w:t>
                      </w:r>
                      <w:r w:rsidRPr="001677D7">
                        <w:rPr>
                          <w:sz w:val="16"/>
                          <w:szCs w:val="16"/>
                        </w:rPr>
                        <w:fldChar w:fldCharType="end"/>
                      </w:r>
                    </w:p>
                  </w:txbxContent>
                </v:textbox>
              </v:shape>
            </w:pict>
          </mc:Fallback>
        </mc:AlternateContent>
      </w:r>
      <w:r w:rsidR="00604BE6">
        <w:rPr>
          <w:u w:val="single"/>
        </w:rPr>
        <w:t>Hausbau nach Plan</w:t>
      </w:r>
    </w:p>
    <w:p w14:paraId="701AC783" w14:textId="77777777" w:rsidR="00FE4048" w:rsidRPr="00604BE6" w:rsidRDefault="00FE4048" w:rsidP="00D327A2">
      <w:pPr>
        <w:spacing w:line="360" w:lineRule="auto"/>
        <w:jc w:val="both"/>
        <w:rPr>
          <w:b/>
          <w:szCs w:val="22"/>
        </w:rPr>
      </w:pPr>
    </w:p>
    <w:p w14:paraId="4E64E021" w14:textId="77777777" w:rsidR="00326F08" w:rsidRDefault="00326F08" w:rsidP="00D327A2">
      <w:pPr>
        <w:spacing w:line="360" w:lineRule="auto"/>
        <w:jc w:val="both"/>
        <w:rPr>
          <w:szCs w:val="22"/>
        </w:rPr>
      </w:pPr>
      <w:r>
        <w:rPr>
          <w:szCs w:val="22"/>
        </w:rPr>
        <w:t xml:space="preserve">Sonnenstrahlen lassen den Schwimmteich im Garten glitzern und fluten den offenen Wohnbereich mit </w:t>
      </w:r>
      <w:r w:rsidR="009F6673">
        <w:rPr>
          <w:szCs w:val="22"/>
        </w:rPr>
        <w:t xml:space="preserve">Licht. Im Sessel genießt Ingo Fransen </w:t>
      </w:r>
      <w:r>
        <w:rPr>
          <w:szCs w:val="22"/>
        </w:rPr>
        <w:t xml:space="preserve">die Ruhe in seinem neuen Zuhause. </w:t>
      </w:r>
      <w:r w:rsidR="00C05735">
        <w:rPr>
          <w:szCs w:val="22"/>
        </w:rPr>
        <w:t xml:space="preserve">„Von hieraus habe ich einen wunderbaren Blick in den Garten mit den 20 Meter hohen, naturdenkmalgeschützten Buchen“, schwärmt er. Kein Wunder, dass es sich </w:t>
      </w:r>
      <w:r w:rsidR="00BC0469">
        <w:rPr>
          <w:szCs w:val="22"/>
        </w:rPr>
        <w:t>hierbei</w:t>
      </w:r>
      <w:r w:rsidR="00C05735">
        <w:rPr>
          <w:szCs w:val="22"/>
        </w:rPr>
        <w:t xml:space="preserve"> um seinen Lieblingsplatz im Haus handelt. Aber auch sonst fühlt sich die vierköpfige Familie in ihrem WeberHaus äußerst wohl. </w:t>
      </w:r>
      <w:r w:rsidR="00BB57CA">
        <w:rPr>
          <w:szCs w:val="22"/>
        </w:rPr>
        <w:t>„Wir haben unsere Erfahrungen aus dem Bau des ersten Hauses einfließen lassen und wussten daher ganz genau, was wir woll</w:t>
      </w:r>
      <w:r w:rsidR="004C476E">
        <w:rPr>
          <w:szCs w:val="22"/>
        </w:rPr>
        <w:t>ten und was nicht“, erzählt Heike Fransen</w:t>
      </w:r>
      <w:r w:rsidR="00BB57CA">
        <w:rPr>
          <w:szCs w:val="22"/>
        </w:rPr>
        <w:t xml:space="preserve">. Zuvor hatte das Ehepaar mit seinen beiden Söhnen </w:t>
      </w:r>
      <w:r w:rsidR="00E53988">
        <w:rPr>
          <w:szCs w:val="22"/>
        </w:rPr>
        <w:t>Theo</w:t>
      </w:r>
      <w:r w:rsidR="00BB57CA">
        <w:rPr>
          <w:szCs w:val="22"/>
        </w:rPr>
        <w:t xml:space="preserve"> und </w:t>
      </w:r>
      <w:r w:rsidR="00E53988">
        <w:rPr>
          <w:szCs w:val="22"/>
        </w:rPr>
        <w:t>Finn</w:t>
      </w:r>
      <w:r w:rsidR="00BB57CA">
        <w:rPr>
          <w:szCs w:val="22"/>
        </w:rPr>
        <w:t xml:space="preserve"> in</w:t>
      </w:r>
      <w:r w:rsidR="00BE2A5C">
        <w:rPr>
          <w:szCs w:val="22"/>
        </w:rPr>
        <w:t xml:space="preserve"> einer Doppelhaushälfte gelebt. Nach über zehn Jahren hatten sich die Ansprüche an die eigenen vier Wände geändert, weshalb sich </w:t>
      </w:r>
      <w:r w:rsidR="004C476E">
        <w:rPr>
          <w:szCs w:val="22"/>
        </w:rPr>
        <w:t>Heike</w:t>
      </w:r>
      <w:r w:rsidR="00BE2A5C">
        <w:rPr>
          <w:szCs w:val="22"/>
        </w:rPr>
        <w:t xml:space="preserve"> und </w:t>
      </w:r>
      <w:r w:rsidR="004C476E">
        <w:rPr>
          <w:szCs w:val="22"/>
        </w:rPr>
        <w:t>Ingo</w:t>
      </w:r>
      <w:r w:rsidR="00BE2A5C">
        <w:rPr>
          <w:szCs w:val="22"/>
        </w:rPr>
        <w:t xml:space="preserve"> </w:t>
      </w:r>
      <w:r w:rsidR="004C476E">
        <w:rPr>
          <w:szCs w:val="22"/>
        </w:rPr>
        <w:t>Fransen</w:t>
      </w:r>
      <w:r w:rsidR="00BE2A5C">
        <w:rPr>
          <w:szCs w:val="22"/>
        </w:rPr>
        <w:t xml:space="preserve"> dazu entschlossen, ein zweites Mal zu bauen. </w:t>
      </w:r>
    </w:p>
    <w:p w14:paraId="0EF72F6D" w14:textId="77777777" w:rsidR="00326F08" w:rsidRDefault="00326F08" w:rsidP="00D327A2">
      <w:pPr>
        <w:spacing w:line="360" w:lineRule="auto"/>
        <w:jc w:val="both"/>
        <w:rPr>
          <w:szCs w:val="22"/>
        </w:rPr>
      </w:pPr>
    </w:p>
    <w:p w14:paraId="3BE32F7B" w14:textId="77777777" w:rsidR="00F14C7E" w:rsidRDefault="00F14C7E" w:rsidP="00D327A2">
      <w:pPr>
        <w:spacing w:line="360" w:lineRule="auto"/>
        <w:jc w:val="both"/>
        <w:rPr>
          <w:szCs w:val="22"/>
        </w:rPr>
      </w:pPr>
      <w:r>
        <w:rPr>
          <w:szCs w:val="22"/>
        </w:rPr>
        <w:t xml:space="preserve">Da sie sich zeitlich nicht um die einzelnen Gewerke kümmern konnten, suchten die beiden nach einem Baupartner, der </w:t>
      </w:r>
      <w:r w:rsidR="005C6B52" w:rsidRPr="00441558">
        <w:rPr>
          <w:szCs w:val="22"/>
        </w:rPr>
        <w:t>eine Komplettl</w:t>
      </w:r>
      <w:r w:rsidRPr="00441558">
        <w:rPr>
          <w:szCs w:val="22"/>
        </w:rPr>
        <w:t>ösung</w:t>
      </w:r>
      <w:r>
        <w:rPr>
          <w:szCs w:val="22"/>
        </w:rPr>
        <w:t xml:space="preserve"> anbietet. </w:t>
      </w:r>
      <w:r w:rsidR="005C6B52">
        <w:rPr>
          <w:szCs w:val="22"/>
        </w:rPr>
        <w:t>„Wir wollten die Sicherheit, dass uns die Koordination abgeno</w:t>
      </w:r>
      <w:r w:rsidR="004C476E">
        <w:rPr>
          <w:szCs w:val="22"/>
        </w:rPr>
        <w:t>mmen wird“, erinnert sich Ingo Fransen</w:t>
      </w:r>
      <w:r w:rsidR="005C6B52">
        <w:rPr>
          <w:szCs w:val="22"/>
        </w:rPr>
        <w:t xml:space="preserve">. </w:t>
      </w:r>
      <w:r>
        <w:rPr>
          <w:szCs w:val="22"/>
        </w:rPr>
        <w:t xml:space="preserve">Fündig wurden sie beim Fertighaushersteller WeberHaus. </w:t>
      </w:r>
      <w:r w:rsidR="005C6B52">
        <w:rPr>
          <w:szCs w:val="22"/>
        </w:rPr>
        <w:t xml:space="preserve">Hier stimmte einfach alles: von der gesamten Beratung über die konkrete Hausplanung bis hin zum Leistungsumfang. </w:t>
      </w:r>
      <w:r w:rsidR="00203C21" w:rsidRPr="003E3C84">
        <w:rPr>
          <w:szCs w:val="22"/>
        </w:rPr>
        <w:t>Die klar definierten und transparenten Prozesse verstärkten das Gefühl, sich richtig entschieden zu haben.</w:t>
      </w:r>
    </w:p>
    <w:p w14:paraId="15A15515" w14:textId="77777777" w:rsidR="00F14C7E" w:rsidRDefault="00F14C7E" w:rsidP="00D327A2">
      <w:pPr>
        <w:spacing w:line="360" w:lineRule="auto"/>
        <w:jc w:val="both"/>
        <w:rPr>
          <w:szCs w:val="22"/>
        </w:rPr>
      </w:pPr>
    </w:p>
    <w:p w14:paraId="6949C079" w14:textId="77777777" w:rsidR="005C6B52" w:rsidRPr="005C6B52" w:rsidRDefault="00604BE6" w:rsidP="00D327A2">
      <w:pPr>
        <w:spacing w:line="360" w:lineRule="auto"/>
        <w:jc w:val="both"/>
        <w:rPr>
          <w:b/>
          <w:szCs w:val="22"/>
        </w:rPr>
      </w:pPr>
      <w:r>
        <w:rPr>
          <w:b/>
          <w:szCs w:val="22"/>
        </w:rPr>
        <w:t>Harmonie und Klarheit</w:t>
      </w:r>
    </w:p>
    <w:p w14:paraId="4D69C47D" w14:textId="77777777" w:rsidR="009D0056" w:rsidRDefault="004C476E" w:rsidP="00D327A2">
      <w:pPr>
        <w:spacing w:line="360" w:lineRule="auto"/>
        <w:jc w:val="both"/>
        <w:rPr>
          <w:szCs w:val="22"/>
        </w:rPr>
      </w:pPr>
      <w:r>
        <w:rPr>
          <w:szCs w:val="22"/>
        </w:rPr>
        <w:t>Heike</w:t>
      </w:r>
      <w:r w:rsidR="009D0056">
        <w:rPr>
          <w:szCs w:val="22"/>
        </w:rPr>
        <w:t xml:space="preserve"> und </w:t>
      </w:r>
      <w:r>
        <w:rPr>
          <w:szCs w:val="22"/>
        </w:rPr>
        <w:t>Ingo</w:t>
      </w:r>
      <w:r w:rsidR="009D0056">
        <w:rPr>
          <w:szCs w:val="22"/>
        </w:rPr>
        <w:t xml:space="preserve"> </w:t>
      </w:r>
      <w:r>
        <w:rPr>
          <w:szCs w:val="22"/>
        </w:rPr>
        <w:t>Fransen</w:t>
      </w:r>
      <w:r w:rsidR="009D0056">
        <w:rPr>
          <w:szCs w:val="22"/>
        </w:rPr>
        <w:t xml:space="preserve"> wünschten sich ein Haus mit klaren Linien und einem Flachdach, dennoch sollte es Wärme und Gemütlichkeit ausstrahlen. Geschafft haben sie das mit einer</w:t>
      </w:r>
      <w:r w:rsidR="00C93BB9">
        <w:rPr>
          <w:szCs w:val="22"/>
        </w:rPr>
        <w:t xml:space="preserve"> Fassadengestaltung bestehend aus einem Greigeton, eine Mischung aus Grau und Beige, und einer hellen </w:t>
      </w:r>
      <w:r w:rsidR="00C93BB9">
        <w:rPr>
          <w:szCs w:val="22"/>
        </w:rPr>
        <w:lastRenderedPageBreak/>
        <w:t>Holzverschalung</w:t>
      </w:r>
      <w:r w:rsidR="00BC0469">
        <w:rPr>
          <w:szCs w:val="22"/>
        </w:rPr>
        <w:t>.</w:t>
      </w:r>
      <w:r w:rsidR="00C93BB9">
        <w:rPr>
          <w:szCs w:val="22"/>
        </w:rPr>
        <w:t xml:space="preserve"> </w:t>
      </w:r>
      <w:r w:rsidR="009D0056">
        <w:rPr>
          <w:szCs w:val="22"/>
        </w:rPr>
        <w:t xml:space="preserve">So </w:t>
      </w:r>
      <w:r w:rsidR="000F4184">
        <w:rPr>
          <w:szCs w:val="22"/>
        </w:rPr>
        <w:t>greift</w:t>
      </w:r>
      <w:r w:rsidR="009D0056">
        <w:rPr>
          <w:szCs w:val="22"/>
        </w:rPr>
        <w:t xml:space="preserve"> der Kubus </w:t>
      </w:r>
      <w:r w:rsidR="000F4184">
        <w:rPr>
          <w:szCs w:val="22"/>
        </w:rPr>
        <w:t xml:space="preserve">die Farben der </w:t>
      </w:r>
      <w:r w:rsidR="00BC0469">
        <w:rPr>
          <w:szCs w:val="22"/>
        </w:rPr>
        <w:t>Natur</w:t>
      </w:r>
      <w:r w:rsidR="000F4184">
        <w:rPr>
          <w:szCs w:val="22"/>
        </w:rPr>
        <w:t xml:space="preserve"> auf und fügt sich </w:t>
      </w:r>
      <w:r w:rsidR="009D0056">
        <w:rPr>
          <w:szCs w:val="22"/>
        </w:rPr>
        <w:t>h</w:t>
      </w:r>
      <w:r w:rsidR="009D0056" w:rsidRPr="00C93BB9">
        <w:rPr>
          <w:szCs w:val="22"/>
        </w:rPr>
        <w:t>armonisch in die U</w:t>
      </w:r>
      <w:r w:rsidR="009D0056">
        <w:rPr>
          <w:szCs w:val="22"/>
        </w:rPr>
        <w:t>mgebung ein.</w:t>
      </w:r>
      <w:r w:rsidR="009D0056" w:rsidRPr="009D0056">
        <w:rPr>
          <w:szCs w:val="22"/>
        </w:rPr>
        <w:t xml:space="preserve"> </w:t>
      </w:r>
      <w:r w:rsidR="005C6B52">
        <w:rPr>
          <w:szCs w:val="22"/>
        </w:rPr>
        <w:t xml:space="preserve">Das Einfamilienhaus basiert auf der Baureihe generation5.5 und verfügt über zwei Vollgeschosse sowie einen Keller. Den Weberith-Keller haben die Bauherren ebenfalls über WeberHaus bezogen. </w:t>
      </w:r>
      <w:r w:rsidR="00D52286">
        <w:rPr>
          <w:szCs w:val="22"/>
        </w:rPr>
        <w:t>Hier befinden sich ein Abstellraum</w:t>
      </w:r>
      <w:r w:rsidR="005C6B52">
        <w:rPr>
          <w:szCs w:val="22"/>
        </w:rPr>
        <w:t xml:space="preserve">, ein Hauswirtschaftsraum mit der Haustechnik sowie ein großes Mehrzweckzimmer zum Spielen, Musikhören oder zum Übernachten für Gäste. </w:t>
      </w:r>
    </w:p>
    <w:p w14:paraId="6DA3C3C7" w14:textId="77777777" w:rsidR="009D0056" w:rsidRDefault="009D0056" w:rsidP="00D327A2">
      <w:pPr>
        <w:spacing w:line="360" w:lineRule="auto"/>
        <w:jc w:val="both"/>
        <w:rPr>
          <w:szCs w:val="22"/>
        </w:rPr>
      </w:pPr>
    </w:p>
    <w:p w14:paraId="3E9A975D" w14:textId="77777777" w:rsidR="00D52286" w:rsidRDefault="007C1083" w:rsidP="00D327A2">
      <w:pPr>
        <w:spacing w:line="360" w:lineRule="auto"/>
        <w:jc w:val="both"/>
        <w:rPr>
          <w:szCs w:val="22"/>
        </w:rPr>
      </w:pPr>
      <w:r>
        <w:rPr>
          <w:szCs w:val="22"/>
        </w:rPr>
        <w:t>Gebaut hat das Ehepaar in einem Neubaugebiet. Ih</w:t>
      </w:r>
      <w:r w:rsidR="003E3C84">
        <w:rPr>
          <w:szCs w:val="22"/>
        </w:rPr>
        <w:t xml:space="preserve">r Grundstück lag noch brach als </w:t>
      </w:r>
      <w:r w:rsidR="00203C21">
        <w:rPr>
          <w:szCs w:val="22"/>
        </w:rPr>
        <w:t>mit dem Bau der Nach</w:t>
      </w:r>
      <w:r w:rsidR="003E3C84">
        <w:rPr>
          <w:szCs w:val="22"/>
        </w:rPr>
        <w:t xml:space="preserve">barhäuser schon begonnen wurde. </w:t>
      </w:r>
      <w:r>
        <w:rPr>
          <w:szCs w:val="22"/>
        </w:rPr>
        <w:t>An einem heißen Junitag kamen schließlich die Lkws mit den Wand- und Deckenelementen. „Die Handwerker der anderen Häuser staunten nicht schlecht, in welch kurzer Zeit wir den Baufortschritt aufgeho</w:t>
      </w:r>
      <w:r w:rsidR="004C476E">
        <w:rPr>
          <w:szCs w:val="22"/>
        </w:rPr>
        <w:t>lt hatten“, erinnert sich Ingos Fransen</w:t>
      </w:r>
      <w:r>
        <w:rPr>
          <w:szCs w:val="22"/>
        </w:rPr>
        <w:t>. Am Abend vom ersten Tag stand der beinah komplette Rohbau. „Wirklich beeindruckt waren wir aber</w:t>
      </w:r>
      <w:r w:rsidR="000C4196">
        <w:rPr>
          <w:szCs w:val="22"/>
        </w:rPr>
        <w:t xml:space="preserve"> von der Strukturiertheit und dem zeitlich </w:t>
      </w:r>
      <w:r w:rsidR="008F6BE0">
        <w:rPr>
          <w:szCs w:val="22"/>
        </w:rPr>
        <w:t xml:space="preserve">genau </w:t>
      </w:r>
      <w:r w:rsidR="000C4196">
        <w:rPr>
          <w:szCs w:val="22"/>
        </w:rPr>
        <w:t xml:space="preserve">getakteten Ablauf der einzelnen Gewerke“, so der Hausbesitzer. </w:t>
      </w:r>
    </w:p>
    <w:p w14:paraId="4BAD9E2E" w14:textId="77777777" w:rsidR="00D17047" w:rsidRPr="00D17047" w:rsidRDefault="00D17047" w:rsidP="00D327A2">
      <w:pPr>
        <w:spacing w:line="360" w:lineRule="auto"/>
        <w:jc w:val="both"/>
        <w:rPr>
          <w:szCs w:val="22"/>
        </w:rPr>
      </w:pPr>
    </w:p>
    <w:p w14:paraId="5E9A2AEB" w14:textId="77777777" w:rsidR="00441558" w:rsidRDefault="00441558" w:rsidP="000C4196">
      <w:pPr>
        <w:spacing w:line="360" w:lineRule="auto"/>
        <w:jc w:val="both"/>
        <w:rPr>
          <w:rFonts w:cs="Arial"/>
          <w:b/>
          <w:szCs w:val="22"/>
        </w:rPr>
      </w:pPr>
      <w:r>
        <w:rPr>
          <w:rFonts w:cs="Arial"/>
          <w:b/>
          <w:szCs w:val="22"/>
        </w:rPr>
        <w:t>Alle Wünsche erfüllt</w:t>
      </w:r>
    </w:p>
    <w:p w14:paraId="5B6D5BE7" w14:textId="77777777" w:rsidR="00FE4048" w:rsidRDefault="00407990" w:rsidP="000C4196">
      <w:pPr>
        <w:spacing w:line="360" w:lineRule="auto"/>
        <w:jc w:val="both"/>
      </w:pPr>
      <w:r>
        <w:t xml:space="preserve">Betritt man das Haus findet man sich in einem großzügigen Flur wieder. Den Hausbesitzern war es wichtig, dass man sich dort mit mehreren Personen gleichzeitig aufhalten kann ohne das Gefühl zu haben, dass es eng wird. </w:t>
      </w:r>
      <w:r w:rsidR="006B6DB3">
        <w:t xml:space="preserve">Über eine Schiebetür gelangt man in den offenen Wohn-Ess-Kochbereich mit rund 55 Quadratmeter Wohnfläche. </w:t>
      </w:r>
      <w:r w:rsidR="0073684C">
        <w:t xml:space="preserve">Bodentiefe Glaselemente bringen reichlich Tageslicht in den Raum und öffnen das Erdgeschoss zum Garten. </w:t>
      </w:r>
      <w:r w:rsidR="004C476E">
        <w:t xml:space="preserve">Die Einrichtung beschreibt Heike Fransen </w:t>
      </w:r>
      <w:r w:rsidR="0073684C">
        <w:t xml:space="preserve">als skandinavisch unaufgeregt, modern und dennoch gemütlich. Die Küche in einem </w:t>
      </w:r>
      <w:r w:rsidR="008F6BE0">
        <w:t>angesagten</w:t>
      </w:r>
      <w:r w:rsidR="0073684C">
        <w:t xml:space="preserve"> Anthrazitgrau wird durch eine Speisekammer ergänzt, welche direkt mit der Garage verbunden ist. </w:t>
      </w:r>
      <w:r w:rsidR="00203C21" w:rsidRPr="003E3C84">
        <w:t>Perfekt</w:t>
      </w:r>
      <w:r w:rsidR="003E3C84">
        <w:t>,</w:t>
      </w:r>
      <w:r w:rsidR="00203C21" w:rsidRPr="003E3C84">
        <w:t xml:space="preserve"> um getätigte Einkäufe direkt zu verstauen. </w:t>
      </w:r>
      <w:r w:rsidR="00440EDF">
        <w:t xml:space="preserve">Ansonsten befinden sich im Erdgeschoss ein Duschbad sowie ein Gäste- bzw. Arbeitszimmer. Im Obergeschoss liegen die Privaträume der Familie. </w:t>
      </w:r>
      <w:r w:rsidR="00440EDF">
        <w:lastRenderedPageBreak/>
        <w:t xml:space="preserve">Bei der Grundrissplanung legten die Bauherren auf </w:t>
      </w:r>
      <w:r w:rsidR="00BC0469">
        <w:t>großzügige</w:t>
      </w:r>
      <w:r w:rsidR="00440EDF">
        <w:t xml:space="preserve"> Zimmer für ihre Jungs</w:t>
      </w:r>
      <w:r w:rsidR="008F6BE0">
        <w:t xml:space="preserve"> Wert</w:t>
      </w:r>
      <w:r w:rsidR="00440EDF">
        <w:t>. „Sie sollen sich dort auch noch als Jugendliche mit Freunden wohlfühlen und a</w:t>
      </w:r>
      <w:r w:rsidR="004C476E">
        <w:t>usreichend Platz haben“, so Heike Fransen</w:t>
      </w:r>
      <w:r w:rsidR="00440EDF">
        <w:t xml:space="preserve">. </w:t>
      </w:r>
      <w:r w:rsidR="007B6D07">
        <w:t>Zudem teilen sich die Brüder ein eigenes Duschbad. Den Eltern</w:t>
      </w:r>
      <w:r w:rsidR="00440EDF">
        <w:t xml:space="preserve"> selbst </w:t>
      </w:r>
      <w:r w:rsidR="007B6D07">
        <w:t xml:space="preserve">steht ein eigener Bereich mit Schlafzimmer, begehbarer Ankleide und Badezimmer zur Verfügung. </w:t>
      </w:r>
    </w:p>
    <w:p w14:paraId="0D6B814A" w14:textId="77777777" w:rsidR="007B6D07" w:rsidRDefault="007B6D07" w:rsidP="000C4196">
      <w:pPr>
        <w:spacing w:line="360" w:lineRule="auto"/>
        <w:jc w:val="both"/>
      </w:pPr>
    </w:p>
    <w:p w14:paraId="704BBB96" w14:textId="77777777" w:rsidR="007B6D07" w:rsidRPr="007B6D07" w:rsidRDefault="00441558" w:rsidP="000C4196">
      <w:pPr>
        <w:spacing w:line="360" w:lineRule="auto"/>
        <w:jc w:val="both"/>
        <w:rPr>
          <w:b/>
        </w:rPr>
      </w:pPr>
      <w:r>
        <w:rPr>
          <w:b/>
        </w:rPr>
        <w:t xml:space="preserve">Smart und effizient </w:t>
      </w:r>
    </w:p>
    <w:p w14:paraId="2468632E" w14:textId="0F286F5B" w:rsidR="006B04D9" w:rsidRPr="006B04D9" w:rsidRDefault="007B6D07" w:rsidP="000C4196">
      <w:pPr>
        <w:spacing w:line="360" w:lineRule="auto"/>
        <w:jc w:val="both"/>
        <w:rPr>
          <w:rFonts w:cs="Arial"/>
        </w:rPr>
      </w:pPr>
      <w:r>
        <w:t xml:space="preserve">Neben dem Wunsch nach mehr Platz und Staufläche stand eine zeitgemäße Haustechnik weit oben auf der Wunschliste. </w:t>
      </w:r>
      <w:r w:rsidR="006B04D9">
        <w:t>Deshalb ist das Eigenheim m</w:t>
      </w:r>
      <w:r>
        <w:t>it d</w:t>
      </w:r>
      <w:r w:rsidR="006B04D9">
        <w:t xml:space="preserve">er Haussteuerung WeberLogic 2.0 ausgestattet. </w:t>
      </w:r>
      <w:r w:rsidR="006B04D9">
        <w:rPr>
          <w:rFonts w:cs="Arial"/>
        </w:rPr>
        <w:t>Das System, welches bei WeberHaus bereits im Standard inbegriffen ist,</w:t>
      </w:r>
      <w:r w:rsidR="006B04D9" w:rsidRPr="00B03A24">
        <w:rPr>
          <w:rFonts w:cs="Arial"/>
        </w:rPr>
        <w:t xml:space="preserve"> basiert auf der etablierten, kabellosen EnOcean-Funktechnologie</w:t>
      </w:r>
      <w:r w:rsidR="006B04D9">
        <w:rPr>
          <w:rFonts w:cs="Arial"/>
        </w:rPr>
        <w:t xml:space="preserve">. </w:t>
      </w:r>
      <w:r w:rsidR="006B04D9" w:rsidRPr="00B03A24">
        <w:rPr>
          <w:rFonts w:cs="Arial"/>
        </w:rPr>
        <w:t xml:space="preserve">Bequem und zentral lassen sich </w:t>
      </w:r>
      <w:r w:rsidR="006B04D9">
        <w:rPr>
          <w:rFonts w:cs="Arial"/>
        </w:rPr>
        <w:t xml:space="preserve">zum Beispiel Licht und </w:t>
      </w:r>
      <w:r w:rsidR="006B04D9" w:rsidRPr="00B03A24">
        <w:rPr>
          <w:rFonts w:cs="Arial"/>
        </w:rPr>
        <w:t>Beschattung über ein Tablet oder Smartphone steuern.</w:t>
      </w:r>
      <w:r w:rsidR="006B04D9">
        <w:rPr>
          <w:rFonts w:cs="Arial"/>
        </w:rPr>
        <w:t xml:space="preserve"> Aber das Zuhause von Familie </w:t>
      </w:r>
      <w:r w:rsidR="004C476E">
        <w:rPr>
          <w:rFonts w:cs="Arial"/>
        </w:rPr>
        <w:t>Fransen</w:t>
      </w:r>
      <w:r w:rsidR="006B04D9">
        <w:rPr>
          <w:rFonts w:cs="Arial"/>
        </w:rPr>
        <w:t xml:space="preserve"> ist nicht nur smart, </w:t>
      </w:r>
      <w:r w:rsidR="00BC0469">
        <w:rPr>
          <w:rFonts w:cs="Arial"/>
        </w:rPr>
        <w:t>sondern</w:t>
      </w:r>
      <w:r w:rsidR="006B04D9">
        <w:rPr>
          <w:rFonts w:cs="Arial"/>
        </w:rPr>
        <w:t xml:space="preserve"> auch noch energieeffizient. Die ökologische Gebäudehülle ÖvoNatur Therm </w:t>
      </w:r>
      <w:r w:rsidR="00693345">
        <w:rPr>
          <w:rFonts w:cs="Arial"/>
        </w:rPr>
        <w:t>besteht</w:t>
      </w:r>
      <w:r w:rsidR="006B04D9">
        <w:rPr>
          <w:rFonts w:cs="Arial"/>
        </w:rPr>
        <w:t xml:space="preserve"> aus dem nachwachsenden Baustoff Holz und legt die Basis für ein </w:t>
      </w:r>
      <w:r w:rsidR="00693345">
        <w:rPr>
          <w:rFonts w:cs="Arial"/>
        </w:rPr>
        <w:t xml:space="preserve">energiesparendes Haus. In Kombination mit einer Photovoltaikanlage und einem Batteriespeicher können sogar die hohen Anforderungen an eine Effizienzhaus 40 Plus erfüllt werden. </w:t>
      </w:r>
      <w:r w:rsidR="00044B75">
        <w:rPr>
          <w:rFonts w:cs="Arial"/>
        </w:rPr>
        <w:t xml:space="preserve">„Die Idee, sich für eine gewisse Zeit autark mit Strom versorgen zu können, gefällt uns. So kann zum Beispiel </w:t>
      </w:r>
      <w:r w:rsidR="004572EF">
        <w:rPr>
          <w:rFonts w:cs="Arial"/>
        </w:rPr>
        <w:t xml:space="preserve">mit dem eigenen Öko-Strom </w:t>
      </w:r>
      <w:r w:rsidR="00044B75">
        <w:rPr>
          <w:rFonts w:cs="Arial"/>
        </w:rPr>
        <w:t>die Kühlung des Hauses umsonst betrieben oder ein E-Auto aufgeladen werden</w:t>
      </w:r>
      <w:r w:rsidR="004572EF">
        <w:rPr>
          <w:rFonts w:cs="Arial"/>
        </w:rPr>
        <w:t xml:space="preserve"> – und das ohne schlechtes Gewissen</w:t>
      </w:r>
      <w:r w:rsidR="00044B75">
        <w:rPr>
          <w:rFonts w:cs="Arial"/>
        </w:rPr>
        <w:t xml:space="preserve">“, </w:t>
      </w:r>
      <w:r w:rsidR="008A5E6D">
        <w:rPr>
          <w:rFonts w:cs="Arial"/>
        </w:rPr>
        <w:t>freut sich</w:t>
      </w:r>
      <w:r w:rsidR="004C476E">
        <w:rPr>
          <w:rFonts w:cs="Arial"/>
        </w:rPr>
        <w:t xml:space="preserve"> Ingo Fransen</w:t>
      </w:r>
      <w:r w:rsidR="00044B75">
        <w:rPr>
          <w:rFonts w:cs="Arial"/>
        </w:rPr>
        <w:t xml:space="preserve">. </w:t>
      </w:r>
    </w:p>
    <w:p w14:paraId="53B18E96" w14:textId="77777777" w:rsidR="00FE4048" w:rsidRPr="002434FB" w:rsidRDefault="00FE4048" w:rsidP="002434FB"/>
    <w:p w14:paraId="5DB7F724" w14:textId="77777777" w:rsidR="00281895" w:rsidRPr="00FE4048" w:rsidRDefault="00281895" w:rsidP="00FE4048">
      <w:pPr>
        <w:tabs>
          <w:tab w:val="left" w:pos="1090"/>
        </w:tabs>
        <w:rPr>
          <w:szCs w:val="16"/>
        </w:rPr>
      </w:pPr>
    </w:p>
    <w:sectPr w:rsidR="00281895" w:rsidRPr="00FE4048" w:rsidSect="00FE4048">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1DAD" w14:textId="77777777" w:rsidR="006E26B1" w:rsidRDefault="006E26B1">
      <w:r>
        <w:separator/>
      </w:r>
    </w:p>
  </w:endnote>
  <w:endnote w:type="continuationSeparator" w:id="0">
    <w:p w14:paraId="504F1BCC" w14:textId="77777777" w:rsidR="006E26B1" w:rsidRDefault="006E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B85F" w14:textId="77777777" w:rsidR="00FE4048" w:rsidRDefault="00FE4048">
    <w:pPr>
      <w:pStyle w:val="Fuzeile"/>
    </w:pPr>
    <w:r>
      <w:rPr>
        <w:noProof/>
      </w:rPr>
      <mc:AlternateContent>
        <mc:Choice Requires="wps">
          <w:drawing>
            <wp:anchor distT="0" distB="0" distL="114300" distR="114300" simplePos="0" relativeHeight="251663360" behindDoc="0" locked="0" layoutInCell="1" allowOverlap="1" wp14:anchorId="694F1B8E" wp14:editId="1AE0FF1D">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C6CE6C9" w14:textId="77777777" w:rsidR="00FE4048" w:rsidRPr="00C71F0E" w:rsidRDefault="00FE404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53988">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53988">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4F1B8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5C6CE6C9" w14:textId="77777777" w:rsidR="00FE4048" w:rsidRPr="00C71F0E" w:rsidRDefault="00FE404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E53988">
                      <w:rPr>
                        <w:noProof/>
                        <w:sz w:val="16"/>
                        <w:szCs w:val="16"/>
                      </w:rPr>
                      <w:t>3</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E53988">
                      <w:rPr>
                        <w:noProof/>
                        <w:sz w:val="16"/>
                        <w:szCs w:val="16"/>
                      </w:rPr>
                      <w:t>3</w:t>
                    </w:r>
                    <w:r w:rsidRPr="00C71F0E">
                      <w:rPr>
                        <w:noProof/>
                        <w:sz w:val="16"/>
                        <w:szCs w:val="16"/>
                      </w:rPr>
                      <w:fldChar w:fldCharType="end"/>
                    </w:r>
                  </w:p>
                </w:txbxContent>
              </v:textbox>
            </v:shape>
          </w:pict>
        </mc:Fallback>
      </mc:AlternateContent>
    </w:r>
  </w:p>
  <w:p w14:paraId="77F7189B" w14:textId="77777777" w:rsidR="00FE4048" w:rsidRDefault="00FE4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878" w14:textId="77777777" w:rsidR="00FE4048" w:rsidRDefault="00FE4048"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4AB7D78" wp14:editId="21F95703">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C613229" w14:textId="77777777" w:rsidR="00FE4048" w:rsidRPr="00804EAC" w:rsidRDefault="00FE4048" w:rsidP="00A4133D">
                          <w:pPr>
                            <w:pStyle w:val="Fuzeile"/>
                            <w:rPr>
                              <w:sz w:val="16"/>
                              <w:szCs w:val="16"/>
                            </w:rPr>
                          </w:pPr>
                          <w:bookmarkStart w:id="22" w:name="FORM_INFO"/>
                          <w:bookmarkEnd w:id="22"/>
                        </w:p>
                        <w:p w14:paraId="67CE3B04" w14:textId="77777777" w:rsidR="00FE4048" w:rsidRPr="0053034C" w:rsidRDefault="00FE4048" w:rsidP="00A4133D">
                          <w:pPr>
                            <w:pStyle w:val="Fuzeile"/>
                            <w:rPr>
                              <w:sz w:val="10"/>
                              <w:szCs w:val="10"/>
                            </w:rPr>
                          </w:pPr>
                        </w:p>
                        <w:p w14:paraId="6DBAE67C" w14:textId="77777777" w:rsidR="00FE4048" w:rsidRPr="002601FC" w:rsidRDefault="00FE4048" w:rsidP="00A4133D">
                          <w:pPr>
                            <w:pStyle w:val="Fuzeile"/>
                            <w:rPr>
                              <w:sz w:val="10"/>
                              <w:szCs w:val="10"/>
                            </w:rPr>
                          </w:pPr>
                        </w:p>
                        <w:p w14:paraId="362921AD" w14:textId="77777777" w:rsidR="00FE4048" w:rsidRPr="00D4747E" w:rsidRDefault="00FE4048" w:rsidP="00A4133D">
                          <w:pPr>
                            <w:pStyle w:val="Fuzeile"/>
                            <w:rPr>
                              <w:sz w:val="13"/>
                              <w:szCs w:val="13"/>
                            </w:rPr>
                          </w:pPr>
                          <w:r w:rsidRPr="00D4747E">
                            <w:rPr>
                              <w:sz w:val="13"/>
                              <w:szCs w:val="13"/>
                            </w:rPr>
                            <w:t>Kommanditgesellschaft mit Sitz in 77866 Rheinau-Linx, Registergericht Freiburg i. Br., HRA 370419</w:t>
                          </w:r>
                        </w:p>
                        <w:p w14:paraId="62FDC2C9" w14:textId="77777777" w:rsidR="00FE4048" w:rsidRPr="00D4747E" w:rsidRDefault="00FE404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C268A29" w14:textId="77777777" w:rsidR="00FE4048" w:rsidRPr="00544FD3" w:rsidRDefault="00FE4048"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B7D78"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6C613229" w14:textId="77777777" w:rsidR="00FE4048" w:rsidRPr="00804EAC" w:rsidRDefault="00FE4048" w:rsidP="00A4133D">
                    <w:pPr>
                      <w:pStyle w:val="Fuzeile"/>
                      <w:rPr>
                        <w:sz w:val="16"/>
                        <w:szCs w:val="16"/>
                      </w:rPr>
                    </w:pPr>
                    <w:bookmarkStart w:id="23" w:name="FORM_INFO"/>
                    <w:bookmarkEnd w:id="23"/>
                  </w:p>
                  <w:p w14:paraId="67CE3B04" w14:textId="77777777" w:rsidR="00FE4048" w:rsidRPr="0053034C" w:rsidRDefault="00FE4048" w:rsidP="00A4133D">
                    <w:pPr>
                      <w:pStyle w:val="Fuzeile"/>
                      <w:rPr>
                        <w:sz w:val="10"/>
                        <w:szCs w:val="10"/>
                      </w:rPr>
                    </w:pPr>
                  </w:p>
                  <w:p w14:paraId="6DBAE67C" w14:textId="77777777" w:rsidR="00FE4048" w:rsidRPr="002601FC" w:rsidRDefault="00FE4048" w:rsidP="00A4133D">
                    <w:pPr>
                      <w:pStyle w:val="Fuzeile"/>
                      <w:rPr>
                        <w:sz w:val="10"/>
                        <w:szCs w:val="10"/>
                      </w:rPr>
                    </w:pPr>
                  </w:p>
                  <w:p w14:paraId="362921AD" w14:textId="77777777" w:rsidR="00FE4048" w:rsidRPr="00D4747E" w:rsidRDefault="00FE4048" w:rsidP="00A4133D">
                    <w:pPr>
                      <w:pStyle w:val="Fuzeile"/>
                      <w:rPr>
                        <w:sz w:val="13"/>
                        <w:szCs w:val="13"/>
                      </w:rPr>
                    </w:pPr>
                    <w:r w:rsidRPr="00D4747E">
                      <w:rPr>
                        <w:sz w:val="13"/>
                        <w:szCs w:val="13"/>
                      </w:rPr>
                      <w:t>Kommanditgesellschaft mit Sitz in 77866 Rheinau-Linx, Registergericht Freiburg i. Br., HRA 370419</w:t>
                    </w:r>
                  </w:p>
                  <w:p w14:paraId="62FDC2C9" w14:textId="77777777" w:rsidR="00FE4048" w:rsidRPr="00D4747E" w:rsidRDefault="00FE404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3C268A29" w14:textId="77777777" w:rsidR="00FE4048" w:rsidRPr="00544FD3" w:rsidRDefault="00FE4048"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2FD540CE" w14:textId="77777777" w:rsidR="00FE4048" w:rsidRDefault="00FE40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02B2" w14:textId="77777777" w:rsidR="006E26B1" w:rsidRDefault="006E26B1">
      <w:r>
        <w:separator/>
      </w:r>
    </w:p>
  </w:footnote>
  <w:footnote w:type="continuationSeparator" w:id="0">
    <w:p w14:paraId="3652031A" w14:textId="77777777" w:rsidR="006E26B1" w:rsidRDefault="006E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83A" w14:textId="77777777" w:rsidR="00FE4048" w:rsidRPr="00281895" w:rsidRDefault="00FE4048"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83D3FE4" wp14:editId="70C8FAE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00C4BA4D" w14:textId="77777777" w:rsidR="00FE4048" w:rsidRPr="00281895" w:rsidRDefault="00FE4048" w:rsidP="00B330CD">
    <w:pPr>
      <w:rPr>
        <w:sz w:val="8"/>
        <w:szCs w:val="8"/>
      </w:rPr>
    </w:pPr>
  </w:p>
  <w:p w14:paraId="162BDC6A" w14:textId="77777777" w:rsidR="00FE4048" w:rsidRPr="00281895" w:rsidRDefault="00FE4048" w:rsidP="00B330CD">
    <w:pPr>
      <w:rPr>
        <w:sz w:val="8"/>
        <w:szCs w:val="8"/>
      </w:rPr>
    </w:pPr>
  </w:p>
  <w:p w14:paraId="2BB38A14" w14:textId="77777777" w:rsidR="00FE4048" w:rsidRPr="00281895" w:rsidRDefault="00FE4048" w:rsidP="00B330CD">
    <w:pPr>
      <w:rPr>
        <w:sz w:val="8"/>
        <w:szCs w:val="8"/>
      </w:rPr>
    </w:pPr>
  </w:p>
  <w:p w14:paraId="21C4EFC1" w14:textId="77777777" w:rsidR="00FE4048" w:rsidRDefault="00FE4048" w:rsidP="00B330CD">
    <w:pPr>
      <w:rPr>
        <w:sz w:val="8"/>
        <w:szCs w:val="8"/>
      </w:rPr>
    </w:pPr>
  </w:p>
  <w:p w14:paraId="1B2E9013" w14:textId="77777777" w:rsidR="00FE4048" w:rsidRPr="00281895" w:rsidRDefault="00FE4048" w:rsidP="00B330CD">
    <w:pPr>
      <w:rPr>
        <w:sz w:val="8"/>
        <w:szCs w:val="8"/>
      </w:rPr>
    </w:pPr>
  </w:p>
  <w:p w14:paraId="6459F9A3" w14:textId="77777777" w:rsidR="00FE4048" w:rsidRDefault="00FE4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4DD1" w14:textId="77777777" w:rsidR="00FE4048" w:rsidRPr="00281895" w:rsidRDefault="00FE4048"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4A7BDEC" wp14:editId="722DDE06">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76CE2F7A" w14:textId="77777777" w:rsidR="00FE4048" w:rsidRPr="00281895" w:rsidRDefault="00FE4048" w:rsidP="00B330CD">
    <w:pPr>
      <w:rPr>
        <w:sz w:val="8"/>
        <w:szCs w:val="8"/>
      </w:rPr>
    </w:pPr>
  </w:p>
  <w:p w14:paraId="5F005261" w14:textId="77777777" w:rsidR="00FE4048" w:rsidRPr="00281895" w:rsidRDefault="00FE4048" w:rsidP="00B330CD">
    <w:pPr>
      <w:rPr>
        <w:sz w:val="8"/>
        <w:szCs w:val="8"/>
      </w:rPr>
    </w:pPr>
  </w:p>
  <w:p w14:paraId="2A654535" w14:textId="77777777" w:rsidR="00FE4048" w:rsidRPr="00281895" w:rsidRDefault="00FE4048" w:rsidP="00B330CD">
    <w:pPr>
      <w:rPr>
        <w:sz w:val="8"/>
        <w:szCs w:val="8"/>
      </w:rPr>
    </w:pPr>
  </w:p>
  <w:p w14:paraId="0A1CC04C" w14:textId="77777777" w:rsidR="00FE4048" w:rsidRDefault="00FE4048" w:rsidP="00B330CD">
    <w:pPr>
      <w:rPr>
        <w:sz w:val="8"/>
        <w:szCs w:val="8"/>
      </w:rPr>
    </w:pPr>
  </w:p>
  <w:p w14:paraId="0C09E660" w14:textId="77777777" w:rsidR="00FE4048" w:rsidRPr="00281895" w:rsidRDefault="00FE4048" w:rsidP="00B330CD">
    <w:pPr>
      <w:rPr>
        <w:sz w:val="8"/>
        <w:szCs w:val="8"/>
      </w:rPr>
    </w:pPr>
  </w:p>
  <w:p w14:paraId="72D79E47" w14:textId="77777777" w:rsidR="00FE4048" w:rsidRDefault="00FE40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tiveTemplate" w:val="0 Leer"/>
    <w:docVar w:name="Column 21" w:val="0010184084"/>
    <w:docVar w:name="FORM_DATUM" w:val="10.03.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FE4048"/>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44B75"/>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C4196"/>
    <w:rsid w:val="000D0A2E"/>
    <w:rsid w:val="000D12FC"/>
    <w:rsid w:val="000D4487"/>
    <w:rsid w:val="000D4A0C"/>
    <w:rsid w:val="000D7F17"/>
    <w:rsid w:val="000D7F72"/>
    <w:rsid w:val="000E3C97"/>
    <w:rsid w:val="000E53FD"/>
    <w:rsid w:val="000E68B3"/>
    <w:rsid w:val="000E7870"/>
    <w:rsid w:val="000F4184"/>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3C21"/>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532A"/>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6F08"/>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3C84"/>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07990"/>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0EDF"/>
    <w:rsid w:val="00441558"/>
    <w:rsid w:val="00441581"/>
    <w:rsid w:val="00441A3C"/>
    <w:rsid w:val="004440BB"/>
    <w:rsid w:val="00444DC7"/>
    <w:rsid w:val="00446117"/>
    <w:rsid w:val="00453067"/>
    <w:rsid w:val="004541BE"/>
    <w:rsid w:val="004565A7"/>
    <w:rsid w:val="004572EF"/>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476E"/>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BB4"/>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B52"/>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4BE6"/>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3345"/>
    <w:rsid w:val="00694AAB"/>
    <w:rsid w:val="006A28C7"/>
    <w:rsid w:val="006A309A"/>
    <w:rsid w:val="006A3655"/>
    <w:rsid w:val="006A6FED"/>
    <w:rsid w:val="006A7E48"/>
    <w:rsid w:val="006B041A"/>
    <w:rsid w:val="006B04D9"/>
    <w:rsid w:val="006B2894"/>
    <w:rsid w:val="006B4B97"/>
    <w:rsid w:val="006B4E55"/>
    <w:rsid w:val="006B5940"/>
    <w:rsid w:val="006B595A"/>
    <w:rsid w:val="006B69C8"/>
    <w:rsid w:val="006B6DB3"/>
    <w:rsid w:val="006B7122"/>
    <w:rsid w:val="006C2842"/>
    <w:rsid w:val="006C70DD"/>
    <w:rsid w:val="006D12C1"/>
    <w:rsid w:val="006D3DA0"/>
    <w:rsid w:val="006D62E4"/>
    <w:rsid w:val="006E00EE"/>
    <w:rsid w:val="006E08C9"/>
    <w:rsid w:val="006E167F"/>
    <w:rsid w:val="006E22C5"/>
    <w:rsid w:val="006E26B1"/>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3684C"/>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B6D07"/>
    <w:rsid w:val="007C108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B94"/>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A5E6D"/>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6BE0"/>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0056"/>
    <w:rsid w:val="009D5FA0"/>
    <w:rsid w:val="009D6D81"/>
    <w:rsid w:val="009D734F"/>
    <w:rsid w:val="009D7F50"/>
    <w:rsid w:val="009E3A6C"/>
    <w:rsid w:val="009E6464"/>
    <w:rsid w:val="009E6D13"/>
    <w:rsid w:val="009E7B8E"/>
    <w:rsid w:val="009F2E4D"/>
    <w:rsid w:val="009F5F3A"/>
    <w:rsid w:val="009F6673"/>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57CA"/>
    <w:rsid w:val="00BB6829"/>
    <w:rsid w:val="00BC0469"/>
    <w:rsid w:val="00BC0DF9"/>
    <w:rsid w:val="00BC31EF"/>
    <w:rsid w:val="00BC46F3"/>
    <w:rsid w:val="00BC5B9A"/>
    <w:rsid w:val="00BC6A18"/>
    <w:rsid w:val="00BD1503"/>
    <w:rsid w:val="00BD3B9A"/>
    <w:rsid w:val="00BE0E70"/>
    <w:rsid w:val="00BE10EA"/>
    <w:rsid w:val="00BE1214"/>
    <w:rsid w:val="00BE2A5C"/>
    <w:rsid w:val="00BE3801"/>
    <w:rsid w:val="00BE3FE1"/>
    <w:rsid w:val="00BE4973"/>
    <w:rsid w:val="00BE784A"/>
    <w:rsid w:val="00BF5822"/>
    <w:rsid w:val="00BF6AF3"/>
    <w:rsid w:val="00BF7BD9"/>
    <w:rsid w:val="00C01115"/>
    <w:rsid w:val="00C01EC8"/>
    <w:rsid w:val="00C0302A"/>
    <w:rsid w:val="00C05659"/>
    <w:rsid w:val="00C05735"/>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3BB9"/>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047"/>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2286"/>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3988"/>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4C7E"/>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4048"/>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43C11"/>
  <w15:docId w15:val="{8B000468-CD15-4D94-B859-2136F30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D731-3C54-4087-8E4E-42AAF26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23</cp:revision>
  <cp:lastPrinted>2016-08-22T16:31:00Z</cp:lastPrinted>
  <dcterms:created xsi:type="dcterms:W3CDTF">2021-03-10T13:24:00Z</dcterms:created>
  <dcterms:modified xsi:type="dcterms:W3CDTF">2022-02-21T09:57:00Z</dcterms:modified>
</cp:coreProperties>
</file>