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Ab März 2023 lokal in der Schweiz produziert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38582677173"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Medizinisches Cannabis erstmals in Schweizer Apotheken erhältlich</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 heute, 5. Dezember 2022, ist medizinisches Cannabis in Schweizer Apotheken erhältlich. Bereits seit dem 1. August 2022 dürfen Apotheken das Arzneimittel auf Rezept anbieten, jedoch </w:t>
      </w:r>
      <w:r w:rsidDel="00000000" w:rsidR="00000000" w:rsidRPr="00000000">
        <w:rPr>
          <w:rFonts w:ascii="Arial" w:cs="Arial" w:eastAsia="Arial" w:hAnsi="Arial"/>
          <w:b w:val="1"/>
          <w:sz w:val="24"/>
          <w:szCs w:val="24"/>
          <w:rtl w:val="0"/>
        </w:rPr>
        <w:t xml:space="preserve">war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dies</w:t>
      </w:r>
      <w:r w:rsidDel="00000000" w:rsidR="00000000" w:rsidRPr="00000000">
        <w:rPr>
          <w:rFonts w:ascii="Arial" w:cs="Arial" w:eastAsia="Arial" w:hAnsi="Arial"/>
          <w:b w:val="1"/>
          <w:sz w:val="24"/>
          <w:szCs w:val="24"/>
          <w:rtl w:val="0"/>
        </w:rPr>
        <w:t xml:space="preserve"> in der Schweiz </w:t>
      </w:r>
      <w:r w:rsidDel="00000000" w:rsidR="00000000" w:rsidRPr="00000000">
        <w:rPr>
          <w:rFonts w:ascii="Arial" w:cs="Arial" w:eastAsia="Arial" w:hAnsi="Arial"/>
          <w:b w:val="1"/>
          <w:sz w:val="24"/>
          <w:szCs w:val="24"/>
          <w:rtl w:val="0"/>
        </w:rPr>
        <w:t xml:space="preserve">nicht erhältlich</w:t>
      </w:r>
      <w:r w:rsidDel="00000000" w:rsidR="00000000" w:rsidRPr="00000000">
        <w:rPr>
          <w:rFonts w:ascii="Arial" w:cs="Arial" w:eastAsia="Arial" w:hAnsi="Arial"/>
          <w:b w:val="1"/>
          <w:sz w:val="24"/>
          <w:szCs w:val="24"/>
          <w:rtl w:val="0"/>
        </w:rPr>
        <w:t xml:space="preserve"> – bis jetzt. Die Cymphonia </w:t>
      </w:r>
      <w:r w:rsidDel="00000000" w:rsidR="00000000" w:rsidRPr="00000000">
        <w:rPr>
          <w:rFonts w:ascii="Arial" w:cs="Arial" w:eastAsia="Arial" w:hAnsi="Arial"/>
          <w:b w:val="1"/>
          <w:sz w:val="24"/>
          <w:szCs w:val="24"/>
          <w:highlight w:val="white"/>
          <w:rtl w:val="0"/>
        </w:rPr>
        <w:t xml:space="preserve">AG mit </w:t>
      </w:r>
      <w:r w:rsidDel="00000000" w:rsidR="00000000" w:rsidRPr="00000000">
        <w:rPr>
          <w:rFonts w:ascii="Arial" w:cs="Arial" w:eastAsia="Arial" w:hAnsi="Arial"/>
          <w:b w:val="1"/>
          <w:sz w:val="24"/>
          <w:szCs w:val="24"/>
          <w:highlight w:val="white"/>
          <w:rtl w:val="0"/>
        </w:rPr>
        <w:t xml:space="preserve">Sitz im Thurgau</w:t>
      </w:r>
      <w:r w:rsidDel="00000000" w:rsidR="00000000" w:rsidRPr="00000000">
        <w:rPr>
          <w:rFonts w:ascii="Arial" w:cs="Arial" w:eastAsia="Arial" w:hAnsi="Arial"/>
          <w:b w:val="1"/>
          <w:sz w:val="24"/>
          <w:szCs w:val="24"/>
          <w:highlight w:val="white"/>
          <w:rtl w:val="0"/>
        </w:rPr>
        <w:t xml:space="preserve">, ei</w:t>
      </w:r>
      <w:r w:rsidDel="00000000" w:rsidR="00000000" w:rsidRPr="00000000">
        <w:rPr>
          <w:rFonts w:ascii="Arial" w:cs="Arial" w:eastAsia="Arial" w:hAnsi="Arial"/>
          <w:b w:val="1"/>
          <w:sz w:val="24"/>
          <w:szCs w:val="24"/>
          <w:rtl w:val="0"/>
        </w:rPr>
        <w:t xml:space="preserve">ne Partnerschaft zwischen der TB Farming AG und der Dronkers Group, ermöglicht nun mithilfe eines Vertriebspartners, der Hänseler AG, die Lieferung von medizinischem Cannabis an Schweizer Apotheken.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color w:val="181f38"/>
          <w:sz w:val="21"/>
          <w:szCs w:val="21"/>
          <w:highlight w:val="white"/>
        </w:rPr>
      </w:pPr>
      <w:r w:rsidDel="00000000" w:rsidR="00000000" w:rsidRPr="00000000">
        <w:rPr>
          <w:rFonts w:ascii="Arial" w:cs="Arial" w:eastAsia="Arial" w:hAnsi="Arial"/>
          <w:sz w:val="24"/>
          <w:szCs w:val="24"/>
          <w:rtl w:val="0"/>
        </w:rPr>
        <w:t xml:space="preserve">Die Debatte um Cannabis und </w:t>
      </w:r>
      <w:r w:rsidDel="00000000" w:rsidR="00000000" w:rsidRPr="00000000">
        <w:rPr>
          <w:rFonts w:ascii="Arial" w:cs="Arial" w:eastAsia="Arial" w:hAnsi="Arial"/>
          <w:sz w:val="24"/>
          <w:szCs w:val="24"/>
          <w:rtl w:val="0"/>
        </w:rPr>
        <w:t xml:space="preserve">dessen</w:t>
      </w:r>
      <w:r w:rsidDel="00000000" w:rsidR="00000000" w:rsidRPr="00000000">
        <w:rPr>
          <w:rFonts w:ascii="Arial" w:cs="Arial" w:eastAsia="Arial" w:hAnsi="Arial"/>
          <w:sz w:val="24"/>
          <w:szCs w:val="24"/>
          <w:rtl w:val="0"/>
        </w:rPr>
        <w:t xml:space="preserve"> Einsatz im medizinischen Bereich wird schon </w:t>
      </w:r>
      <w:r w:rsidDel="00000000" w:rsidR="00000000" w:rsidRPr="00000000">
        <w:rPr>
          <w:rFonts w:ascii="Arial" w:cs="Arial" w:eastAsia="Arial" w:hAnsi="Arial"/>
          <w:sz w:val="24"/>
          <w:szCs w:val="24"/>
          <w:rtl w:val="0"/>
        </w:rPr>
        <w:t xml:space="preserve">lang</w:t>
      </w:r>
      <w:r w:rsidDel="00000000" w:rsidR="00000000" w:rsidRPr="00000000">
        <w:rPr>
          <w:rFonts w:ascii="Arial" w:cs="Arial" w:eastAsia="Arial" w:hAnsi="Arial"/>
          <w:sz w:val="24"/>
          <w:szCs w:val="24"/>
          <w:rtl w:val="0"/>
        </w:rPr>
        <w:t xml:space="preserve">e geführt. Die TB Farming AG von Gründer Mike Toniolo hat ihren Sitz in Schönenberg an der Thur und hat sich in den vergangenen sechs Jahren von ihrem ersten Produkt, den CBD Cannabisblüten “Artur”, </w:t>
      </w:r>
      <w:r w:rsidDel="00000000" w:rsidR="00000000" w:rsidRPr="00000000">
        <w:rPr>
          <w:rFonts w:ascii="Arial" w:cs="Arial" w:eastAsia="Arial" w:hAnsi="Arial"/>
          <w:sz w:val="24"/>
          <w:szCs w:val="24"/>
          <w:rtl w:val="0"/>
        </w:rPr>
        <w:t xml:space="preserve">bis zum medizinisch geprüften Produkt hochgearbeitet. Es ist das erste Schweizer </w:t>
      </w:r>
      <w:r w:rsidDel="00000000" w:rsidR="00000000" w:rsidRPr="00000000">
        <w:rPr>
          <w:rFonts w:ascii="Arial" w:cs="Arial" w:eastAsia="Arial" w:hAnsi="Arial"/>
          <w:sz w:val="24"/>
          <w:szCs w:val="24"/>
          <w:rtl w:val="0"/>
        </w:rPr>
        <w:t xml:space="preserve">Unternehmen, das seit dem 28. Oktober 2022 von der Swissmedic eine 5-Jahres-Bewilligung zum Anbau von THC-Cannabis für medizinische Zwecke erhalten hat. </w:t>
      </w:r>
      <w:r w:rsidDel="00000000" w:rsidR="00000000" w:rsidRPr="00000000">
        <w:rPr>
          <w:rFonts w:ascii="Arial" w:cs="Arial" w:eastAsia="Arial" w:hAnsi="Arial"/>
          <w:sz w:val="24"/>
          <w:szCs w:val="24"/>
          <w:rtl w:val="0"/>
        </w:rPr>
        <w:t xml:space="preserve">Durch eine Partnerschaft mit der Dronkers Group, eines der führenden Cannabis-Unternehmen</w:t>
      </w:r>
      <w:r w:rsidDel="00000000" w:rsidR="00000000" w:rsidRPr="00000000">
        <w:rPr>
          <w:rFonts w:ascii="Arial" w:cs="Arial" w:eastAsia="Arial" w:hAnsi="Arial"/>
          <w:sz w:val="24"/>
          <w:szCs w:val="24"/>
          <w:rtl w:val="0"/>
        </w:rPr>
        <w:t xml:space="preserve"> in Europa, gelang nun mit der Cymphonia AG der entscheidende Schritt. Ab heute liefern sie medizinisches Cannabis an Schweizer Apotheken.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Wir haben vier Jahre intensive, erfolgreiche Vorbereitungszeit hinter </w:t>
      </w:r>
      <w:r w:rsidDel="00000000" w:rsidR="00000000" w:rsidRPr="00000000">
        <w:rPr>
          <w:rFonts w:ascii="Arial" w:cs="Arial" w:eastAsia="Arial" w:hAnsi="Arial"/>
          <w:sz w:val="24"/>
          <w:szCs w:val="24"/>
          <w:highlight w:val="white"/>
          <w:rtl w:val="0"/>
        </w:rPr>
        <w:t xml:space="preserve">uns.</w:t>
      </w:r>
      <w:r w:rsidDel="00000000" w:rsidR="00000000" w:rsidRPr="00000000">
        <w:rPr>
          <w:rFonts w:ascii="Arial" w:cs="Arial" w:eastAsia="Arial" w:hAnsi="Arial"/>
          <w:sz w:val="24"/>
          <w:szCs w:val="24"/>
          <w:highlight w:val="white"/>
          <w:rtl w:val="0"/>
        </w:rPr>
        <w:t xml:space="preserve"> Wir freuen uns sehr, dass wir nun der erste Anbieter von medizinischem Cannabis in Schweizer Apotheken sind. Dies ist ein </w:t>
      </w:r>
      <w:r w:rsidDel="00000000" w:rsidR="00000000" w:rsidRPr="00000000">
        <w:rPr>
          <w:rFonts w:ascii="Arial" w:cs="Arial" w:eastAsia="Arial" w:hAnsi="Arial"/>
          <w:sz w:val="24"/>
          <w:szCs w:val="24"/>
          <w:highlight w:val="white"/>
          <w:rtl w:val="0"/>
        </w:rPr>
        <w:t xml:space="preserve">grosser</w:t>
      </w:r>
      <w:r w:rsidDel="00000000" w:rsidR="00000000" w:rsidRPr="00000000">
        <w:rPr>
          <w:rFonts w:ascii="Arial" w:cs="Arial" w:eastAsia="Arial" w:hAnsi="Arial"/>
          <w:sz w:val="24"/>
          <w:szCs w:val="24"/>
          <w:highlight w:val="white"/>
          <w:rtl w:val="0"/>
        </w:rPr>
        <w:t xml:space="preserve"> Hoffnungsschimmer zur Linderung von Schmerzen für Patient:innen mit schweren Krankheiten”, sagt Mike Tonio</w:t>
      </w:r>
      <w:r w:rsidDel="00000000" w:rsidR="00000000" w:rsidRPr="00000000">
        <w:rPr>
          <w:rFonts w:ascii="Arial" w:cs="Arial" w:eastAsia="Arial" w:hAnsi="Arial"/>
          <w:sz w:val="24"/>
          <w:szCs w:val="24"/>
          <w:rtl w:val="0"/>
        </w:rPr>
        <w:t xml:space="preserve">lo, Gründer der TB Farming AG und Cymphonia AG.</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 März 2023 wird lokales Cannabis geliefert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Bis die ersten regional produzierten Blüten im März auf den Markt kommen, sind ab heute bereits aus Holland und Dänemark importierte, verschreibungspflichtige Cannabisblüten in Schweizer Apotheken auf Rezept erhältlich. Die Zusammenarbeit mit der Dronkers Group hat das Ziel der Forschung und Vermarktung medizinischer Cannabis Produkte in der Schweiz, Asien und Europa. Mit diesem strategischen Zusammenschluss wurde die weltweit grösste Sammlung an THC-haltigen Genetiken geschaffen.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Weltweit grösste Sammlung von Cannabissorten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Insgesamt werden über </w:t>
      </w:r>
      <w:r w:rsidDel="00000000" w:rsidR="00000000" w:rsidRPr="00000000">
        <w:rPr>
          <w:rFonts w:ascii="Arial" w:cs="Arial" w:eastAsia="Arial" w:hAnsi="Arial"/>
          <w:sz w:val="24"/>
          <w:szCs w:val="24"/>
          <w:rtl w:val="0"/>
        </w:rPr>
        <w:t xml:space="preserve">4‘500 Sorten gepfle</w:t>
      </w:r>
      <w:r w:rsidDel="00000000" w:rsidR="00000000" w:rsidRPr="00000000">
        <w:rPr>
          <w:rFonts w:ascii="Arial" w:cs="Arial" w:eastAsia="Arial" w:hAnsi="Arial"/>
          <w:sz w:val="24"/>
          <w:szCs w:val="24"/>
          <w:rtl w:val="0"/>
        </w:rPr>
        <w:t xml:space="preserve">gt und erforscht, wovon die ältesten schon über 40 Jahre alt sind und einige Varietäten bis zu 30% THC entha</w:t>
      </w:r>
      <w:r w:rsidDel="00000000" w:rsidR="00000000" w:rsidRPr="00000000">
        <w:rPr>
          <w:rFonts w:ascii="Arial" w:cs="Arial" w:eastAsia="Arial" w:hAnsi="Arial"/>
          <w:sz w:val="24"/>
          <w:szCs w:val="24"/>
          <w:highlight w:val="white"/>
          <w:rtl w:val="0"/>
        </w:rPr>
        <w:t xml:space="preserve">lten. “Uns ist die Anwendungen der Hanf-Pflanze im Allgemeinen sehr wichtig, da Hanf aufgrund der positiven ökologischen Bilanz in vielen Industriebereichen eine entscheidende Rolle für die Bewältigung von Umweltproblemen spielen kann”, sagt Mike To</w:t>
      </w:r>
      <w:r w:rsidDel="00000000" w:rsidR="00000000" w:rsidRPr="00000000">
        <w:rPr>
          <w:rFonts w:ascii="Arial" w:cs="Arial" w:eastAsia="Arial" w:hAnsi="Arial"/>
          <w:sz w:val="24"/>
          <w:szCs w:val="24"/>
          <w:rtl w:val="0"/>
        </w:rPr>
        <w:t xml:space="preserve">niolo. Als ein Unternehmen im </w:t>
      </w:r>
      <w:r w:rsidDel="00000000" w:rsidR="00000000" w:rsidRPr="00000000">
        <w:rPr>
          <w:rFonts w:ascii="Arial" w:cs="Arial" w:eastAsia="Arial" w:hAnsi="Arial"/>
          <w:sz w:val="24"/>
          <w:szCs w:val="24"/>
          <w:rtl w:val="0"/>
        </w:rPr>
        <w:t xml:space="preserve">„Thurgauer </w:t>
      </w:r>
      <w:r w:rsidDel="00000000" w:rsidR="00000000" w:rsidRPr="00000000">
        <w:rPr>
          <w:rFonts w:ascii="Arial" w:cs="Arial" w:eastAsia="Arial" w:hAnsi="Arial"/>
          <w:sz w:val="24"/>
          <w:szCs w:val="24"/>
          <w:rtl w:val="0"/>
        </w:rPr>
        <w:t xml:space="preserve">Phytovalley“</w:t>
      </w:r>
      <w:r w:rsidDel="00000000" w:rsidR="00000000" w:rsidRPr="00000000">
        <w:rPr>
          <w:rFonts w:ascii="Arial" w:cs="Arial" w:eastAsia="Arial" w:hAnsi="Arial"/>
          <w:sz w:val="24"/>
          <w:szCs w:val="24"/>
          <w:rtl w:val="0"/>
        </w:rPr>
        <w:t xml:space="preserve"> der Schweiz hat die TB Farming AG Produktionskapazitäten von etwa 6</w:t>
      </w:r>
      <w:r w:rsidDel="00000000" w:rsidR="00000000" w:rsidRPr="00000000">
        <w:rPr>
          <w:rFonts w:ascii="Arial" w:cs="Arial" w:eastAsia="Arial" w:hAnsi="Arial"/>
          <w:sz w:val="24"/>
          <w:szCs w:val="24"/>
          <w:rtl w:val="0"/>
        </w:rPr>
        <w:t xml:space="preserve">,5 Tonnen pro Jahr.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Es </w:t>
      </w:r>
      <w:r w:rsidDel="00000000" w:rsidR="00000000" w:rsidRPr="00000000">
        <w:rPr>
          <w:rFonts w:ascii="Arial" w:cs="Arial" w:eastAsia="Arial" w:hAnsi="Arial"/>
          <w:sz w:val="24"/>
          <w:szCs w:val="24"/>
          <w:rtl w:val="0"/>
        </w:rPr>
        <w:t xml:space="preserve">gibt bereits Pläne, diese Kapazitäten zu </w:t>
      </w:r>
      <w:r w:rsidDel="00000000" w:rsidR="00000000" w:rsidRPr="00000000">
        <w:rPr>
          <w:rFonts w:ascii="Arial" w:cs="Arial" w:eastAsia="Arial" w:hAnsi="Arial"/>
          <w:sz w:val="24"/>
          <w:szCs w:val="24"/>
          <w:rtl w:val="0"/>
        </w:rPr>
        <w:t xml:space="preserve">vergrössern,</w:t>
      </w:r>
      <w:r w:rsidDel="00000000" w:rsidR="00000000" w:rsidRPr="00000000">
        <w:rPr>
          <w:rFonts w:ascii="Arial" w:cs="Arial" w:eastAsia="Arial" w:hAnsi="Arial"/>
          <w:sz w:val="24"/>
          <w:szCs w:val="24"/>
          <w:rtl w:val="0"/>
        </w:rPr>
        <w:t xml:space="preserve"> um sich für die Öffnung der Märkte sowie die kommenden Pilotprojekte in der Schw</w:t>
      </w:r>
      <w:r w:rsidDel="00000000" w:rsidR="00000000" w:rsidRPr="00000000">
        <w:rPr>
          <w:rFonts w:ascii="Arial" w:cs="Arial" w:eastAsia="Arial" w:hAnsi="Arial"/>
          <w:sz w:val="24"/>
          <w:szCs w:val="24"/>
          <w:highlight w:val="white"/>
          <w:rtl w:val="0"/>
        </w:rPr>
        <w:t xml:space="preserve">eiz zu rüsten und die Apotheken flächendeckend mit Medizinalhanf zu versorgen. “ Wir waren das erste Schweizer Unternehmen, das Cannabis-Forschung, -Anbau, -Weiterverarbeitung und -Produktentwicklung unter einem Dach vereint hat. Das hohe Qualitätsniveau der Schweiz, kombiniert mit unseren umfassenden Erfahrungswerten stimmt uns sehr zuversichtlich, dass die Verbreitung und der Einsatz von Medizinalhanf in den nächsten Jahren deutlich zunehmen wird”, sagt Mike Toniolo.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Medizinisches </w:t>
      </w:r>
      <w:r w:rsidDel="00000000" w:rsidR="00000000" w:rsidRPr="00000000">
        <w:rPr>
          <w:rFonts w:ascii="Arial" w:cs="Arial" w:eastAsia="Arial" w:hAnsi="Arial"/>
          <w:sz w:val="24"/>
          <w:szCs w:val="24"/>
          <w:rtl w:val="0"/>
        </w:rPr>
        <w:t xml:space="preserve">Cannabis</w:t>
      </w:r>
      <w:r w:rsidDel="00000000" w:rsidR="00000000" w:rsidRPr="00000000">
        <w:rPr>
          <w:rFonts w:ascii="Arial" w:cs="Arial" w:eastAsia="Arial" w:hAnsi="Arial"/>
          <w:sz w:val="24"/>
          <w:szCs w:val="24"/>
          <w:rtl w:val="0"/>
        </w:rPr>
        <w:t xml:space="preserve"> kann von Ärztinnen und Ärzten ohne Bewilligung des BAG verschrieben werden – und ist nun auch in der Schweiz erhältlich.</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Cymphonia AG:</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Schweizer Cannabis Unternehmen, die TB Farming AG von Gründer Mike Toniolo, ist eines der ersten Unternehmen, das per 28. Oktober 2022 von der Swissmedic eine 5-Jahres-Bewilligung zum Anbau von THC-Cannabis für medizinische Zwecke erhalten hat. Bereits seit dem 1. August 2022 dürfen Apotheken in der Schweiz medizinisches Cannabis auf Rezept anbieten. Nun wird es durch die </w:t>
      </w:r>
      <w:r w:rsidDel="00000000" w:rsidR="00000000" w:rsidRPr="00000000">
        <w:rPr>
          <w:rFonts w:ascii="Arial" w:cs="Arial" w:eastAsia="Arial" w:hAnsi="Arial"/>
          <w:rtl w:val="0"/>
        </w:rPr>
        <w:t xml:space="preserve">Cymphonia</w:t>
      </w:r>
      <w:r w:rsidDel="00000000" w:rsidR="00000000" w:rsidRPr="00000000">
        <w:rPr>
          <w:rFonts w:ascii="Arial" w:cs="Arial" w:eastAsia="Arial" w:hAnsi="Arial"/>
          <w:rtl w:val="0"/>
        </w:rPr>
        <w:t xml:space="preserve"> AG, eine Partnerschaft der TB Farming AG mit der Dronkers Group, erstmals lieferbar. Ab dem 5. Dezember 2022 sind durch den Vertriebspartner, der Hänseler AG, Cannabisblüten in Schweizer Apotheken erhältlich.</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u w:val="single"/>
        </w:rPr>
      </w:pPr>
      <w:r w:rsidDel="00000000" w:rsidR="00000000" w:rsidRPr="00000000">
        <w:rPr>
          <w:rFonts w:ascii="Arial" w:cs="Arial" w:eastAsia="Arial" w:hAnsi="Arial"/>
          <w:u w:val="single"/>
          <w:rtl w:val="0"/>
        </w:rPr>
        <w:t xml:space="preserve">Die Cymphonia AG bietet unter der bestehenden THC-Lizenz folgende Dienstleistungen an:</w:t>
      </w:r>
    </w:p>
    <w:p w:rsidR="00000000" w:rsidDel="00000000" w:rsidP="00000000" w:rsidRDefault="00000000" w:rsidRPr="00000000" w14:paraId="00000016">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GACP Blütenproduktion, GMP-Verarbeitung, GMP-Weiterverarbeitung und Extraktion bis zu Dronabinol</w:t>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GMP-Analytik</w:t>
      </w:r>
    </w:p>
    <w:p w:rsidR="00000000" w:rsidDel="00000000" w:rsidP="00000000" w:rsidRDefault="00000000" w:rsidRPr="00000000" w14:paraId="00000018">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GDP-Vertrieb, pharmazeutische Distributionskanäle in Schweiz und Europa</w:t>
      </w:r>
    </w:p>
    <w:p w:rsidR="00000000" w:rsidDel="00000000" w:rsidP="00000000" w:rsidRDefault="00000000" w:rsidRPr="00000000" w14:paraId="00000019">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GID (Gebinde Identität und Stabilitätstests)</w:t>
      </w:r>
    </w:p>
    <w:p w:rsidR="00000000" w:rsidDel="00000000" w:rsidP="00000000" w:rsidRDefault="00000000" w:rsidRPr="00000000" w14:paraId="0000001A">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In vitro Auffrischung mittels Meristem Vermehrung</w:t>
      </w:r>
    </w:p>
    <w:p w:rsidR="00000000" w:rsidDel="00000000" w:rsidP="00000000" w:rsidRDefault="00000000" w:rsidRPr="00000000" w14:paraId="0000001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Entwicklung und Verkauf von neuen Sorten gemäss Kunden- und Patientenanforderungen (Cannabinoid- und Terpen Profil)</w:t>
      </w:r>
    </w:p>
    <w:p w:rsidR="00000000" w:rsidDel="00000000" w:rsidP="00000000" w:rsidRDefault="00000000" w:rsidRPr="00000000" w14:paraId="0000001C">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Produktion und Vertrieb von Medizinalhanf-Klonen und -Samen</w:t>
      </w:r>
    </w:p>
    <w:p w:rsidR="00000000" w:rsidDel="00000000" w:rsidP="00000000" w:rsidRDefault="00000000" w:rsidRPr="00000000" w14:paraId="0000001D">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Produktentwicklung für pharmazeutische und andere Industrien  </w:t>
      </w:r>
    </w:p>
    <w:p w:rsidR="00000000" w:rsidDel="00000000" w:rsidP="00000000" w:rsidRDefault="00000000" w:rsidRPr="00000000" w14:paraId="0000001E">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Unterstützung und Beratung von Forschungsprojekten in Zusammenarbeit mit Hochschulen und </w:t>
      </w:r>
      <w:r w:rsidDel="00000000" w:rsidR="00000000" w:rsidRPr="00000000">
        <w:rPr>
          <w:rFonts w:ascii="Arial" w:cs="Arial" w:eastAsia="Arial" w:hAnsi="Arial"/>
          <w:rtl w:val="0"/>
        </w:rPr>
        <w:t xml:space="preserve">Patientenverein</w:t>
      </w:r>
      <w:r w:rsidDel="00000000" w:rsidR="00000000" w:rsidRPr="00000000">
        <w:rPr>
          <w:rFonts w:ascii="Arial" w:cs="Arial" w:eastAsia="Arial" w:hAnsi="Arial"/>
          <w:rtl w:val="0"/>
        </w:rPr>
        <w:t xml:space="preserve">igungen</w:t>
      </w:r>
    </w:p>
    <w:p w:rsidR="00000000" w:rsidDel="00000000" w:rsidP="00000000" w:rsidRDefault="00000000" w:rsidRPr="00000000" w14:paraId="0000001F">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sz w:val="22"/>
          <w:szCs w:val="22"/>
        </w:rPr>
      </w:pPr>
      <w:r w:rsidDel="00000000" w:rsidR="00000000" w:rsidRPr="00000000">
        <w:rPr>
          <w:rFonts w:ascii="Arial" w:cs="Arial" w:eastAsia="Arial" w:hAnsi="Arial"/>
          <w:rtl w:val="0"/>
        </w:rPr>
        <w:t xml:space="preserve">- Allgemeine Beratung im Bereich Anbau, Forschung und Produktentwicklung</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rtl w:val="0"/>
        </w:rPr>
        <w:t xml:space="preserve">Mehr Inform</w:t>
      </w:r>
      <w:r w:rsidDel="00000000" w:rsidR="00000000" w:rsidRPr="00000000">
        <w:rPr>
          <w:rFonts w:ascii="Arial" w:cs="Arial" w:eastAsia="Arial" w:hAnsi="Arial"/>
          <w:highlight w:val="white"/>
          <w:rtl w:val="0"/>
        </w:rPr>
        <w:t xml:space="preserve">ationen unter </w:t>
      </w:r>
      <w:hyperlink r:id="rId6">
        <w:r w:rsidDel="00000000" w:rsidR="00000000" w:rsidRPr="00000000">
          <w:rPr>
            <w:rFonts w:ascii="Arial" w:cs="Arial" w:eastAsia="Arial" w:hAnsi="Arial"/>
            <w:color w:val="1155cc"/>
            <w:highlight w:val="white"/>
            <w:u w:val="single"/>
            <w:rtl w:val="0"/>
          </w:rPr>
          <w:t xml:space="preserve">www.cymphonia.ch</w:t>
        </w:r>
      </w:hyperlink>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rtl w:val="0"/>
      </w:rPr>
      <w:t xml:space="preserve">ientext, 05</w:t>
    </w:r>
    <w:r w:rsidDel="00000000" w:rsidR="00000000" w:rsidRPr="00000000">
      <w:rPr>
        <w:rFonts w:ascii="Arial" w:cs="Arial" w:eastAsia="Arial" w:hAnsi="Arial"/>
        <w:rtl w:val="0"/>
      </w:rPr>
      <w:t xml:space="preserve">.12.2022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3’447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ymphonia.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