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FA4D7" w14:textId="40BD4B13" w:rsidR="00FF5FA1" w:rsidRPr="00FF5FA1" w:rsidRDefault="00236E6D" w:rsidP="00FF5FA1">
      <w:pPr>
        <w:pStyle w:val="NummerDatum"/>
        <w:rPr>
          <w:rFonts w:cs="Arial"/>
        </w:rPr>
      </w:pPr>
      <w:bookmarkStart w:id="0" w:name="_Ref249518438"/>
      <w:r>
        <w:rPr>
          <w:rFonts w:cs="Arial"/>
        </w:rPr>
        <w:t>089</w:t>
      </w:r>
      <w:r w:rsidR="003D3E9A">
        <w:rPr>
          <w:rFonts w:cs="Arial"/>
        </w:rPr>
        <w:t>/20</w:t>
      </w:r>
      <w:r w:rsidR="00C833DB">
        <w:rPr>
          <w:rFonts w:cs="Arial"/>
        </w:rPr>
        <w:t>20</w:t>
      </w:r>
      <w:r w:rsidR="001350DD" w:rsidRPr="00BC422D">
        <w:rPr>
          <w:rFonts w:cs="Arial"/>
        </w:rPr>
        <w:tab/>
      </w:r>
      <w:r w:rsidR="002404FA">
        <w:rPr>
          <w:rFonts w:cs="Arial"/>
        </w:rPr>
        <w:t>08</w:t>
      </w:r>
      <w:r w:rsidR="00C833DB">
        <w:rPr>
          <w:rFonts w:cs="Arial"/>
        </w:rPr>
        <w:t>.</w:t>
      </w:r>
      <w:r w:rsidR="00AF7C51">
        <w:rPr>
          <w:rFonts w:cs="Arial"/>
        </w:rPr>
        <w:t>05</w:t>
      </w:r>
      <w:r w:rsidR="001350DD" w:rsidRPr="00BC422D">
        <w:rPr>
          <w:rFonts w:cs="Arial"/>
        </w:rPr>
        <w:t>.20</w:t>
      </w:r>
      <w:bookmarkEnd w:id="0"/>
      <w:r w:rsidR="00C833DB">
        <w:rPr>
          <w:rFonts w:cs="Arial"/>
        </w:rPr>
        <w:t>20</w:t>
      </w:r>
      <w:r w:rsidR="00C16984">
        <w:rPr>
          <w:rFonts w:cs="Arial"/>
        </w:rPr>
        <w:t xml:space="preserve"> </w:t>
      </w:r>
    </w:p>
    <w:p w14:paraId="0273AA39" w14:textId="469B7492" w:rsidR="008A64C0" w:rsidRPr="00BE5304" w:rsidRDefault="00BB1EF7" w:rsidP="008A64C0">
      <w:pPr>
        <w:pStyle w:val="KeinLeerraum"/>
        <w:rPr>
          <w:b/>
          <w:sz w:val="36"/>
          <w:szCs w:val="36"/>
        </w:rPr>
      </w:pPr>
      <w:r>
        <w:rPr>
          <w:b/>
          <w:sz w:val="36"/>
          <w:szCs w:val="36"/>
        </w:rPr>
        <w:t>Wiederansiedlung gefährdeter Arten</w:t>
      </w:r>
    </w:p>
    <w:p w14:paraId="57ACE89C" w14:textId="55E1D674" w:rsidR="00962F25" w:rsidRPr="002F78BC" w:rsidRDefault="00696B88" w:rsidP="002F78BC">
      <w:pPr>
        <w:pStyle w:val="KeinLeerraum"/>
        <w:rPr>
          <w:b/>
          <w:sz w:val="32"/>
          <w:szCs w:val="32"/>
        </w:rPr>
      </w:pPr>
      <w:r>
        <w:rPr>
          <w:rFonts w:ascii="Helvetica" w:eastAsiaTheme="minorHAnsi" w:hAnsi="Helvetica" w:cs="Helvetica"/>
          <w:lang w:eastAsia="en-US"/>
        </w:rPr>
        <w:t>Botaniker</w:t>
      </w:r>
      <w:r w:rsidR="00BB1EF7">
        <w:rPr>
          <w:rFonts w:ascii="Helvetica" w:eastAsiaTheme="minorHAnsi" w:hAnsi="Helvetica" w:cs="Helvetica"/>
          <w:lang w:eastAsia="en-US"/>
        </w:rPr>
        <w:t xml:space="preserve"> der Uni Osnabrück legen Biodiversitätsfläche am </w:t>
      </w:r>
      <w:proofErr w:type="spellStart"/>
      <w:r w:rsidR="00BB1EF7">
        <w:rPr>
          <w:rFonts w:ascii="Helvetica" w:eastAsiaTheme="minorHAnsi" w:hAnsi="Helvetica" w:cs="Helvetica"/>
          <w:lang w:eastAsia="en-US"/>
        </w:rPr>
        <w:t>Westerberg</w:t>
      </w:r>
      <w:proofErr w:type="spellEnd"/>
      <w:r w:rsidR="00BB1EF7">
        <w:rPr>
          <w:rFonts w:ascii="Helvetica" w:eastAsiaTheme="minorHAnsi" w:hAnsi="Helvetica" w:cs="Helvetica"/>
          <w:lang w:eastAsia="en-US"/>
        </w:rPr>
        <w:t xml:space="preserve"> an</w:t>
      </w:r>
    </w:p>
    <w:p w14:paraId="6C4ABA05" w14:textId="663C3D86" w:rsidR="00BB1EF7" w:rsidRDefault="008A64C0" w:rsidP="00BB1EF7">
      <w:pPr>
        <w:pStyle w:val="StandardWeb"/>
        <w:spacing w:line="360" w:lineRule="auto"/>
        <w:rPr>
          <w:rFonts w:ascii="Arial" w:hAnsi="Arial"/>
        </w:rPr>
      </w:pPr>
      <w:r w:rsidRPr="00BB1EF7">
        <w:rPr>
          <w:rFonts w:ascii="Arial" w:hAnsi="Arial" w:cs="Arial"/>
        </w:rPr>
        <w:t xml:space="preserve">OSNABRÜCK.- </w:t>
      </w:r>
      <w:r w:rsidR="00BB1EF7" w:rsidRPr="00BB1EF7">
        <w:rPr>
          <w:rFonts w:ascii="Arial" w:hAnsi="Arial"/>
          <w:iCs/>
        </w:rPr>
        <w:t>Der Botanische Garten d</w:t>
      </w:r>
      <w:r w:rsidR="002D1AF1">
        <w:rPr>
          <w:rFonts w:ascii="Arial" w:hAnsi="Arial"/>
          <w:iCs/>
        </w:rPr>
        <w:t>er Universität Osnabrück hat sich zum</w:t>
      </w:r>
      <w:r w:rsidR="00BB1EF7" w:rsidRPr="00BB1EF7">
        <w:rPr>
          <w:rFonts w:ascii="Arial" w:hAnsi="Arial"/>
          <w:iCs/>
        </w:rPr>
        <w:t xml:space="preserve"> Ziel</w:t>
      </w:r>
      <w:r w:rsidR="002D1AF1">
        <w:rPr>
          <w:rFonts w:ascii="Arial" w:hAnsi="Arial"/>
          <w:iCs/>
        </w:rPr>
        <w:t xml:space="preserve"> gesetzt</w:t>
      </w:r>
      <w:r w:rsidR="00BB1EF7">
        <w:rPr>
          <w:rFonts w:ascii="Arial" w:hAnsi="Arial"/>
          <w:iCs/>
        </w:rPr>
        <w:t>,</w:t>
      </w:r>
      <w:r w:rsidR="00BB1EF7" w:rsidRPr="00BB1EF7">
        <w:rPr>
          <w:rFonts w:ascii="Arial" w:hAnsi="Arial"/>
          <w:iCs/>
        </w:rPr>
        <w:t xml:space="preserve"> </w:t>
      </w:r>
      <w:r w:rsidR="007A3D57">
        <w:rPr>
          <w:rFonts w:ascii="Arial" w:hAnsi="Arial"/>
          <w:iCs/>
        </w:rPr>
        <w:t>die Vielfalt</w:t>
      </w:r>
      <w:r w:rsidR="00241FA7" w:rsidRPr="00241FA7">
        <w:rPr>
          <w:rFonts w:ascii="Arial" w:hAnsi="Arial"/>
          <w:iCs/>
        </w:rPr>
        <w:t xml:space="preserve"> </w:t>
      </w:r>
      <w:r w:rsidR="00BB1EF7" w:rsidRPr="00BB1EF7">
        <w:rPr>
          <w:rFonts w:ascii="Arial" w:hAnsi="Arial"/>
          <w:iCs/>
        </w:rPr>
        <w:t>der Pflanzen zu erforschen, zu erhalten und zu vermitteln. Der Erhaltungsschwerpunkt liegt auf dem Schutz von heimischen Wildpflanz</w:t>
      </w:r>
      <w:r w:rsidR="00BB1EF7">
        <w:rPr>
          <w:rFonts w:ascii="Arial" w:hAnsi="Arial"/>
          <w:iCs/>
        </w:rPr>
        <w:t>en, von denen eine wachsende Z</w:t>
      </w:r>
      <w:r w:rsidR="00BB1EF7" w:rsidRPr="00BB1EF7">
        <w:rPr>
          <w:rFonts w:ascii="Arial" w:hAnsi="Arial"/>
          <w:iCs/>
        </w:rPr>
        <w:t xml:space="preserve">ahl zu </w:t>
      </w:r>
      <w:proofErr w:type="gramStart"/>
      <w:r w:rsidR="00BB1EF7" w:rsidRPr="00BB1EF7">
        <w:rPr>
          <w:rFonts w:ascii="Arial" w:hAnsi="Arial"/>
          <w:iCs/>
        </w:rPr>
        <w:t>den gefährdeten ‚Rote Liste‘-Arten</w:t>
      </w:r>
      <w:proofErr w:type="gramEnd"/>
      <w:r w:rsidR="00BB1EF7" w:rsidRPr="00BB1EF7">
        <w:rPr>
          <w:rFonts w:ascii="Arial" w:hAnsi="Arial"/>
          <w:iCs/>
        </w:rPr>
        <w:t xml:space="preserve"> gehört. Aus diesem Grund leg</w:t>
      </w:r>
      <w:r w:rsidR="002404FA">
        <w:rPr>
          <w:rFonts w:ascii="Arial" w:hAnsi="Arial"/>
          <w:iCs/>
        </w:rPr>
        <w:t>en die Botaniker</w:t>
      </w:r>
      <w:r w:rsidR="00BB1EF7">
        <w:rPr>
          <w:rFonts w:ascii="Arial" w:hAnsi="Arial"/>
          <w:iCs/>
        </w:rPr>
        <w:t xml:space="preserve"> der</w:t>
      </w:r>
      <w:r w:rsidR="00BB1EF7" w:rsidRPr="00BB1EF7">
        <w:rPr>
          <w:rFonts w:ascii="Arial" w:hAnsi="Arial"/>
          <w:iCs/>
        </w:rPr>
        <w:t xml:space="preserve"> Universität in der nächsten Woche </w:t>
      </w:r>
      <w:r w:rsidR="002D1AF1">
        <w:rPr>
          <w:rFonts w:ascii="Arial" w:hAnsi="Arial"/>
          <w:iCs/>
        </w:rPr>
        <w:t xml:space="preserve">auf dem </w:t>
      </w:r>
      <w:proofErr w:type="spellStart"/>
      <w:r w:rsidR="002D1AF1">
        <w:rPr>
          <w:rFonts w:ascii="Arial" w:hAnsi="Arial"/>
          <w:iCs/>
        </w:rPr>
        <w:t>Westerberg</w:t>
      </w:r>
      <w:proofErr w:type="spellEnd"/>
      <w:r w:rsidR="002D1AF1">
        <w:rPr>
          <w:rFonts w:ascii="Arial" w:hAnsi="Arial"/>
          <w:iCs/>
        </w:rPr>
        <w:t xml:space="preserve"> </w:t>
      </w:r>
      <w:r w:rsidR="00BB1EF7">
        <w:rPr>
          <w:rFonts w:ascii="Arial" w:hAnsi="Arial"/>
          <w:iCs/>
        </w:rPr>
        <w:t>vor dem Gebäude des Fachbereich</w:t>
      </w:r>
      <w:r w:rsidR="002D1AF1">
        <w:rPr>
          <w:rFonts w:ascii="Arial" w:hAnsi="Arial"/>
          <w:iCs/>
        </w:rPr>
        <w:t xml:space="preserve">s </w:t>
      </w:r>
      <w:r w:rsidR="00BB1EF7" w:rsidRPr="00BB1EF7">
        <w:rPr>
          <w:rFonts w:ascii="Arial" w:hAnsi="Arial"/>
          <w:iCs/>
        </w:rPr>
        <w:t>Biologie</w:t>
      </w:r>
      <w:r w:rsidR="008E6120">
        <w:rPr>
          <w:rFonts w:ascii="Arial" w:hAnsi="Arial"/>
          <w:iCs/>
        </w:rPr>
        <w:t xml:space="preserve"> (Barbarastraße 11)</w:t>
      </w:r>
      <w:r w:rsidR="00BB1EF7" w:rsidRPr="00BB1EF7">
        <w:rPr>
          <w:rFonts w:ascii="Arial" w:hAnsi="Arial"/>
          <w:iCs/>
        </w:rPr>
        <w:t xml:space="preserve"> eine </w:t>
      </w:r>
      <w:r w:rsidR="00241FA7">
        <w:rPr>
          <w:rFonts w:ascii="Arial" w:hAnsi="Arial"/>
          <w:iCs/>
        </w:rPr>
        <w:t>„</w:t>
      </w:r>
      <w:r w:rsidR="00BB1EF7" w:rsidRPr="00BB1EF7">
        <w:rPr>
          <w:rFonts w:ascii="Arial" w:hAnsi="Arial"/>
          <w:iCs/>
        </w:rPr>
        <w:t>Biodiversitätsfläche</w:t>
      </w:r>
      <w:r w:rsidR="00241FA7">
        <w:rPr>
          <w:rFonts w:ascii="Arial" w:hAnsi="Arial"/>
          <w:iCs/>
        </w:rPr>
        <w:t>“</w:t>
      </w:r>
      <w:r w:rsidR="00BB1EF7" w:rsidRPr="00BB1EF7">
        <w:rPr>
          <w:rFonts w:ascii="Arial" w:hAnsi="Arial"/>
          <w:iCs/>
        </w:rPr>
        <w:t xml:space="preserve"> </w:t>
      </w:r>
      <w:r w:rsidR="00BB1EF7" w:rsidRPr="00241FA7">
        <w:rPr>
          <w:rFonts w:ascii="Arial" w:hAnsi="Arial"/>
          <w:iCs/>
        </w:rPr>
        <w:t>an</w:t>
      </w:r>
      <w:r w:rsidR="00241FA7" w:rsidRPr="00241FA7">
        <w:rPr>
          <w:rFonts w:ascii="Arial" w:hAnsi="Arial"/>
          <w:iCs/>
        </w:rPr>
        <w:t>.</w:t>
      </w:r>
    </w:p>
    <w:p w14:paraId="15506416" w14:textId="77777777" w:rsidR="00BB1EF7" w:rsidRDefault="00BB1EF7" w:rsidP="00BB1EF7">
      <w:pPr>
        <w:pStyle w:val="StandardWeb"/>
        <w:spacing w:line="360" w:lineRule="auto"/>
        <w:rPr>
          <w:rFonts w:ascii="Arial" w:hAnsi="Arial"/>
        </w:rPr>
      </w:pPr>
      <w:r w:rsidRPr="00BB1EF7">
        <w:rPr>
          <w:rFonts w:ascii="Arial" w:hAnsi="Arial"/>
        </w:rPr>
        <w:t xml:space="preserve">Prof. </w:t>
      </w:r>
      <w:r>
        <w:rPr>
          <w:rFonts w:ascii="Arial" w:hAnsi="Arial"/>
        </w:rPr>
        <w:t xml:space="preserve">Dr. </w:t>
      </w:r>
      <w:r w:rsidRPr="00BB1EF7">
        <w:rPr>
          <w:rFonts w:ascii="Arial" w:hAnsi="Arial"/>
        </w:rPr>
        <w:t xml:space="preserve">Sabine </w:t>
      </w:r>
      <w:proofErr w:type="spellStart"/>
      <w:r w:rsidRPr="00BB1EF7">
        <w:rPr>
          <w:rFonts w:ascii="Arial" w:hAnsi="Arial"/>
        </w:rPr>
        <w:t>Zachg</w:t>
      </w:r>
      <w:r>
        <w:rPr>
          <w:rFonts w:ascii="Arial" w:hAnsi="Arial"/>
        </w:rPr>
        <w:t>o</w:t>
      </w:r>
      <w:proofErr w:type="spellEnd"/>
      <w:r>
        <w:rPr>
          <w:rFonts w:ascii="Arial" w:hAnsi="Arial"/>
        </w:rPr>
        <w:t>, Direktorin</w:t>
      </w:r>
      <w:r w:rsidRPr="00BB1EF7">
        <w:rPr>
          <w:rFonts w:ascii="Arial" w:hAnsi="Arial"/>
        </w:rPr>
        <w:t xml:space="preserve"> des Botanischen Gartens, freut sich</w:t>
      </w:r>
      <w:r>
        <w:rPr>
          <w:rFonts w:ascii="Arial" w:hAnsi="Arial"/>
        </w:rPr>
        <w:t xml:space="preserve"> auf die Aktion: „</w:t>
      </w:r>
      <w:r w:rsidRPr="00BB1EF7">
        <w:rPr>
          <w:rFonts w:ascii="Arial" w:hAnsi="Arial"/>
        </w:rPr>
        <w:t>Direkt vor dem Gebäude der Biologie werden wir nicht nur unseren Studierenden, sondern auch der Osnabrücker Öffentlichkeit das Engagement des Gartens zum Schutz der heimischen Biodiversität zeigen</w:t>
      </w:r>
      <w:r>
        <w:rPr>
          <w:rFonts w:ascii="Arial" w:hAnsi="Arial"/>
        </w:rPr>
        <w:t>. U</w:t>
      </w:r>
      <w:r w:rsidRPr="00BB1EF7">
        <w:rPr>
          <w:rFonts w:ascii="Arial" w:hAnsi="Arial"/>
        </w:rPr>
        <w:t xml:space="preserve">nd wir sind auch gespannt auf den Besuch von zahlreichen Insekten, die </w:t>
      </w:r>
      <w:r>
        <w:rPr>
          <w:rFonts w:ascii="Arial" w:hAnsi="Arial"/>
        </w:rPr>
        <w:t xml:space="preserve">dieses Projekt anziehen wird.“ </w:t>
      </w:r>
      <w:r w:rsidRPr="00BB1EF7">
        <w:rPr>
          <w:rFonts w:ascii="Arial" w:hAnsi="Arial"/>
        </w:rPr>
        <w:t>Mit einer Informationstafel wird an der geschützten und umzäunten Fläche die Öffentlichkeit über die Schutzaktivitäten informiert.</w:t>
      </w:r>
      <w:r>
        <w:rPr>
          <w:rFonts w:ascii="Arial" w:hAnsi="Arial"/>
        </w:rPr>
        <w:br/>
      </w:r>
      <w:r w:rsidRPr="00BB1EF7">
        <w:rPr>
          <w:rFonts w:ascii="Arial" w:hAnsi="Arial"/>
        </w:rPr>
        <w:br/>
        <w:t xml:space="preserve">Mit dem Aufbau der Samengenbank für Wildpflanzen für Ernährung und Landwirtschaft (WEL) hat der Botanische Garten ein deutschlandweites Schutznetzwerk initiiert, welches Saatgut von Wildpflanzenarten mit anwendungsrelevanten Eigenschaften bei Tiefkühltemperaturen einlagert. Diese Genbank von Pflanzen mit all ihren unterschiedlichen, genetisch fixierten Anpassungen an variable Klima- und Bodenverhältnisse ist eine wertvolle </w:t>
      </w:r>
    </w:p>
    <w:p w14:paraId="02B50905" w14:textId="77777777" w:rsidR="00BB1EF7" w:rsidRDefault="00BB1EF7">
      <w:pPr>
        <w:spacing w:after="200" w:line="276" w:lineRule="auto"/>
        <w:rPr>
          <w:rFonts w:ascii="Arial" w:hAnsi="Arial"/>
        </w:rPr>
      </w:pPr>
      <w:r>
        <w:rPr>
          <w:rFonts w:ascii="Arial" w:hAnsi="Arial"/>
        </w:rPr>
        <w:br w:type="page"/>
      </w:r>
    </w:p>
    <w:p w14:paraId="62052F60" w14:textId="5B6D1D81" w:rsidR="00BB1EF7" w:rsidRDefault="00BB1EF7" w:rsidP="00BB1EF7">
      <w:pPr>
        <w:pStyle w:val="StandardWeb"/>
        <w:spacing w:line="360" w:lineRule="auto"/>
        <w:rPr>
          <w:rFonts w:ascii="Arial" w:hAnsi="Arial"/>
        </w:rPr>
      </w:pPr>
      <w:r w:rsidRPr="00BB1EF7">
        <w:rPr>
          <w:rFonts w:ascii="Arial" w:hAnsi="Arial"/>
        </w:rPr>
        <w:lastRenderedPageBreak/>
        <w:t xml:space="preserve">Ressource, die gerade in Zeiten des Klimawandels für Züchtungs- und Forschungszwecke zur Verfügung steht. </w:t>
      </w:r>
      <w:r w:rsidRPr="00BB1EF7">
        <w:rPr>
          <w:rFonts w:ascii="Arial" w:hAnsi="Arial"/>
        </w:rPr>
        <w:br/>
      </w:r>
      <w:r w:rsidRPr="00BB1EF7">
        <w:rPr>
          <w:rFonts w:ascii="Arial" w:hAnsi="Arial"/>
        </w:rPr>
        <w:br/>
        <w:t>Im Anschlu</w:t>
      </w:r>
      <w:r w:rsidR="002404FA">
        <w:rPr>
          <w:rFonts w:ascii="Arial" w:hAnsi="Arial"/>
        </w:rPr>
        <w:t>ss</w:t>
      </w:r>
      <w:r w:rsidRPr="00BB1EF7">
        <w:rPr>
          <w:rFonts w:ascii="Arial" w:hAnsi="Arial"/>
        </w:rPr>
        <w:t xml:space="preserve"> an das WEL-Projekt hat der Botanische </w:t>
      </w:r>
      <w:r w:rsidR="00FC35DF">
        <w:rPr>
          <w:rFonts w:ascii="Arial" w:hAnsi="Arial"/>
        </w:rPr>
        <w:t>Garten den Aufbau des nationalen</w:t>
      </w:r>
      <w:r w:rsidRPr="00BB1EF7">
        <w:rPr>
          <w:rFonts w:ascii="Arial" w:hAnsi="Arial"/>
        </w:rPr>
        <w:t xml:space="preserve"> Wildpflanzenschutzprojekt</w:t>
      </w:r>
      <w:r w:rsidR="00FC35DF">
        <w:rPr>
          <w:rFonts w:ascii="Arial" w:hAnsi="Arial"/>
        </w:rPr>
        <w:t>s</w:t>
      </w:r>
      <w:r w:rsidRPr="00BB1EF7">
        <w:rPr>
          <w:rFonts w:ascii="Arial" w:hAnsi="Arial"/>
        </w:rPr>
        <w:t xml:space="preserve"> (</w:t>
      </w:r>
      <w:proofErr w:type="spellStart"/>
      <w:r w:rsidRPr="00BB1EF7">
        <w:rPr>
          <w:rFonts w:ascii="Arial" w:hAnsi="Arial"/>
        </w:rPr>
        <w:t>WIPs.De</w:t>
      </w:r>
      <w:proofErr w:type="spellEnd"/>
      <w:r w:rsidRPr="00BB1EF7">
        <w:rPr>
          <w:rFonts w:ascii="Arial" w:hAnsi="Arial"/>
        </w:rPr>
        <w:t xml:space="preserve">) koordiniert, in </w:t>
      </w:r>
      <w:proofErr w:type="gramStart"/>
      <w:r w:rsidRPr="00BB1EF7">
        <w:rPr>
          <w:rFonts w:ascii="Arial" w:hAnsi="Arial"/>
        </w:rPr>
        <w:t>dem drei unterschiedliche Biodiversitätsschutzmaßnahmen</w:t>
      </w:r>
      <w:proofErr w:type="gramEnd"/>
      <w:r w:rsidRPr="00BB1EF7">
        <w:rPr>
          <w:rFonts w:ascii="Arial" w:hAnsi="Arial"/>
        </w:rPr>
        <w:t xml:space="preserve"> erstmalig miteinander kombiniert werden. Neben der bewährten Samengenbank werden hier zusätzlich Erhaltungskulturen von Pflanzen in verschiedenen Botanischen Gärten angelegt, </w:t>
      </w:r>
      <w:r>
        <w:rPr>
          <w:rFonts w:ascii="Arial" w:hAnsi="Arial"/>
        </w:rPr>
        <w:t>die dann genutzt werden, um zum Beispiel</w:t>
      </w:r>
      <w:r w:rsidRPr="00BB1EF7">
        <w:rPr>
          <w:rFonts w:ascii="Arial" w:hAnsi="Arial"/>
        </w:rPr>
        <w:t xml:space="preserve"> Wiederansiedlungsmaßnahmen gefährdeter Arten durchzuführen. In der Osnabrücker Region geschieht dies beispielsweise mit einer Population des Breitblättrigen Knabenkrautes, der Orchidee </w:t>
      </w:r>
      <w:proofErr w:type="spellStart"/>
      <w:r w:rsidRPr="002404FA">
        <w:rPr>
          <w:rFonts w:ascii="Arial" w:hAnsi="Arial"/>
          <w:i/>
        </w:rPr>
        <w:t>Dactylorhiza</w:t>
      </w:r>
      <w:proofErr w:type="spellEnd"/>
      <w:r w:rsidRPr="002404FA">
        <w:rPr>
          <w:rFonts w:ascii="Arial" w:hAnsi="Arial"/>
          <w:i/>
        </w:rPr>
        <w:t xml:space="preserve"> </w:t>
      </w:r>
      <w:proofErr w:type="spellStart"/>
      <w:r w:rsidRPr="002404FA">
        <w:rPr>
          <w:rFonts w:ascii="Arial" w:hAnsi="Arial"/>
          <w:i/>
        </w:rPr>
        <w:t>mayalis</w:t>
      </w:r>
      <w:proofErr w:type="spellEnd"/>
      <w:r w:rsidRPr="00BB1EF7">
        <w:rPr>
          <w:rFonts w:ascii="Arial" w:hAnsi="Arial"/>
        </w:rPr>
        <w:t>, die während der Bautätigkeiten an der A1 Autobahntalbrücke Habichtswald im Landkreis Steinfurt im Botanischen Garten kultiviert wird, um danach wieder an ihren ehemaligen Standort zurückzukehren.</w:t>
      </w:r>
      <w:r w:rsidRPr="00BB1EF7">
        <w:rPr>
          <w:rFonts w:ascii="Arial" w:hAnsi="Arial"/>
        </w:rPr>
        <w:br/>
      </w:r>
      <w:r w:rsidRPr="00BB1EF7">
        <w:rPr>
          <w:rFonts w:ascii="Arial" w:hAnsi="Arial"/>
        </w:rPr>
        <w:br/>
        <w:t xml:space="preserve">Der Garten kooperiert im Rahmen der WEL-Genbank mit </w:t>
      </w:r>
      <w:proofErr w:type="spellStart"/>
      <w:r w:rsidRPr="00BB1EF7">
        <w:rPr>
          <w:rFonts w:ascii="Arial" w:hAnsi="Arial"/>
        </w:rPr>
        <w:t>SaatenZeller</w:t>
      </w:r>
      <w:proofErr w:type="spellEnd"/>
      <w:r w:rsidRPr="00BB1EF7">
        <w:rPr>
          <w:rFonts w:ascii="Arial" w:hAnsi="Arial"/>
        </w:rPr>
        <w:t>, einer deutschen Saatgutfirma, die sich darauf spezialisiert hat, zertifiziertes Regionalsaatgut von Wildpflanzen aus 22 verschiedenen Herkunftsregionen zu pro</w:t>
      </w:r>
      <w:r w:rsidR="00241FA7">
        <w:rPr>
          <w:rFonts w:ascii="Arial" w:hAnsi="Arial"/>
        </w:rPr>
        <w:t xml:space="preserve">duzieren. </w:t>
      </w:r>
      <w:proofErr w:type="spellStart"/>
      <w:r w:rsidR="00241FA7">
        <w:rPr>
          <w:rFonts w:ascii="Arial" w:hAnsi="Arial"/>
        </w:rPr>
        <w:t>SaatenZeller</w:t>
      </w:r>
      <w:proofErr w:type="spellEnd"/>
      <w:r w:rsidR="00241FA7">
        <w:rPr>
          <w:rFonts w:ascii="Arial" w:hAnsi="Arial"/>
        </w:rPr>
        <w:t xml:space="preserve"> hat</w:t>
      </w:r>
      <w:r w:rsidRPr="00BB1EF7">
        <w:rPr>
          <w:rFonts w:ascii="Arial" w:hAnsi="Arial"/>
        </w:rPr>
        <w:t xml:space="preserve"> eine passende Saatgutmischung gespendet</w:t>
      </w:r>
      <w:r w:rsidR="00287353">
        <w:rPr>
          <w:rFonts w:ascii="Arial" w:hAnsi="Arial"/>
        </w:rPr>
        <w:t>,</w:t>
      </w:r>
      <w:r w:rsidRPr="00BB1EF7">
        <w:rPr>
          <w:rFonts w:ascii="Arial" w:hAnsi="Arial"/>
        </w:rPr>
        <w:t xml:space="preserve"> und der Botanische Garten wird zusätzlich gefährdete WIP</w:t>
      </w:r>
      <w:r w:rsidR="00216ACD">
        <w:rPr>
          <w:rFonts w:ascii="Arial" w:hAnsi="Arial"/>
        </w:rPr>
        <w:t>s</w:t>
      </w:r>
      <w:r w:rsidRPr="00BB1EF7">
        <w:rPr>
          <w:rFonts w:ascii="Arial" w:hAnsi="Arial"/>
        </w:rPr>
        <w:t>.-D</w:t>
      </w:r>
      <w:r w:rsidR="00216ACD">
        <w:rPr>
          <w:rFonts w:ascii="Arial" w:hAnsi="Arial"/>
        </w:rPr>
        <w:t>e</w:t>
      </w:r>
      <w:r w:rsidRPr="00BB1EF7">
        <w:rPr>
          <w:rFonts w:ascii="Arial" w:hAnsi="Arial"/>
        </w:rPr>
        <w:t xml:space="preserve"> Arten aus Erhaltungskulturen von regionalen Wildpflanzen </w:t>
      </w:r>
      <w:r w:rsidR="00241FA7">
        <w:rPr>
          <w:rFonts w:ascii="Arial" w:hAnsi="Arial"/>
        </w:rPr>
        <w:t>beisteuern.</w:t>
      </w:r>
    </w:p>
    <w:p w14:paraId="0411D168" w14:textId="50519DBC" w:rsidR="00241FA7" w:rsidRPr="00A85C0F" w:rsidRDefault="00A85C0F" w:rsidP="00BB1EF7">
      <w:pPr>
        <w:pStyle w:val="StandardWeb"/>
        <w:spacing w:line="360" w:lineRule="auto"/>
        <w:rPr>
          <w:rFonts w:ascii="Arial" w:hAnsi="Arial" w:cs="Arial"/>
        </w:rPr>
      </w:pPr>
      <w:r w:rsidRPr="00744312">
        <w:rPr>
          <w:rFonts w:ascii="Arial" w:hAnsi="Arial"/>
          <w:b/>
        </w:rPr>
        <w:t>Bildunterschrift:</w:t>
      </w:r>
      <w:r>
        <w:rPr>
          <w:rFonts w:ascii="Arial" w:hAnsi="Arial"/>
        </w:rPr>
        <w:t xml:space="preserve"> Die behaarte Karde (</w:t>
      </w:r>
      <w:proofErr w:type="spellStart"/>
      <w:r w:rsidRPr="00744312">
        <w:rPr>
          <w:rStyle w:val="st"/>
          <w:rFonts w:ascii="Arial" w:hAnsi="Arial" w:cs="Arial"/>
        </w:rPr>
        <w:t>Dipsacus</w:t>
      </w:r>
      <w:proofErr w:type="spellEnd"/>
      <w:r w:rsidRPr="00744312">
        <w:rPr>
          <w:rStyle w:val="st"/>
          <w:rFonts w:ascii="Arial" w:hAnsi="Arial" w:cs="Arial"/>
        </w:rPr>
        <w:t xml:space="preserve"> </w:t>
      </w:r>
      <w:proofErr w:type="spellStart"/>
      <w:r w:rsidRPr="00744312">
        <w:rPr>
          <w:rStyle w:val="st"/>
          <w:rFonts w:ascii="Arial" w:hAnsi="Arial" w:cs="Arial"/>
        </w:rPr>
        <w:t>pilosus</w:t>
      </w:r>
      <w:proofErr w:type="spellEnd"/>
      <w:r>
        <w:rPr>
          <w:rStyle w:val="st"/>
          <w:rFonts w:ascii="Arial" w:hAnsi="Arial" w:cs="Arial"/>
        </w:rPr>
        <w:t xml:space="preserve">) ist eine der gefährdeten Wildpflanzen, die am </w:t>
      </w:r>
      <w:proofErr w:type="spellStart"/>
      <w:r>
        <w:rPr>
          <w:rStyle w:val="st"/>
          <w:rFonts w:ascii="Arial" w:hAnsi="Arial" w:cs="Arial"/>
        </w:rPr>
        <w:t>Westerberg</w:t>
      </w:r>
      <w:proofErr w:type="spellEnd"/>
      <w:r>
        <w:rPr>
          <w:rStyle w:val="st"/>
          <w:rFonts w:ascii="Arial" w:hAnsi="Arial" w:cs="Arial"/>
        </w:rPr>
        <w:t xml:space="preserve"> </w:t>
      </w:r>
      <w:r w:rsidR="00AD7BF9">
        <w:rPr>
          <w:rStyle w:val="st"/>
          <w:rFonts w:ascii="Arial" w:hAnsi="Arial" w:cs="Arial"/>
        </w:rPr>
        <w:t>wieder angesiedelt wird</w:t>
      </w:r>
      <w:bookmarkStart w:id="1" w:name="_GoBack"/>
      <w:bookmarkEnd w:id="1"/>
      <w:r>
        <w:rPr>
          <w:rStyle w:val="st"/>
          <w:rFonts w:ascii="Arial" w:hAnsi="Arial" w:cs="Arial"/>
        </w:rPr>
        <w:t>.</w:t>
      </w:r>
      <w:r>
        <w:rPr>
          <w:rStyle w:val="st"/>
          <w:rFonts w:ascii="Arial" w:hAnsi="Arial" w:cs="Arial"/>
        </w:rPr>
        <w:br/>
        <w:t xml:space="preserve">Foto: Universität Osnabrück/Silvia </w:t>
      </w:r>
      <w:proofErr w:type="spellStart"/>
      <w:r>
        <w:rPr>
          <w:rStyle w:val="st"/>
          <w:rFonts w:ascii="Arial" w:hAnsi="Arial" w:cs="Arial"/>
        </w:rPr>
        <w:t>Oevermann</w:t>
      </w:r>
      <w:proofErr w:type="spellEnd"/>
    </w:p>
    <w:p w14:paraId="7610A28A" w14:textId="7052091D" w:rsidR="00BB1EF7" w:rsidRPr="00BB1EF7" w:rsidRDefault="00BB1EF7" w:rsidP="00BB1EF7">
      <w:pPr>
        <w:pStyle w:val="StandardWeb"/>
        <w:spacing w:line="360" w:lineRule="auto"/>
        <w:rPr>
          <w:rFonts w:ascii="Arial" w:hAnsi="Arial"/>
        </w:rPr>
      </w:pPr>
      <w:r w:rsidRPr="00BB1EF7">
        <w:rPr>
          <w:rFonts w:ascii="Arial" w:hAnsi="Arial"/>
          <w:b/>
          <w:bCs/>
        </w:rPr>
        <w:t>Weitere Informationen für die Redaktionen:</w:t>
      </w:r>
      <w:r w:rsidRPr="00BB1EF7">
        <w:rPr>
          <w:rFonts w:ascii="Arial" w:hAnsi="Arial"/>
        </w:rPr>
        <w:br/>
        <w:t xml:space="preserve">Prof. Dr. Sabine </w:t>
      </w:r>
      <w:proofErr w:type="spellStart"/>
      <w:r w:rsidRPr="00BB1EF7">
        <w:rPr>
          <w:rFonts w:ascii="Arial" w:hAnsi="Arial"/>
        </w:rPr>
        <w:t>Zachgo</w:t>
      </w:r>
      <w:proofErr w:type="spellEnd"/>
      <w:r w:rsidRPr="00BB1EF7">
        <w:rPr>
          <w:rFonts w:ascii="Arial" w:hAnsi="Arial"/>
        </w:rPr>
        <w:t>, Universität Osnabrück</w:t>
      </w:r>
      <w:r w:rsidRPr="00BB1EF7">
        <w:rPr>
          <w:rFonts w:ascii="Arial" w:hAnsi="Arial"/>
        </w:rPr>
        <w:br/>
        <w:t>Direktorin des Botanischen Gartens</w:t>
      </w:r>
      <w:r w:rsidRPr="00BB1EF7">
        <w:rPr>
          <w:rFonts w:ascii="Arial" w:hAnsi="Arial"/>
        </w:rPr>
        <w:br/>
        <w:t>Fachbereich Biologie/ Chemie</w:t>
      </w:r>
      <w:r w:rsidRPr="00BB1EF7">
        <w:rPr>
          <w:rFonts w:ascii="Arial" w:hAnsi="Arial"/>
        </w:rPr>
        <w:br/>
        <w:t>Barbarastraße 11, 49076 Osnabrück</w:t>
      </w:r>
      <w:r w:rsidRPr="00BB1EF7">
        <w:rPr>
          <w:rFonts w:ascii="Arial" w:hAnsi="Arial"/>
        </w:rPr>
        <w:br/>
        <w:t>Tel.: +49 541 969 2840</w:t>
      </w:r>
      <w:r w:rsidRPr="00BB1EF7">
        <w:rPr>
          <w:rFonts w:ascii="Arial" w:hAnsi="Arial"/>
        </w:rPr>
        <w:br/>
        <w:t xml:space="preserve">E-Mail: </w:t>
      </w:r>
      <w:hyperlink r:id="rId8" w:history="1">
        <w:r w:rsidR="00B3154C" w:rsidRPr="009F5F77">
          <w:rPr>
            <w:rStyle w:val="Hyperlink"/>
            <w:rFonts w:ascii="Arial" w:hAnsi="Arial"/>
          </w:rPr>
          <w:t>sabine.zachgo@uni-osnabrueck.de</w:t>
        </w:r>
      </w:hyperlink>
    </w:p>
    <w:p w14:paraId="17DEA466" w14:textId="49F2D8AF" w:rsidR="00DD6C8E" w:rsidRPr="00B96652" w:rsidRDefault="00DD6C8E" w:rsidP="0083697E">
      <w:pPr>
        <w:spacing w:after="200" w:line="276" w:lineRule="auto"/>
        <w:rPr>
          <w:rFonts w:ascii="Arial" w:hAnsi="Arial"/>
        </w:rPr>
      </w:pPr>
    </w:p>
    <w:sectPr w:rsidR="00DD6C8E" w:rsidRPr="00B96652" w:rsidSect="00AB76FF">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BE105D" w16cid:durableId="225F88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37E07" w14:textId="77777777" w:rsidR="00EE5510" w:rsidRDefault="00EE5510">
      <w:r>
        <w:separator/>
      </w:r>
    </w:p>
  </w:endnote>
  <w:endnote w:type="continuationSeparator" w:id="0">
    <w:p w14:paraId="6EBD746C" w14:textId="77777777" w:rsidR="00EE5510" w:rsidRDefault="00EE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781CA" w14:textId="77777777" w:rsidR="00BB1EF7" w:rsidRDefault="00BB1EF7"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166EB2F7" wp14:editId="2FD462A2">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6BC18" w14:textId="77777777" w:rsidR="00EE5510" w:rsidRDefault="00EE5510">
      <w:r>
        <w:separator/>
      </w:r>
    </w:p>
  </w:footnote>
  <w:footnote w:type="continuationSeparator" w:id="0">
    <w:p w14:paraId="65D0AC59" w14:textId="77777777" w:rsidR="00EE5510" w:rsidRDefault="00EE5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A80D7" w14:textId="77777777" w:rsidR="00BB1EF7" w:rsidRDefault="00BB1EF7"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end"/>
    </w:r>
  </w:p>
  <w:p w14:paraId="08AD86B5" w14:textId="77777777" w:rsidR="00BB1EF7" w:rsidRDefault="00BB1EF7" w:rsidP="00AB76F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7C248" w14:textId="68BCE4F7" w:rsidR="00BB1EF7" w:rsidRDefault="00BB1EF7"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sidR="00AD7BF9">
      <w:rPr>
        <w:rStyle w:val="Seitenzahl"/>
        <w:noProof/>
      </w:rPr>
      <w:t>2</w:t>
    </w:r>
    <w:r>
      <w:rPr>
        <w:rStyle w:val="Seitenzahl"/>
      </w:rPr>
      <w:fldChar w:fldCharType="end"/>
    </w:r>
  </w:p>
  <w:p w14:paraId="4F5526E9" w14:textId="32883EFE" w:rsidR="00BB1EF7" w:rsidRDefault="00BB1EF7" w:rsidP="00AB76FF">
    <w:pPr>
      <w:pStyle w:val="Kopfzeile"/>
      <w:tabs>
        <w:tab w:val="left" w:pos="5387"/>
        <w:tab w:val="right" w:pos="8618"/>
      </w:tabs>
      <w:ind w:right="360"/>
    </w:pPr>
    <w:r>
      <w:t xml:space="preserve">Universität Osnabrück   Pressemitteilung   </w:t>
    </w:r>
    <w:r w:rsidR="00EE5510">
      <w:fldChar w:fldCharType="begin"/>
    </w:r>
    <w:r w:rsidR="00EE5510">
      <w:instrText xml:space="preserve"> STYLEREF "Nummer / Datum" \* MERGEFORMAT </w:instrText>
    </w:r>
    <w:r w:rsidR="00EE5510">
      <w:fldChar w:fldCharType="separate"/>
    </w:r>
    <w:r w:rsidR="00AD7BF9" w:rsidRPr="00AD7BF9">
      <w:rPr>
        <w:b/>
        <w:bCs/>
        <w:noProof/>
      </w:rPr>
      <w:t>089/2020</w:t>
    </w:r>
    <w:r w:rsidR="00AD7BF9" w:rsidRPr="00AD7BF9">
      <w:rPr>
        <w:b/>
        <w:bCs/>
        <w:noProof/>
      </w:rPr>
      <w:tab/>
      <w:t>08.05.2020</w:t>
    </w:r>
    <w:r w:rsidR="00EE5510">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A9615" w14:textId="77777777" w:rsidR="00BB1EF7" w:rsidRDefault="00BB1EF7">
    <w:pPr>
      <w:pStyle w:val="Kopfzeile"/>
    </w:pPr>
    <w:r>
      <w:rPr>
        <w:noProof/>
        <w:szCs w:val="20"/>
      </w:rPr>
      <w:drawing>
        <wp:anchor distT="0" distB="0" distL="114300" distR="114300" simplePos="0" relativeHeight="251660288" behindDoc="1" locked="0" layoutInCell="1" allowOverlap="1" wp14:anchorId="5AF6B62C" wp14:editId="45B79BBD">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2FDE6EC3" wp14:editId="034C0529">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62"/>
    <w:rsid w:val="00000008"/>
    <w:rsid w:val="000005D7"/>
    <w:rsid w:val="0000175C"/>
    <w:rsid w:val="000017C2"/>
    <w:rsid w:val="00001FA2"/>
    <w:rsid w:val="00010E7D"/>
    <w:rsid w:val="000124A1"/>
    <w:rsid w:val="0001330D"/>
    <w:rsid w:val="00014D21"/>
    <w:rsid w:val="00020262"/>
    <w:rsid w:val="000217DD"/>
    <w:rsid w:val="000218DF"/>
    <w:rsid w:val="00023152"/>
    <w:rsid w:val="00023A7D"/>
    <w:rsid w:val="000277EC"/>
    <w:rsid w:val="000320CE"/>
    <w:rsid w:val="000349F0"/>
    <w:rsid w:val="000363B7"/>
    <w:rsid w:val="00037AB9"/>
    <w:rsid w:val="00037C4F"/>
    <w:rsid w:val="00037CB0"/>
    <w:rsid w:val="00040A31"/>
    <w:rsid w:val="0004135A"/>
    <w:rsid w:val="00043F47"/>
    <w:rsid w:val="00046886"/>
    <w:rsid w:val="0005067A"/>
    <w:rsid w:val="00053791"/>
    <w:rsid w:val="00054844"/>
    <w:rsid w:val="00055094"/>
    <w:rsid w:val="00061AB9"/>
    <w:rsid w:val="0006265A"/>
    <w:rsid w:val="00062941"/>
    <w:rsid w:val="0006706F"/>
    <w:rsid w:val="00067DFD"/>
    <w:rsid w:val="00070A4C"/>
    <w:rsid w:val="00074352"/>
    <w:rsid w:val="000744E5"/>
    <w:rsid w:val="00077B77"/>
    <w:rsid w:val="000849A9"/>
    <w:rsid w:val="0008536A"/>
    <w:rsid w:val="00086A2B"/>
    <w:rsid w:val="00093AB6"/>
    <w:rsid w:val="00093D37"/>
    <w:rsid w:val="000940E2"/>
    <w:rsid w:val="000956F3"/>
    <w:rsid w:val="000A610A"/>
    <w:rsid w:val="000A6868"/>
    <w:rsid w:val="000A7A2B"/>
    <w:rsid w:val="000B52F0"/>
    <w:rsid w:val="000C0111"/>
    <w:rsid w:val="000C0387"/>
    <w:rsid w:val="000C1B10"/>
    <w:rsid w:val="000C60A0"/>
    <w:rsid w:val="000D5382"/>
    <w:rsid w:val="000D5CCF"/>
    <w:rsid w:val="000D61F3"/>
    <w:rsid w:val="000D6382"/>
    <w:rsid w:val="000D7E73"/>
    <w:rsid w:val="000E10AA"/>
    <w:rsid w:val="000E1140"/>
    <w:rsid w:val="000E3488"/>
    <w:rsid w:val="000E3C29"/>
    <w:rsid w:val="000E7E5E"/>
    <w:rsid w:val="000F0C6C"/>
    <w:rsid w:val="000F0EC8"/>
    <w:rsid w:val="000F1488"/>
    <w:rsid w:val="000F39B7"/>
    <w:rsid w:val="000F3E3E"/>
    <w:rsid w:val="000F48A3"/>
    <w:rsid w:val="00101FCD"/>
    <w:rsid w:val="001026C0"/>
    <w:rsid w:val="001032ED"/>
    <w:rsid w:val="00103C33"/>
    <w:rsid w:val="00103E97"/>
    <w:rsid w:val="0010546B"/>
    <w:rsid w:val="00107296"/>
    <w:rsid w:val="00110970"/>
    <w:rsid w:val="001110AD"/>
    <w:rsid w:val="00113AF3"/>
    <w:rsid w:val="00116D10"/>
    <w:rsid w:val="00121456"/>
    <w:rsid w:val="0012493B"/>
    <w:rsid w:val="00134E4E"/>
    <w:rsid w:val="001350DD"/>
    <w:rsid w:val="00136A32"/>
    <w:rsid w:val="00137E14"/>
    <w:rsid w:val="00140F56"/>
    <w:rsid w:val="00143217"/>
    <w:rsid w:val="00144950"/>
    <w:rsid w:val="001464D9"/>
    <w:rsid w:val="00155909"/>
    <w:rsid w:val="00162681"/>
    <w:rsid w:val="00162AEF"/>
    <w:rsid w:val="00163FD3"/>
    <w:rsid w:val="00164432"/>
    <w:rsid w:val="00165866"/>
    <w:rsid w:val="00177754"/>
    <w:rsid w:val="00182513"/>
    <w:rsid w:val="00182D6E"/>
    <w:rsid w:val="00185672"/>
    <w:rsid w:val="00192413"/>
    <w:rsid w:val="00192A0C"/>
    <w:rsid w:val="0019536B"/>
    <w:rsid w:val="00196F1A"/>
    <w:rsid w:val="001B0259"/>
    <w:rsid w:val="001B041F"/>
    <w:rsid w:val="001B0B23"/>
    <w:rsid w:val="001C1918"/>
    <w:rsid w:val="001C5022"/>
    <w:rsid w:val="001C7287"/>
    <w:rsid w:val="001D09E2"/>
    <w:rsid w:val="001D37DB"/>
    <w:rsid w:val="001E1325"/>
    <w:rsid w:val="001E3D15"/>
    <w:rsid w:val="001E57D9"/>
    <w:rsid w:val="001E7145"/>
    <w:rsid w:val="001F0D01"/>
    <w:rsid w:val="001F304B"/>
    <w:rsid w:val="001F5317"/>
    <w:rsid w:val="001F6A4D"/>
    <w:rsid w:val="001F77B9"/>
    <w:rsid w:val="00203EEF"/>
    <w:rsid w:val="00204FEB"/>
    <w:rsid w:val="0021066A"/>
    <w:rsid w:val="00211F27"/>
    <w:rsid w:val="00213CE6"/>
    <w:rsid w:val="00216ACD"/>
    <w:rsid w:val="002261C0"/>
    <w:rsid w:val="00234AC5"/>
    <w:rsid w:val="002351F6"/>
    <w:rsid w:val="00236D46"/>
    <w:rsid w:val="00236E6D"/>
    <w:rsid w:val="00237289"/>
    <w:rsid w:val="0023783E"/>
    <w:rsid w:val="00237D4E"/>
    <w:rsid w:val="002404FA"/>
    <w:rsid w:val="00240FD4"/>
    <w:rsid w:val="00241FA7"/>
    <w:rsid w:val="002503A4"/>
    <w:rsid w:val="002529AA"/>
    <w:rsid w:val="0025589C"/>
    <w:rsid w:val="00255FCD"/>
    <w:rsid w:val="00256AF5"/>
    <w:rsid w:val="00260CB0"/>
    <w:rsid w:val="0026402E"/>
    <w:rsid w:val="00266533"/>
    <w:rsid w:val="0026766E"/>
    <w:rsid w:val="00267D5F"/>
    <w:rsid w:val="00272744"/>
    <w:rsid w:val="00273592"/>
    <w:rsid w:val="00274DF7"/>
    <w:rsid w:val="00276C33"/>
    <w:rsid w:val="00282FFD"/>
    <w:rsid w:val="002839AB"/>
    <w:rsid w:val="00287353"/>
    <w:rsid w:val="002873ED"/>
    <w:rsid w:val="00291E5A"/>
    <w:rsid w:val="00293950"/>
    <w:rsid w:val="00293A9C"/>
    <w:rsid w:val="00293C4B"/>
    <w:rsid w:val="00294B98"/>
    <w:rsid w:val="002A0D6C"/>
    <w:rsid w:val="002A2674"/>
    <w:rsid w:val="002A5581"/>
    <w:rsid w:val="002B1458"/>
    <w:rsid w:val="002B5DA5"/>
    <w:rsid w:val="002C2B05"/>
    <w:rsid w:val="002D1AF1"/>
    <w:rsid w:val="002D3C79"/>
    <w:rsid w:val="002D6264"/>
    <w:rsid w:val="002E2FCD"/>
    <w:rsid w:val="002F4C6F"/>
    <w:rsid w:val="002F5833"/>
    <w:rsid w:val="002F5966"/>
    <w:rsid w:val="002F78BC"/>
    <w:rsid w:val="003013FD"/>
    <w:rsid w:val="0030210B"/>
    <w:rsid w:val="003076F7"/>
    <w:rsid w:val="00317746"/>
    <w:rsid w:val="00317A55"/>
    <w:rsid w:val="00317EF2"/>
    <w:rsid w:val="00330030"/>
    <w:rsid w:val="0033657B"/>
    <w:rsid w:val="00340194"/>
    <w:rsid w:val="0034109D"/>
    <w:rsid w:val="003423F7"/>
    <w:rsid w:val="0034508D"/>
    <w:rsid w:val="00346E56"/>
    <w:rsid w:val="00347EE0"/>
    <w:rsid w:val="00351A62"/>
    <w:rsid w:val="00352D19"/>
    <w:rsid w:val="00354EB0"/>
    <w:rsid w:val="00355E9E"/>
    <w:rsid w:val="003571D0"/>
    <w:rsid w:val="003667D7"/>
    <w:rsid w:val="00367C19"/>
    <w:rsid w:val="00370124"/>
    <w:rsid w:val="00371C40"/>
    <w:rsid w:val="00371FC2"/>
    <w:rsid w:val="00377BDB"/>
    <w:rsid w:val="00380529"/>
    <w:rsid w:val="0038116D"/>
    <w:rsid w:val="00382FA2"/>
    <w:rsid w:val="00384448"/>
    <w:rsid w:val="0039483F"/>
    <w:rsid w:val="003977E6"/>
    <w:rsid w:val="003A0702"/>
    <w:rsid w:val="003A2FC5"/>
    <w:rsid w:val="003A3473"/>
    <w:rsid w:val="003A6D0F"/>
    <w:rsid w:val="003A720A"/>
    <w:rsid w:val="003A7D77"/>
    <w:rsid w:val="003B23B4"/>
    <w:rsid w:val="003B3307"/>
    <w:rsid w:val="003B76C9"/>
    <w:rsid w:val="003C647B"/>
    <w:rsid w:val="003C6712"/>
    <w:rsid w:val="003C72DB"/>
    <w:rsid w:val="003C7CDF"/>
    <w:rsid w:val="003D1C1F"/>
    <w:rsid w:val="003D3E9A"/>
    <w:rsid w:val="003E2B24"/>
    <w:rsid w:val="003E52C8"/>
    <w:rsid w:val="003E7356"/>
    <w:rsid w:val="003F06AF"/>
    <w:rsid w:val="003F246A"/>
    <w:rsid w:val="00400038"/>
    <w:rsid w:val="004007F6"/>
    <w:rsid w:val="00404737"/>
    <w:rsid w:val="00410857"/>
    <w:rsid w:val="00410ABB"/>
    <w:rsid w:val="00413293"/>
    <w:rsid w:val="00413E8C"/>
    <w:rsid w:val="00417698"/>
    <w:rsid w:val="0042314C"/>
    <w:rsid w:val="0042624A"/>
    <w:rsid w:val="00426E50"/>
    <w:rsid w:val="00434BDE"/>
    <w:rsid w:val="0044095F"/>
    <w:rsid w:val="00440E04"/>
    <w:rsid w:val="0044335E"/>
    <w:rsid w:val="00443D18"/>
    <w:rsid w:val="00443D4A"/>
    <w:rsid w:val="004451DD"/>
    <w:rsid w:val="00450668"/>
    <w:rsid w:val="004509AA"/>
    <w:rsid w:val="00454492"/>
    <w:rsid w:val="00456B35"/>
    <w:rsid w:val="00457A38"/>
    <w:rsid w:val="00457B79"/>
    <w:rsid w:val="00461BA8"/>
    <w:rsid w:val="00464C49"/>
    <w:rsid w:val="0046555F"/>
    <w:rsid w:val="00465F78"/>
    <w:rsid w:val="0046649C"/>
    <w:rsid w:val="00466503"/>
    <w:rsid w:val="00467B97"/>
    <w:rsid w:val="00475D41"/>
    <w:rsid w:val="00476FD9"/>
    <w:rsid w:val="00487AA8"/>
    <w:rsid w:val="0049097A"/>
    <w:rsid w:val="0049172C"/>
    <w:rsid w:val="00492045"/>
    <w:rsid w:val="0049326E"/>
    <w:rsid w:val="00493A30"/>
    <w:rsid w:val="00493B46"/>
    <w:rsid w:val="00494A5B"/>
    <w:rsid w:val="00496EDF"/>
    <w:rsid w:val="0049729E"/>
    <w:rsid w:val="004A1078"/>
    <w:rsid w:val="004A5B79"/>
    <w:rsid w:val="004A6491"/>
    <w:rsid w:val="004A660D"/>
    <w:rsid w:val="004A7FF0"/>
    <w:rsid w:val="004B13E3"/>
    <w:rsid w:val="004B3E89"/>
    <w:rsid w:val="004B55CC"/>
    <w:rsid w:val="004B692E"/>
    <w:rsid w:val="004C0C8A"/>
    <w:rsid w:val="004D1626"/>
    <w:rsid w:val="004D3D96"/>
    <w:rsid w:val="004D4684"/>
    <w:rsid w:val="004D61A5"/>
    <w:rsid w:val="004D7EDF"/>
    <w:rsid w:val="004E058B"/>
    <w:rsid w:val="004E704D"/>
    <w:rsid w:val="004F06D0"/>
    <w:rsid w:val="004F5335"/>
    <w:rsid w:val="004F6EA8"/>
    <w:rsid w:val="005008F4"/>
    <w:rsid w:val="00503691"/>
    <w:rsid w:val="00505EF0"/>
    <w:rsid w:val="005074EE"/>
    <w:rsid w:val="005145EE"/>
    <w:rsid w:val="00533454"/>
    <w:rsid w:val="005352CA"/>
    <w:rsid w:val="00542077"/>
    <w:rsid w:val="005434FD"/>
    <w:rsid w:val="00544403"/>
    <w:rsid w:val="005464D7"/>
    <w:rsid w:val="0055284A"/>
    <w:rsid w:val="0055676A"/>
    <w:rsid w:val="005606E8"/>
    <w:rsid w:val="00560F79"/>
    <w:rsid w:val="00561987"/>
    <w:rsid w:val="00562CFA"/>
    <w:rsid w:val="005660BE"/>
    <w:rsid w:val="0056716B"/>
    <w:rsid w:val="00573EC7"/>
    <w:rsid w:val="005761D0"/>
    <w:rsid w:val="00577274"/>
    <w:rsid w:val="00585B6D"/>
    <w:rsid w:val="00585C96"/>
    <w:rsid w:val="005866E7"/>
    <w:rsid w:val="005913B4"/>
    <w:rsid w:val="0059496F"/>
    <w:rsid w:val="00597644"/>
    <w:rsid w:val="005A1798"/>
    <w:rsid w:val="005A1C8C"/>
    <w:rsid w:val="005A4900"/>
    <w:rsid w:val="005A7D8D"/>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F083C"/>
    <w:rsid w:val="005F0CD9"/>
    <w:rsid w:val="005F169F"/>
    <w:rsid w:val="005F1E0A"/>
    <w:rsid w:val="005F2E69"/>
    <w:rsid w:val="005F5753"/>
    <w:rsid w:val="006009E5"/>
    <w:rsid w:val="00601D65"/>
    <w:rsid w:val="00607E15"/>
    <w:rsid w:val="00611346"/>
    <w:rsid w:val="006129E6"/>
    <w:rsid w:val="0061417A"/>
    <w:rsid w:val="0061664E"/>
    <w:rsid w:val="00617AC5"/>
    <w:rsid w:val="00620443"/>
    <w:rsid w:val="00620603"/>
    <w:rsid w:val="00621D99"/>
    <w:rsid w:val="00624476"/>
    <w:rsid w:val="006263E6"/>
    <w:rsid w:val="00630C13"/>
    <w:rsid w:val="00631CE9"/>
    <w:rsid w:val="00632287"/>
    <w:rsid w:val="00633450"/>
    <w:rsid w:val="006361D2"/>
    <w:rsid w:val="0063723D"/>
    <w:rsid w:val="00637B3C"/>
    <w:rsid w:val="00641FD3"/>
    <w:rsid w:val="00646993"/>
    <w:rsid w:val="00651A8B"/>
    <w:rsid w:val="0066080F"/>
    <w:rsid w:val="006642AE"/>
    <w:rsid w:val="00672A8A"/>
    <w:rsid w:val="00675742"/>
    <w:rsid w:val="006759E5"/>
    <w:rsid w:val="00677A73"/>
    <w:rsid w:val="006805A4"/>
    <w:rsid w:val="006817B2"/>
    <w:rsid w:val="006847FF"/>
    <w:rsid w:val="00684A68"/>
    <w:rsid w:val="00685549"/>
    <w:rsid w:val="00692750"/>
    <w:rsid w:val="00693EF3"/>
    <w:rsid w:val="006947E5"/>
    <w:rsid w:val="00696B88"/>
    <w:rsid w:val="006977A2"/>
    <w:rsid w:val="006A3B55"/>
    <w:rsid w:val="006B38DD"/>
    <w:rsid w:val="006B560D"/>
    <w:rsid w:val="006C1AEC"/>
    <w:rsid w:val="006C6445"/>
    <w:rsid w:val="006D03DF"/>
    <w:rsid w:val="006D06D5"/>
    <w:rsid w:val="006D2C0E"/>
    <w:rsid w:val="006D3E1B"/>
    <w:rsid w:val="006D567B"/>
    <w:rsid w:val="006D580E"/>
    <w:rsid w:val="006D5AE3"/>
    <w:rsid w:val="006E07DB"/>
    <w:rsid w:val="006E128D"/>
    <w:rsid w:val="006E43B8"/>
    <w:rsid w:val="006E7FA5"/>
    <w:rsid w:val="006F08C9"/>
    <w:rsid w:val="006F0A4B"/>
    <w:rsid w:val="006F1087"/>
    <w:rsid w:val="006F581D"/>
    <w:rsid w:val="00705E6B"/>
    <w:rsid w:val="00706098"/>
    <w:rsid w:val="007073FD"/>
    <w:rsid w:val="007157FE"/>
    <w:rsid w:val="00716A85"/>
    <w:rsid w:val="00720E6F"/>
    <w:rsid w:val="00720EBA"/>
    <w:rsid w:val="007219C9"/>
    <w:rsid w:val="0072394E"/>
    <w:rsid w:val="0072490A"/>
    <w:rsid w:val="007323C0"/>
    <w:rsid w:val="00733B8F"/>
    <w:rsid w:val="00735399"/>
    <w:rsid w:val="00736A70"/>
    <w:rsid w:val="00737AC1"/>
    <w:rsid w:val="00740846"/>
    <w:rsid w:val="00746089"/>
    <w:rsid w:val="00746B34"/>
    <w:rsid w:val="00747ADC"/>
    <w:rsid w:val="007504E7"/>
    <w:rsid w:val="00752C2F"/>
    <w:rsid w:val="007574DE"/>
    <w:rsid w:val="007701E0"/>
    <w:rsid w:val="0077596A"/>
    <w:rsid w:val="007808D2"/>
    <w:rsid w:val="00781D34"/>
    <w:rsid w:val="007836A1"/>
    <w:rsid w:val="00784476"/>
    <w:rsid w:val="007849F8"/>
    <w:rsid w:val="0079260C"/>
    <w:rsid w:val="00794CF0"/>
    <w:rsid w:val="007A3D57"/>
    <w:rsid w:val="007A5E89"/>
    <w:rsid w:val="007B176B"/>
    <w:rsid w:val="007B7715"/>
    <w:rsid w:val="007C43C1"/>
    <w:rsid w:val="007D1141"/>
    <w:rsid w:val="007D4058"/>
    <w:rsid w:val="007D74A0"/>
    <w:rsid w:val="007E0586"/>
    <w:rsid w:val="007E0AAC"/>
    <w:rsid w:val="007E0ABB"/>
    <w:rsid w:val="007E3046"/>
    <w:rsid w:val="007E3C4D"/>
    <w:rsid w:val="007E4406"/>
    <w:rsid w:val="007E6F91"/>
    <w:rsid w:val="007E7A84"/>
    <w:rsid w:val="007F0D87"/>
    <w:rsid w:val="007F7C24"/>
    <w:rsid w:val="00802CC9"/>
    <w:rsid w:val="0080582B"/>
    <w:rsid w:val="00806A4E"/>
    <w:rsid w:val="00806FC6"/>
    <w:rsid w:val="0080727D"/>
    <w:rsid w:val="00807300"/>
    <w:rsid w:val="0081021C"/>
    <w:rsid w:val="0081476E"/>
    <w:rsid w:val="00816D23"/>
    <w:rsid w:val="00821668"/>
    <w:rsid w:val="00825B4D"/>
    <w:rsid w:val="008348CC"/>
    <w:rsid w:val="008355A3"/>
    <w:rsid w:val="0083697E"/>
    <w:rsid w:val="00844128"/>
    <w:rsid w:val="00850B89"/>
    <w:rsid w:val="008531EC"/>
    <w:rsid w:val="00853F02"/>
    <w:rsid w:val="0086336A"/>
    <w:rsid w:val="008655D6"/>
    <w:rsid w:val="00872B66"/>
    <w:rsid w:val="00874A2C"/>
    <w:rsid w:val="00875482"/>
    <w:rsid w:val="00877FDF"/>
    <w:rsid w:val="00880397"/>
    <w:rsid w:val="008844E6"/>
    <w:rsid w:val="00886A15"/>
    <w:rsid w:val="0088747F"/>
    <w:rsid w:val="00893701"/>
    <w:rsid w:val="00894FED"/>
    <w:rsid w:val="00895E1D"/>
    <w:rsid w:val="008A1D1D"/>
    <w:rsid w:val="008A2C8B"/>
    <w:rsid w:val="008A397A"/>
    <w:rsid w:val="008A4C68"/>
    <w:rsid w:val="008A64C0"/>
    <w:rsid w:val="008A6678"/>
    <w:rsid w:val="008A7789"/>
    <w:rsid w:val="008B2935"/>
    <w:rsid w:val="008B5325"/>
    <w:rsid w:val="008B61C7"/>
    <w:rsid w:val="008C2359"/>
    <w:rsid w:val="008C470A"/>
    <w:rsid w:val="008C7831"/>
    <w:rsid w:val="008D7688"/>
    <w:rsid w:val="008E078D"/>
    <w:rsid w:val="008E168C"/>
    <w:rsid w:val="008E2F72"/>
    <w:rsid w:val="008E6120"/>
    <w:rsid w:val="008F4633"/>
    <w:rsid w:val="00902BF9"/>
    <w:rsid w:val="0090454B"/>
    <w:rsid w:val="00904717"/>
    <w:rsid w:val="00907D3F"/>
    <w:rsid w:val="00914289"/>
    <w:rsid w:val="00916284"/>
    <w:rsid w:val="009174FB"/>
    <w:rsid w:val="009216AB"/>
    <w:rsid w:val="00923E21"/>
    <w:rsid w:val="009318B9"/>
    <w:rsid w:val="0093283B"/>
    <w:rsid w:val="00934679"/>
    <w:rsid w:val="00935261"/>
    <w:rsid w:val="00941D9B"/>
    <w:rsid w:val="00941DDF"/>
    <w:rsid w:val="0094476F"/>
    <w:rsid w:val="00944CE2"/>
    <w:rsid w:val="00950F5A"/>
    <w:rsid w:val="00951546"/>
    <w:rsid w:val="00952C1C"/>
    <w:rsid w:val="00955909"/>
    <w:rsid w:val="00957AF0"/>
    <w:rsid w:val="009603A6"/>
    <w:rsid w:val="00962F25"/>
    <w:rsid w:val="0096649F"/>
    <w:rsid w:val="00970F8C"/>
    <w:rsid w:val="0098251C"/>
    <w:rsid w:val="00985C72"/>
    <w:rsid w:val="00986139"/>
    <w:rsid w:val="00990860"/>
    <w:rsid w:val="009921AD"/>
    <w:rsid w:val="00992B1A"/>
    <w:rsid w:val="00993AE8"/>
    <w:rsid w:val="009971DE"/>
    <w:rsid w:val="009A0510"/>
    <w:rsid w:val="009A1BE5"/>
    <w:rsid w:val="009A4D31"/>
    <w:rsid w:val="009A6E4B"/>
    <w:rsid w:val="009B0409"/>
    <w:rsid w:val="009B36CD"/>
    <w:rsid w:val="009B39A1"/>
    <w:rsid w:val="009B5946"/>
    <w:rsid w:val="009B6C60"/>
    <w:rsid w:val="009B7B38"/>
    <w:rsid w:val="009C1719"/>
    <w:rsid w:val="009C1803"/>
    <w:rsid w:val="009C2353"/>
    <w:rsid w:val="009C25FC"/>
    <w:rsid w:val="009C37F2"/>
    <w:rsid w:val="009C5DAA"/>
    <w:rsid w:val="009D1051"/>
    <w:rsid w:val="009D1DF3"/>
    <w:rsid w:val="009D2880"/>
    <w:rsid w:val="009D311F"/>
    <w:rsid w:val="009D3AF3"/>
    <w:rsid w:val="009D7A39"/>
    <w:rsid w:val="009E0D46"/>
    <w:rsid w:val="009E4805"/>
    <w:rsid w:val="009E4A5F"/>
    <w:rsid w:val="009E4D86"/>
    <w:rsid w:val="009E5C81"/>
    <w:rsid w:val="009E68F5"/>
    <w:rsid w:val="009F1E5F"/>
    <w:rsid w:val="009F3EFF"/>
    <w:rsid w:val="009F4C58"/>
    <w:rsid w:val="00A00E84"/>
    <w:rsid w:val="00A028CC"/>
    <w:rsid w:val="00A0344E"/>
    <w:rsid w:val="00A10762"/>
    <w:rsid w:val="00A20307"/>
    <w:rsid w:val="00A2164A"/>
    <w:rsid w:val="00A22272"/>
    <w:rsid w:val="00A24C63"/>
    <w:rsid w:val="00A26E35"/>
    <w:rsid w:val="00A27693"/>
    <w:rsid w:val="00A31CDD"/>
    <w:rsid w:val="00A32363"/>
    <w:rsid w:val="00A3264C"/>
    <w:rsid w:val="00A35DAD"/>
    <w:rsid w:val="00A43CE0"/>
    <w:rsid w:val="00A44728"/>
    <w:rsid w:val="00A459A0"/>
    <w:rsid w:val="00A476AB"/>
    <w:rsid w:val="00A567CD"/>
    <w:rsid w:val="00A6119A"/>
    <w:rsid w:val="00A62449"/>
    <w:rsid w:val="00A63147"/>
    <w:rsid w:val="00A631CD"/>
    <w:rsid w:val="00A67579"/>
    <w:rsid w:val="00A67B47"/>
    <w:rsid w:val="00A67D25"/>
    <w:rsid w:val="00A7304C"/>
    <w:rsid w:val="00A734A3"/>
    <w:rsid w:val="00A80A32"/>
    <w:rsid w:val="00A812BB"/>
    <w:rsid w:val="00A815AB"/>
    <w:rsid w:val="00A85C0F"/>
    <w:rsid w:val="00A8716A"/>
    <w:rsid w:val="00A91674"/>
    <w:rsid w:val="00A919BA"/>
    <w:rsid w:val="00A9501E"/>
    <w:rsid w:val="00A95429"/>
    <w:rsid w:val="00A976E7"/>
    <w:rsid w:val="00AB02A2"/>
    <w:rsid w:val="00AB109C"/>
    <w:rsid w:val="00AB2551"/>
    <w:rsid w:val="00AB3496"/>
    <w:rsid w:val="00AB76FF"/>
    <w:rsid w:val="00AC675C"/>
    <w:rsid w:val="00AD1A6C"/>
    <w:rsid w:val="00AD206C"/>
    <w:rsid w:val="00AD2D74"/>
    <w:rsid w:val="00AD2F8F"/>
    <w:rsid w:val="00AD31B6"/>
    <w:rsid w:val="00AD49FB"/>
    <w:rsid w:val="00AD5888"/>
    <w:rsid w:val="00AD7BF9"/>
    <w:rsid w:val="00AE0E4F"/>
    <w:rsid w:val="00AE10C0"/>
    <w:rsid w:val="00AE130D"/>
    <w:rsid w:val="00AE14EB"/>
    <w:rsid w:val="00AE3623"/>
    <w:rsid w:val="00AE7F24"/>
    <w:rsid w:val="00AF1F68"/>
    <w:rsid w:val="00AF7137"/>
    <w:rsid w:val="00AF7C51"/>
    <w:rsid w:val="00B0252E"/>
    <w:rsid w:val="00B05863"/>
    <w:rsid w:val="00B05F55"/>
    <w:rsid w:val="00B06BEE"/>
    <w:rsid w:val="00B07B89"/>
    <w:rsid w:val="00B10E4C"/>
    <w:rsid w:val="00B1399F"/>
    <w:rsid w:val="00B14AF8"/>
    <w:rsid w:val="00B1538E"/>
    <w:rsid w:val="00B1781C"/>
    <w:rsid w:val="00B21BC6"/>
    <w:rsid w:val="00B23EA4"/>
    <w:rsid w:val="00B24730"/>
    <w:rsid w:val="00B2683C"/>
    <w:rsid w:val="00B30AAB"/>
    <w:rsid w:val="00B3154C"/>
    <w:rsid w:val="00B316F2"/>
    <w:rsid w:val="00B34AEE"/>
    <w:rsid w:val="00B36E80"/>
    <w:rsid w:val="00B413C5"/>
    <w:rsid w:val="00B41F73"/>
    <w:rsid w:val="00B4287B"/>
    <w:rsid w:val="00B45C5E"/>
    <w:rsid w:val="00B47CF1"/>
    <w:rsid w:val="00B5119D"/>
    <w:rsid w:val="00B54456"/>
    <w:rsid w:val="00B546D6"/>
    <w:rsid w:val="00B553F5"/>
    <w:rsid w:val="00B56BC1"/>
    <w:rsid w:val="00B62C40"/>
    <w:rsid w:val="00B67EC1"/>
    <w:rsid w:val="00B71EF1"/>
    <w:rsid w:val="00B738F2"/>
    <w:rsid w:val="00B74016"/>
    <w:rsid w:val="00B7688A"/>
    <w:rsid w:val="00B84515"/>
    <w:rsid w:val="00B8477F"/>
    <w:rsid w:val="00B84B31"/>
    <w:rsid w:val="00B84BD9"/>
    <w:rsid w:val="00B8579A"/>
    <w:rsid w:val="00B85E14"/>
    <w:rsid w:val="00B90749"/>
    <w:rsid w:val="00B92FC7"/>
    <w:rsid w:val="00B93A17"/>
    <w:rsid w:val="00B95FD6"/>
    <w:rsid w:val="00B96652"/>
    <w:rsid w:val="00BA1663"/>
    <w:rsid w:val="00BA2A62"/>
    <w:rsid w:val="00BA673E"/>
    <w:rsid w:val="00BB0427"/>
    <w:rsid w:val="00BB1EF7"/>
    <w:rsid w:val="00BB3EE1"/>
    <w:rsid w:val="00BB7F3F"/>
    <w:rsid w:val="00BC0CE0"/>
    <w:rsid w:val="00BC51AF"/>
    <w:rsid w:val="00BC6ACD"/>
    <w:rsid w:val="00BD5CCA"/>
    <w:rsid w:val="00BE2358"/>
    <w:rsid w:val="00BE4C98"/>
    <w:rsid w:val="00BF25E6"/>
    <w:rsid w:val="00BF447B"/>
    <w:rsid w:val="00BF6303"/>
    <w:rsid w:val="00C01D0A"/>
    <w:rsid w:val="00C04CC1"/>
    <w:rsid w:val="00C0673E"/>
    <w:rsid w:val="00C12D31"/>
    <w:rsid w:val="00C12DFB"/>
    <w:rsid w:val="00C16984"/>
    <w:rsid w:val="00C173F6"/>
    <w:rsid w:val="00C175B5"/>
    <w:rsid w:val="00C24A05"/>
    <w:rsid w:val="00C2621F"/>
    <w:rsid w:val="00C31679"/>
    <w:rsid w:val="00C322D8"/>
    <w:rsid w:val="00C41BE4"/>
    <w:rsid w:val="00C41F33"/>
    <w:rsid w:val="00C43372"/>
    <w:rsid w:val="00C5412B"/>
    <w:rsid w:val="00C541A9"/>
    <w:rsid w:val="00C606A2"/>
    <w:rsid w:val="00C630A9"/>
    <w:rsid w:val="00C63EC4"/>
    <w:rsid w:val="00C640A5"/>
    <w:rsid w:val="00C73778"/>
    <w:rsid w:val="00C74506"/>
    <w:rsid w:val="00C75818"/>
    <w:rsid w:val="00C772E6"/>
    <w:rsid w:val="00C7758B"/>
    <w:rsid w:val="00C8115C"/>
    <w:rsid w:val="00C81403"/>
    <w:rsid w:val="00C825A7"/>
    <w:rsid w:val="00C833DB"/>
    <w:rsid w:val="00C87A1E"/>
    <w:rsid w:val="00C91717"/>
    <w:rsid w:val="00C95888"/>
    <w:rsid w:val="00C976DF"/>
    <w:rsid w:val="00CA1D4E"/>
    <w:rsid w:val="00CA220A"/>
    <w:rsid w:val="00CA556F"/>
    <w:rsid w:val="00CB440C"/>
    <w:rsid w:val="00CC01B8"/>
    <w:rsid w:val="00CC13B2"/>
    <w:rsid w:val="00CC7714"/>
    <w:rsid w:val="00CD0507"/>
    <w:rsid w:val="00CD27B8"/>
    <w:rsid w:val="00CD3BDC"/>
    <w:rsid w:val="00CD3F93"/>
    <w:rsid w:val="00CD4D88"/>
    <w:rsid w:val="00CD71C5"/>
    <w:rsid w:val="00CE562D"/>
    <w:rsid w:val="00CF0625"/>
    <w:rsid w:val="00CF0FFD"/>
    <w:rsid w:val="00CF63AB"/>
    <w:rsid w:val="00CF7FB9"/>
    <w:rsid w:val="00D00747"/>
    <w:rsid w:val="00D01986"/>
    <w:rsid w:val="00D124D1"/>
    <w:rsid w:val="00D135C7"/>
    <w:rsid w:val="00D15800"/>
    <w:rsid w:val="00D16D9A"/>
    <w:rsid w:val="00D20C4B"/>
    <w:rsid w:val="00D20DB1"/>
    <w:rsid w:val="00D23729"/>
    <w:rsid w:val="00D246C1"/>
    <w:rsid w:val="00D24AFF"/>
    <w:rsid w:val="00D25740"/>
    <w:rsid w:val="00D27976"/>
    <w:rsid w:val="00D37AE5"/>
    <w:rsid w:val="00D415BC"/>
    <w:rsid w:val="00D517C8"/>
    <w:rsid w:val="00D51BCC"/>
    <w:rsid w:val="00D56382"/>
    <w:rsid w:val="00D5665A"/>
    <w:rsid w:val="00D66B30"/>
    <w:rsid w:val="00D702C0"/>
    <w:rsid w:val="00D8112D"/>
    <w:rsid w:val="00D86083"/>
    <w:rsid w:val="00D935CD"/>
    <w:rsid w:val="00D95121"/>
    <w:rsid w:val="00D95F73"/>
    <w:rsid w:val="00D97DF4"/>
    <w:rsid w:val="00DA334F"/>
    <w:rsid w:val="00DA3CFC"/>
    <w:rsid w:val="00DA6FB3"/>
    <w:rsid w:val="00DA6FCB"/>
    <w:rsid w:val="00DA79D5"/>
    <w:rsid w:val="00DB1E12"/>
    <w:rsid w:val="00DC3B19"/>
    <w:rsid w:val="00DC3FBD"/>
    <w:rsid w:val="00DC7E56"/>
    <w:rsid w:val="00DD361C"/>
    <w:rsid w:val="00DD3FA0"/>
    <w:rsid w:val="00DD4DEB"/>
    <w:rsid w:val="00DD6C8E"/>
    <w:rsid w:val="00DE1100"/>
    <w:rsid w:val="00DE32B8"/>
    <w:rsid w:val="00DE346C"/>
    <w:rsid w:val="00DF331C"/>
    <w:rsid w:val="00E05DB6"/>
    <w:rsid w:val="00E05E72"/>
    <w:rsid w:val="00E1166E"/>
    <w:rsid w:val="00E15D5C"/>
    <w:rsid w:val="00E21F63"/>
    <w:rsid w:val="00E243E5"/>
    <w:rsid w:val="00E25D0E"/>
    <w:rsid w:val="00E30D47"/>
    <w:rsid w:val="00E3483B"/>
    <w:rsid w:val="00E42D15"/>
    <w:rsid w:val="00E43092"/>
    <w:rsid w:val="00E47B66"/>
    <w:rsid w:val="00E50BB8"/>
    <w:rsid w:val="00E51BDE"/>
    <w:rsid w:val="00E521B4"/>
    <w:rsid w:val="00E54785"/>
    <w:rsid w:val="00E547A2"/>
    <w:rsid w:val="00E5748F"/>
    <w:rsid w:val="00E57E1E"/>
    <w:rsid w:val="00E61536"/>
    <w:rsid w:val="00E61805"/>
    <w:rsid w:val="00E66C11"/>
    <w:rsid w:val="00E66EC0"/>
    <w:rsid w:val="00E720D4"/>
    <w:rsid w:val="00E779DC"/>
    <w:rsid w:val="00E81AAD"/>
    <w:rsid w:val="00E81B10"/>
    <w:rsid w:val="00E821BA"/>
    <w:rsid w:val="00E82890"/>
    <w:rsid w:val="00E9000A"/>
    <w:rsid w:val="00E9080C"/>
    <w:rsid w:val="00EA006D"/>
    <w:rsid w:val="00EA15DC"/>
    <w:rsid w:val="00EA22EB"/>
    <w:rsid w:val="00EA44A5"/>
    <w:rsid w:val="00EA5583"/>
    <w:rsid w:val="00EC0E06"/>
    <w:rsid w:val="00EC1BED"/>
    <w:rsid w:val="00EC2338"/>
    <w:rsid w:val="00EC65DF"/>
    <w:rsid w:val="00EC74E0"/>
    <w:rsid w:val="00ED164E"/>
    <w:rsid w:val="00ED1CE9"/>
    <w:rsid w:val="00ED1EEB"/>
    <w:rsid w:val="00ED3BD4"/>
    <w:rsid w:val="00EE03DC"/>
    <w:rsid w:val="00EE08A2"/>
    <w:rsid w:val="00EE387A"/>
    <w:rsid w:val="00EE5510"/>
    <w:rsid w:val="00EE7192"/>
    <w:rsid w:val="00EE77B1"/>
    <w:rsid w:val="00EF3EB6"/>
    <w:rsid w:val="00EF648E"/>
    <w:rsid w:val="00EF6688"/>
    <w:rsid w:val="00EF690E"/>
    <w:rsid w:val="00EF6F84"/>
    <w:rsid w:val="00F019E0"/>
    <w:rsid w:val="00F03D16"/>
    <w:rsid w:val="00F04D61"/>
    <w:rsid w:val="00F05A91"/>
    <w:rsid w:val="00F106B2"/>
    <w:rsid w:val="00F111BD"/>
    <w:rsid w:val="00F111E7"/>
    <w:rsid w:val="00F119F7"/>
    <w:rsid w:val="00F1272D"/>
    <w:rsid w:val="00F201EB"/>
    <w:rsid w:val="00F2052D"/>
    <w:rsid w:val="00F21483"/>
    <w:rsid w:val="00F217D3"/>
    <w:rsid w:val="00F21AB6"/>
    <w:rsid w:val="00F2263C"/>
    <w:rsid w:val="00F247F3"/>
    <w:rsid w:val="00F303BD"/>
    <w:rsid w:val="00F34A52"/>
    <w:rsid w:val="00F36ED9"/>
    <w:rsid w:val="00F37F37"/>
    <w:rsid w:val="00F51255"/>
    <w:rsid w:val="00F562AD"/>
    <w:rsid w:val="00F57164"/>
    <w:rsid w:val="00F57BE6"/>
    <w:rsid w:val="00F6158A"/>
    <w:rsid w:val="00F6298C"/>
    <w:rsid w:val="00F65996"/>
    <w:rsid w:val="00F67B48"/>
    <w:rsid w:val="00F7016B"/>
    <w:rsid w:val="00F70A63"/>
    <w:rsid w:val="00F71A35"/>
    <w:rsid w:val="00F724A8"/>
    <w:rsid w:val="00F729E2"/>
    <w:rsid w:val="00F73A90"/>
    <w:rsid w:val="00F75AD3"/>
    <w:rsid w:val="00F761BA"/>
    <w:rsid w:val="00F77273"/>
    <w:rsid w:val="00F802C7"/>
    <w:rsid w:val="00F823A3"/>
    <w:rsid w:val="00F833C8"/>
    <w:rsid w:val="00F83B5A"/>
    <w:rsid w:val="00F852A4"/>
    <w:rsid w:val="00F87C7E"/>
    <w:rsid w:val="00F91645"/>
    <w:rsid w:val="00F92B9A"/>
    <w:rsid w:val="00FA0894"/>
    <w:rsid w:val="00FA16C2"/>
    <w:rsid w:val="00FA57D1"/>
    <w:rsid w:val="00FA64EF"/>
    <w:rsid w:val="00FA6DC5"/>
    <w:rsid w:val="00FB0300"/>
    <w:rsid w:val="00FB1C00"/>
    <w:rsid w:val="00FB4A52"/>
    <w:rsid w:val="00FC0ED1"/>
    <w:rsid w:val="00FC35DF"/>
    <w:rsid w:val="00FD23B4"/>
    <w:rsid w:val="00FD3CAF"/>
    <w:rsid w:val="00FD5A80"/>
    <w:rsid w:val="00FD6927"/>
    <w:rsid w:val="00FD706C"/>
    <w:rsid w:val="00FE06EF"/>
    <w:rsid w:val="00FE66A5"/>
    <w:rsid w:val="00FF2702"/>
    <w:rsid w:val="00FF34D4"/>
    <w:rsid w:val="00FF3D34"/>
    <w:rsid w:val="00FF3DA5"/>
    <w:rsid w:val="00FF5FA1"/>
    <w:rsid w:val="00FF6C6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054B4"/>
  <w15:docId w15:val="{4B3E1339-E440-3E46-BDF3-92BAF813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rsid w:val="001350DD"/>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chn"/>
    <w:semiHidden/>
    <w:rsid w:val="001350DD"/>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Hyper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sid w:val="00ED1E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sid w:val="00185672"/>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chn"/>
    <w:uiPriority w:val="99"/>
    <w:semiHidden/>
    <w:unhideWhenUsed/>
    <w:rsid w:val="00AE10C0"/>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sid w:val="00AE10C0"/>
    <w:rPr>
      <w:b/>
      <w:bCs/>
    </w:rPr>
  </w:style>
  <w:style w:type="character" w:customStyle="1" w:styleId="KommentarthemaZchn">
    <w:name w:val="Kommentarthema Zchn"/>
    <w:basedOn w:val="KommentartextZchn"/>
    <w:link w:val="Kommentarthema"/>
    <w:uiPriority w:val="99"/>
    <w:semiHidden/>
    <w:rsid w:val="00AE10C0"/>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vorhebung">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chn">
    <w:name w:val="Überschrift 2 Zch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 w:type="character" w:styleId="HTMLAkronym">
    <w:name w:val="HTML Acronym"/>
    <w:basedOn w:val="Absatz-Standardschriftart"/>
    <w:uiPriority w:val="99"/>
    <w:semiHidden/>
    <w:unhideWhenUsed/>
    <w:rsid w:val="009D3AF3"/>
  </w:style>
  <w:style w:type="character" w:customStyle="1" w:styleId="NichtaufgelsteErwhnung1">
    <w:name w:val="Nicht aufgelöste Erwähnung1"/>
    <w:basedOn w:val="Absatz-Standardschriftart"/>
    <w:uiPriority w:val="99"/>
    <w:semiHidden/>
    <w:unhideWhenUsed/>
    <w:rsid w:val="00737AC1"/>
    <w:rPr>
      <w:color w:val="605E5C"/>
      <w:shd w:val="clear" w:color="auto" w:fill="E1DFDD"/>
    </w:rPr>
  </w:style>
  <w:style w:type="paragraph" w:styleId="HTMLVorformatiert">
    <w:name w:val="HTML Preformatted"/>
    <w:basedOn w:val="Standard"/>
    <w:link w:val="HTMLVorformatiertZchn"/>
    <w:uiPriority w:val="99"/>
    <w:semiHidden/>
    <w:unhideWhenUsed/>
    <w:rsid w:val="0073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737AC1"/>
    <w:rPr>
      <w:rFonts w:ascii="Courier New" w:eastAsia="Times New Roman" w:hAnsi="Courier New" w:cs="Courier New"/>
      <w:sz w:val="20"/>
      <w:szCs w:val="20"/>
      <w:lang w:eastAsia="de-DE"/>
    </w:rPr>
  </w:style>
  <w:style w:type="paragraph" w:customStyle="1" w:styleId="box-article-publication-date">
    <w:name w:val="box-article-publication-date"/>
    <w:basedOn w:val="Standard"/>
    <w:rsid w:val="00107296"/>
    <w:pPr>
      <w:spacing w:before="100" w:beforeAutospacing="1" w:after="100" w:afterAutospacing="1"/>
    </w:pPr>
    <w:rPr>
      <w:rFonts w:ascii="Times" w:eastAsiaTheme="minorHAnsi" w:hAnsi="Times" w:cstheme="minorBidi"/>
      <w:sz w:val="20"/>
      <w:szCs w:val="20"/>
    </w:rPr>
  </w:style>
  <w:style w:type="character" w:customStyle="1" w:styleId="st">
    <w:name w:val="st"/>
    <w:basedOn w:val="Absatz-Standardschriftart"/>
    <w:rsid w:val="00A85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1319511">
      <w:bodyDiv w:val="1"/>
      <w:marLeft w:val="0"/>
      <w:marRight w:val="0"/>
      <w:marTop w:val="0"/>
      <w:marBottom w:val="0"/>
      <w:divBdr>
        <w:top w:val="none" w:sz="0" w:space="0" w:color="auto"/>
        <w:left w:val="none" w:sz="0" w:space="0" w:color="auto"/>
        <w:bottom w:val="none" w:sz="0" w:space="0" w:color="auto"/>
        <w:right w:val="none" w:sz="0" w:space="0" w:color="auto"/>
      </w:divBdr>
    </w:div>
    <w:div w:id="755443186">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02862357">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56224951">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09305583">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25413682">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061897996">
      <w:bodyDiv w:val="1"/>
      <w:marLeft w:val="0"/>
      <w:marRight w:val="0"/>
      <w:marTop w:val="0"/>
      <w:marBottom w:val="0"/>
      <w:divBdr>
        <w:top w:val="none" w:sz="0" w:space="0" w:color="auto"/>
        <w:left w:val="none" w:sz="0" w:space="0" w:color="auto"/>
        <w:bottom w:val="none" w:sz="0" w:space="0" w:color="auto"/>
        <w:right w:val="none" w:sz="0" w:space="0" w:color="auto"/>
      </w:divBdr>
    </w:div>
    <w:div w:id="2102532232">
      <w:bodyDiv w:val="1"/>
      <w:marLeft w:val="0"/>
      <w:marRight w:val="0"/>
      <w:marTop w:val="0"/>
      <w:marBottom w:val="0"/>
      <w:divBdr>
        <w:top w:val="none" w:sz="0" w:space="0" w:color="auto"/>
        <w:left w:val="none" w:sz="0" w:space="0" w:color="auto"/>
        <w:bottom w:val="none" w:sz="0" w:space="0" w:color="auto"/>
        <w:right w:val="none" w:sz="0" w:space="0" w:color="auto"/>
      </w:divBdr>
      <w:divsChild>
        <w:div w:id="1616012859">
          <w:marLeft w:val="0"/>
          <w:marRight w:val="0"/>
          <w:marTop w:val="0"/>
          <w:marBottom w:val="0"/>
          <w:divBdr>
            <w:top w:val="none" w:sz="0" w:space="0" w:color="auto"/>
            <w:left w:val="none" w:sz="0" w:space="0" w:color="auto"/>
            <w:bottom w:val="none" w:sz="0" w:space="0" w:color="auto"/>
            <w:right w:val="none" w:sz="0" w:space="0" w:color="auto"/>
          </w:divBdr>
          <w:divsChild>
            <w:div w:id="316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e.zachgo@uni-osnabrueck.de"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3D134-C5BA-42E5-B0E4-F9309E47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Manager/>
  <Company>Rechenzentrum, Abt. VDV</Company>
  <LinksUpToDate>false</LinksUpToDate>
  <CharactersWithSpaces>3406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Lederbogen, Utz</cp:lastModifiedBy>
  <cp:revision>6</cp:revision>
  <cp:lastPrinted>2020-05-07T12:26:00Z</cp:lastPrinted>
  <dcterms:created xsi:type="dcterms:W3CDTF">2020-05-08T10:26:00Z</dcterms:created>
  <dcterms:modified xsi:type="dcterms:W3CDTF">2020-05-08T10:54:00Z</dcterms:modified>
  <cp:category/>
</cp:coreProperties>
</file>