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87F2E" w14:textId="1DBC329B" w:rsidR="00900A57" w:rsidRPr="001746A5" w:rsidRDefault="00F3717B" w:rsidP="002D0AC7">
      <w:pPr>
        <w:tabs>
          <w:tab w:val="left" w:pos="3060"/>
          <w:tab w:val="left" w:pos="4395"/>
          <w:tab w:val="left" w:pos="7088"/>
          <w:tab w:val="left" w:pos="7230"/>
          <w:tab w:val="left" w:pos="8222"/>
        </w:tabs>
        <w:ind w:left="-851"/>
        <w:jc w:val="both"/>
        <w:rPr>
          <w:b/>
          <w:lang w:val="en-US"/>
        </w:rPr>
      </w:pPr>
      <w:r w:rsidRPr="003D7F31">
        <w:rPr>
          <w:noProof/>
        </w:rPr>
        <w:drawing>
          <wp:anchor distT="0" distB="0" distL="114300" distR="114300" simplePos="0" relativeHeight="251663360" behindDoc="0" locked="0" layoutInCell="1" allowOverlap="1" wp14:anchorId="2115D031" wp14:editId="7174F9A4">
            <wp:simplePos x="0" y="0"/>
            <wp:positionH relativeFrom="margin">
              <wp:posOffset>4196080</wp:posOffset>
            </wp:positionH>
            <wp:positionV relativeFrom="paragraph">
              <wp:posOffset>-128574</wp:posOffset>
            </wp:positionV>
            <wp:extent cx="1637969" cy="483747"/>
            <wp:effectExtent l="0" t="0" r="635" b="0"/>
            <wp:wrapNone/>
            <wp:docPr id="6" name="Grafik 6" descr="/var/folders/3d/qy51bsls1cggds_9t823kr100000gn/T/com.microsoft.Word/Content.MSO/8CBB51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d/qy51bsls1cggds_9t823kr100000gn/T/com.microsoft.Word/Content.MSO/8CBB51F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969" cy="4837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drawing>
          <wp:anchor distT="0" distB="0" distL="114300" distR="114300" simplePos="0" relativeHeight="251662336" behindDoc="0" locked="0" layoutInCell="1" allowOverlap="1" wp14:anchorId="324F8655" wp14:editId="63EF3F03">
            <wp:simplePos x="0" y="0"/>
            <wp:positionH relativeFrom="margin">
              <wp:posOffset>-534670</wp:posOffset>
            </wp:positionH>
            <wp:positionV relativeFrom="paragraph">
              <wp:posOffset>-200079</wp:posOffset>
            </wp:positionV>
            <wp:extent cx="1868557" cy="639374"/>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G-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503" cy="656806"/>
                    </a:xfrm>
                    <a:prstGeom prst="rect">
                      <a:avLst/>
                    </a:prstGeom>
                  </pic:spPr>
                </pic:pic>
              </a:graphicData>
            </a:graphic>
            <wp14:sizeRelH relativeFrom="page">
              <wp14:pctWidth>0</wp14:pctWidth>
            </wp14:sizeRelH>
            <wp14:sizeRelV relativeFrom="page">
              <wp14:pctHeight>0</wp14:pctHeight>
            </wp14:sizeRelV>
          </wp:anchor>
        </w:drawing>
      </w:r>
      <w:r w:rsidR="00900A57">
        <w:rPr>
          <w:rFonts w:ascii="Garamond" w:hAnsi="Garamond"/>
          <w:b/>
          <w:lang w:val="en-US"/>
        </w:rPr>
        <w:tab/>
      </w:r>
      <w:r w:rsidR="00900A57">
        <w:rPr>
          <w:rFonts w:ascii="Garamond" w:hAnsi="Garamond"/>
          <w:b/>
          <w:lang w:val="en-US"/>
        </w:rPr>
        <w:tab/>
      </w:r>
      <w:r w:rsidR="00900A57" w:rsidRPr="001746A5">
        <w:rPr>
          <w:b/>
          <w:lang w:val="en-US"/>
        </w:rPr>
        <w:tab/>
      </w:r>
    </w:p>
    <w:p w14:paraId="0923BB31" w14:textId="26E12B60" w:rsidR="00900A57" w:rsidRPr="001746A5" w:rsidRDefault="00900A57" w:rsidP="002D0AC7">
      <w:pPr>
        <w:jc w:val="both"/>
        <w:rPr>
          <w:rFonts w:ascii="Garamond" w:hAnsi="Garamond"/>
          <w:sz w:val="22"/>
          <w:szCs w:val="22"/>
          <w:lang w:val="en-US"/>
        </w:rPr>
      </w:pPr>
    </w:p>
    <w:p w14:paraId="1B37ED7D" w14:textId="675ABB6D" w:rsidR="00537A23" w:rsidRDefault="00537A23" w:rsidP="002D0AC7">
      <w:pPr>
        <w:jc w:val="both"/>
        <w:rPr>
          <w:sz w:val="22"/>
          <w:szCs w:val="22"/>
        </w:rPr>
      </w:pPr>
    </w:p>
    <w:p w14:paraId="1ED23E7B" w14:textId="487D0CC3" w:rsidR="00537A23" w:rsidRDefault="00537A23" w:rsidP="002D0AC7">
      <w:pPr>
        <w:jc w:val="both"/>
        <w:rPr>
          <w:sz w:val="22"/>
          <w:szCs w:val="22"/>
        </w:rPr>
      </w:pPr>
    </w:p>
    <w:p w14:paraId="3AD0F21C" w14:textId="602EBDD3" w:rsidR="00900A57" w:rsidRPr="00163C71" w:rsidRDefault="00900A57" w:rsidP="002D0AC7">
      <w:pPr>
        <w:jc w:val="both"/>
        <w:rPr>
          <w:sz w:val="22"/>
          <w:szCs w:val="22"/>
        </w:rPr>
      </w:pPr>
      <w:r w:rsidRPr="00163C71">
        <w:rPr>
          <w:sz w:val="22"/>
          <w:szCs w:val="22"/>
        </w:rPr>
        <w:t xml:space="preserve">Medienmitteilung, </w:t>
      </w:r>
      <w:r w:rsidR="006A24C9">
        <w:rPr>
          <w:sz w:val="22"/>
          <w:szCs w:val="22"/>
        </w:rPr>
        <w:t>21</w:t>
      </w:r>
      <w:r w:rsidR="00460C23">
        <w:rPr>
          <w:sz w:val="22"/>
          <w:szCs w:val="22"/>
        </w:rPr>
        <w:t>. Oktober 2019</w:t>
      </w:r>
    </w:p>
    <w:p w14:paraId="7CE4F58F" w14:textId="32946ED1" w:rsidR="00900A57" w:rsidRPr="00163C71" w:rsidRDefault="00900A57" w:rsidP="002D0AC7">
      <w:pPr>
        <w:jc w:val="both"/>
        <w:rPr>
          <w:sz w:val="22"/>
          <w:szCs w:val="22"/>
        </w:rPr>
      </w:pPr>
    </w:p>
    <w:p w14:paraId="76AD6389" w14:textId="6CFA222A" w:rsidR="00107639" w:rsidRPr="00B4033B" w:rsidRDefault="000F2A45" w:rsidP="002D0AC7">
      <w:pPr>
        <w:spacing w:after="120" w:line="240" w:lineRule="auto"/>
        <w:jc w:val="both"/>
        <w:rPr>
          <w:b/>
          <w:sz w:val="26"/>
          <w:szCs w:val="26"/>
        </w:rPr>
      </w:pPr>
      <w:r>
        <w:rPr>
          <w:b/>
          <w:sz w:val="26"/>
          <w:szCs w:val="26"/>
        </w:rPr>
        <w:t xml:space="preserve">Digitale Dominanz: </w:t>
      </w:r>
      <w:r w:rsidR="00C67492">
        <w:rPr>
          <w:b/>
          <w:sz w:val="26"/>
          <w:szCs w:val="26"/>
        </w:rPr>
        <w:t xml:space="preserve">Die Zukunft der Mobilität </w:t>
      </w:r>
      <w:r w:rsidR="00514CEC">
        <w:rPr>
          <w:b/>
          <w:sz w:val="26"/>
          <w:szCs w:val="26"/>
        </w:rPr>
        <w:t xml:space="preserve">ist </w:t>
      </w:r>
      <w:r w:rsidR="00C67492">
        <w:rPr>
          <w:b/>
          <w:sz w:val="26"/>
          <w:szCs w:val="26"/>
        </w:rPr>
        <w:t>dezentral</w:t>
      </w:r>
    </w:p>
    <w:p w14:paraId="7B878084" w14:textId="64EEE54B" w:rsidR="00163C71" w:rsidRDefault="004F160E" w:rsidP="00DB44CC">
      <w:pPr>
        <w:spacing w:line="240" w:lineRule="auto"/>
        <w:rPr>
          <w:i/>
          <w:sz w:val="22"/>
          <w:szCs w:val="22"/>
        </w:rPr>
      </w:pPr>
      <w:r>
        <w:rPr>
          <w:i/>
          <w:sz w:val="22"/>
          <w:szCs w:val="22"/>
        </w:rPr>
        <w:t xml:space="preserve">Das </w:t>
      </w:r>
      <w:r w:rsidR="00452FBB">
        <w:rPr>
          <w:i/>
          <w:sz w:val="22"/>
          <w:szCs w:val="22"/>
        </w:rPr>
        <w:t xml:space="preserve">Internet </w:t>
      </w:r>
      <w:r>
        <w:rPr>
          <w:i/>
          <w:sz w:val="22"/>
          <w:szCs w:val="22"/>
        </w:rPr>
        <w:t>hat</w:t>
      </w:r>
      <w:r w:rsidR="00452FBB">
        <w:rPr>
          <w:i/>
          <w:sz w:val="22"/>
          <w:szCs w:val="22"/>
        </w:rPr>
        <w:t xml:space="preserve"> Transaktionsplattformen</w:t>
      </w:r>
      <w:r w:rsidR="007272DC">
        <w:rPr>
          <w:i/>
          <w:sz w:val="22"/>
          <w:szCs w:val="22"/>
        </w:rPr>
        <w:t xml:space="preserve"> geschaffen</w:t>
      </w:r>
      <w:r w:rsidR="00452FBB">
        <w:rPr>
          <w:i/>
          <w:sz w:val="22"/>
          <w:szCs w:val="22"/>
        </w:rPr>
        <w:t xml:space="preserve">, </w:t>
      </w:r>
      <w:r w:rsidR="007272DC">
        <w:rPr>
          <w:i/>
          <w:sz w:val="22"/>
          <w:szCs w:val="22"/>
        </w:rPr>
        <w:t xml:space="preserve">die </w:t>
      </w:r>
      <w:r w:rsidR="00E97106">
        <w:rPr>
          <w:i/>
          <w:sz w:val="22"/>
          <w:szCs w:val="22"/>
        </w:rPr>
        <w:t>Handel</w:t>
      </w:r>
      <w:r>
        <w:rPr>
          <w:i/>
          <w:sz w:val="22"/>
          <w:szCs w:val="22"/>
        </w:rPr>
        <w:t xml:space="preserve"> kostengünstig </w:t>
      </w:r>
      <w:r w:rsidR="007272DC">
        <w:rPr>
          <w:i/>
          <w:sz w:val="22"/>
          <w:szCs w:val="22"/>
        </w:rPr>
        <w:t xml:space="preserve">und transparent </w:t>
      </w:r>
      <w:r>
        <w:rPr>
          <w:i/>
          <w:sz w:val="22"/>
          <w:szCs w:val="22"/>
        </w:rPr>
        <w:t>machen.</w:t>
      </w:r>
      <w:r w:rsidR="00452FBB">
        <w:rPr>
          <w:i/>
          <w:sz w:val="22"/>
          <w:szCs w:val="22"/>
        </w:rPr>
        <w:t xml:space="preserve"> </w:t>
      </w:r>
      <w:r w:rsidR="00C27851">
        <w:rPr>
          <w:i/>
          <w:sz w:val="22"/>
          <w:szCs w:val="22"/>
        </w:rPr>
        <w:t xml:space="preserve">Google und Uber </w:t>
      </w:r>
      <w:r w:rsidR="008E76B3">
        <w:rPr>
          <w:i/>
          <w:sz w:val="22"/>
          <w:szCs w:val="22"/>
        </w:rPr>
        <w:t xml:space="preserve">haben </w:t>
      </w:r>
      <w:r w:rsidR="00170A84">
        <w:rPr>
          <w:i/>
          <w:sz w:val="22"/>
          <w:szCs w:val="22"/>
        </w:rPr>
        <w:t>von dieser Entwicklung</w:t>
      </w:r>
      <w:r w:rsidR="008E76B3">
        <w:rPr>
          <w:i/>
          <w:sz w:val="22"/>
          <w:szCs w:val="22"/>
        </w:rPr>
        <w:t xml:space="preserve"> </w:t>
      </w:r>
      <w:r w:rsidR="00452FBB">
        <w:rPr>
          <w:i/>
          <w:sz w:val="22"/>
          <w:szCs w:val="22"/>
        </w:rPr>
        <w:t>profitier</w:t>
      </w:r>
      <w:r w:rsidR="008E76B3">
        <w:rPr>
          <w:i/>
          <w:sz w:val="22"/>
          <w:szCs w:val="22"/>
        </w:rPr>
        <w:t>t</w:t>
      </w:r>
      <w:r w:rsidR="00452FBB">
        <w:rPr>
          <w:i/>
          <w:sz w:val="22"/>
          <w:szCs w:val="22"/>
        </w:rPr>
        <w:t>. Distributed Ledger Technologies (DLTs)</w:t>
      </w:r>
      <w:r w:rsidR="00170A84">
        <w:rPr>
          <w:i/>
          <w:sz w:val="22"/>
          <w:szCs w:val="22"/>
        </w:rPr>
        <w:t xml:space="preserve"> </w:t>
      </w:r>
      <w:r w:rsidR="008051B5">
        <w:rPr>
          <w:i/>
          <w:sz w:val="22"/>
          <w:szCs w:val="22"/>
        </w:rPr>
        <w:t>wie</w:t>
      </w:r>
      <w:r w:rsidR="001C3B0B">
        <w:rPr>
          <w:i/>
          <w:sz w:val="22"/>
          <w:szCs w:val="22"/>
        </w:rPr>
        <w:t xml:space="preserve"> zum Beispiel</w:t>
      </w:r>
      <w:r w:rsidR="00170A84">
        <w:rPr>
          <w:i/>
          <w:sz w:val="22"/>
          <w:szCs w:val="22"/>
        </w:rPr>
        <w:t xml:space="preserve"> </w:t>
      </w:r>
      <w:r w:rsidR="00452FBB">
        <w:rPr>
          <w:i/>
          <w:sz w:val="22"/>
          <w:szCs w:val="22"/>
        </w:rPr>
        <w:t>Blockchain</w:t>
      </w:r>
      <w:r w:rsidR="008051B5">
        <w:rPr>
          <w:i/>
          <w:sz w:val="22"/>
          <w:szCs w:val="22"/>
        </w:rPr>
        <w:t xml:space="preserve"> </w:t>
      </w:r>
      <w:r w:rsidR="00E97106">
        <w:rPr>
          <w:i/>
          <w:sz w:val="22"/>
          <w:szCs w:val="22"/>
        </w:rPr>
        <w:t xml:space="preserve">verändern </w:t>
      </w:r>
      <w:r w:rsidR="00984046">
        <w:rPr>
          <w:i/>
          <w:sz w:val="22"/>
          <w:szCs w:val="22"/>
        </w:rPr>
        <w:t xml:space="preserve">Anreize </w:t>
      </w:r>
      <w:r w:rsidR="001C3B0B">
        <w:rPr>
          <w:i/>
          <w:sz w:val="22"/>
          <w:szCs w:val="22"/>
        </w:rPr>
        <w:t xml:space="preserve">und </w:t>
      </w:r>
      <w:r w:rsidR="00B60AA8">
        <w:rPr>
          <w:i/>
          <w:sz w:val="22"/>
          <w:szCs w:val="22"/>
        </w:rPr>
        <w:t>rütteln an</w:t>
      </w:r>
      <w:r w:rsidR="001C3B0B">
        <w:rPr>
          <w:i/>
          <w:sz w:val="22"/>
          <w:szCs w:val="22"/>
        </w:rPr>
        <w:t xml:space="preserve"> Monopole</w:t>
      </w:r>
      <w:r w:rsidR="00B60AA8">
        <w:rPr>
          <w:i/>
          <w:sz w:val="22"/>
          <w:szCs w:val="22"/>
        </w:rPr>
        <w:t>n</w:t>
      </w:r>
      <w:r w:rsidR="00D85A08">
        <w:rPr>
          <w:i/>
          <w:sz w:val="22"/>
          <w:szCs w:val="22"/>
        </w:rPr>
        <w:t xml:space="preserve">. </w:t>
      </w:r>
      <w:r w:rsidR="007272DC">
        <w:rPr>
          <w:i/>
          <w:sz w:val="22"/>
          <w:szCs w:val="22"/>
        </w:rPr>
        <w:t xml:space="preserve">Dass </w:t>
      </w:r>
      <w:r w:rsidR="008051B5">
        <w:rPr>
          <w:i/>
          <w:sz w:val="22"/>
          <w:szCs w:val="22"/>
        </w:rPr>
        <w:t xml:space="preserve">sich dies zum Vorteil von Marktplatzteilnehmern wie zum Beispiel </w:t>
      </w:r>
      <w:r w:rsidR="00452FBB">
        <w:rPr>
          <w:i/>
          <w:sz w:val="22"/>
          <w:szCs w:val="22"/>
        </w:rPr>
        <w:t>Mobilitäts-</w:t>
      </w:r>
      <w:r w:rsidR="00007986">
        <w:rPr>
          <w:i/>
          <w:sz w:val="22"/>
          <w:szCs w:val="22"/>
        </w:rPr>
        <w:t>Dienstleister</w:t>
      </w:r>
      <w:r w:rsidR="008051B5">
        <w:rPr>
          <w:i/>
          <w:sz w:val="22"/>
          <w:szCs w:val="22"/>
        </w:rPr>
        <w:t xml:space="preserve">n auswirkt, </w:t>
      </w:r>
      <w:r w:rsidR="007272DC">
        <w:rPr>
          <w:i/>
          <w:sz w:val="22"/>
          <w:szCs w:val="22"/>
        </w:rPr>
        <w:t xml:space="preserve">ist </w:t>
      </w:r>
      <w:r w:rsidR="00E97106">
        <w:rPr>
          <w:i/>
          <w:sz w:val="22"/>
          <w:szCs w:val="22"/>
        </w:rPr>
        <w:t xml:space="preserve">u.a. </w:t>
      </w:r>
      <w:r w:rsidR="007272DC">
        <w:rPr>
          <w:i/>
          <w:sz w:val="22"/>
          <w:szCs w:val="22"/>
        </w:rPr>
        <w:t xml:space="preserve">Thema der Diskussion </w:t>
      </w:r>
      <w:r w:rsidR="00E97106">
        <w:rPr>
          <w:i/>
          <w:sz w:val="22"/>
          <w:szCs w:val="22"/>
        </w:rPr>
        <w:t xml:space="preserve">beim </w:t>
      </w:r>
      <w:r w:rsidR="008051B5">
        <w:rPr>
          <w:i/>
          <w:sz w:val="22"/>
          <w:szCs w:val="22"/>
        </w:rPr>
        <w:t>«St.Gallen Blockchain Roundtable»</w:t>
      </w:r>
      <w:r w:rsidR="002F04F9">
        <w:rPr>
          <w:i/>
          <w:sz w:val="22"/>
          <w:szCs w:val="22"/>
        </w:rPr>
        <w:t xml:space="preserve"> am </w:t>
      </w:r>
      <w:r w:rsidR="00F608C3">
        <w:rPr>
          <w:i/>
          <w:sz w:val="22"/>
          <w:szCs w:val="22"/>
        </w:rPr>
        <w:t xml:space="preserve">Dienstag, </w:t>
      </w:r>
      <w:r w:rsidR="009B426A">
        <w:rPr>
          <w:i/>
          <w:sz w:val="22"/>
          <w:szCs w:val="22"/>
        </w:rPr>
        <w:t>5. Novemb</w:t>
      </w:r>
      <w:r w:rsidR="00E97106">
        <w:rPr>
          <w:i/>
          <w:sz w:val="22"/>
          <w:szCs w:val="22"/>
        </w:rPr>
        <w:t>er</w:t>
      </w:r>
      <w:r w:rsidR="007272DC">
        <w:rPr>
          <w:i/>
          <w:sz w:val="22"/>
          <w:szCs w:val="22"/>
        </w:rPr>
        <w:t>, in Zürich</w:t>
      </w:r>
      <w:r w:rsidR="008051B5">
        <w:rPr>
          <w:i/>
          <w:sz w:val="22"/>
          <w:szCs w:val="22"/>
        </w:rPr>
        <w:t>.</w:t>
      </w:r>
      <w:r w:rsidR="00355DA1">
        <w:rPr>
          <w:i/>
          <w:sz w:val="22"/>
          <w:szCs w:val="22"/>
        </w:rPr>
        <w:t xml:space="preserve"> Medienschaffende sind herzlich willkommen, um Anmeldung wird gebeten.</w:t>
      </w:r>
    </w:p>
    <w:p w14:paraId="2FD4722E" w14:textId="77777777" w:rsidR="00142FC2" w:rsidRDefault="00142FC2" w:rsidP="00DB44CC">
      <w:pPr>
        <w:spacing w:line="240" w:lineRule="auto"/>
        <w:rPr>
          <w:lang w:val="de-DE"/>
        </w:rPr>
      </w:pPr>
    </w:p>
    <w:p w14:paraId="4E524BB8" w14:textId="6366155D" w:rsidR="007F127B" w:rsidRDefault="009164CB" w:rsidP="00DB44CC">
      <w:pPr>
        <w:spacing w:line="240" w:lineRule="auto"/>
        <w:rPr>
          <w:lang w:val="de-DE"/>
        </w:rPr>
      </w:pPr>
      <w:r>
        <w:rPr>
          <w:lang w:val="de-DE"/>
        </w:rPr>
        <w:t>Die Plattformökon</w:t>
      </w:r>
      <w:r w:rsidR="00EE73F8">
        <w:rPr>
          <w:lang w:val="de-DE"/>
        </w:rPr>
        <w:t>omie</w:t>
      </w:r>
      <w:r w:rsidR="00C51A1A">
        <w:rPr>
          <w:lang w:val="de-DE"/>
        </w:rPr>
        <w:t xml:space="preserve"> verändert sich:</w:t>
      </w:r>
      <w:r w:rsidR="00EE73F8">
        <w:rPr>
          <w:lang w:val="de-DE"/>
        </w:rPr>
        <w:t xml:space="preserve"> </w:t>
      </w:r>
      <w:r w:rsidR="00567C6E" w:rsidRPr="002D0AC7">
        <w:rPr>
          <w:lang w:val="de-DE"/>
        </w:rPr>
        <w:t xml:space="preserve">Nachdem zentrale Transaktionsplattformen </w:t>
      </w:r>
      <w:r w:rsidR="003018EA" w:rsidRPr="002D0AC7">
        <w:rPr>
          <w:lang w:val="de-DE"/>
        </w:rPr>
        <w:t>de</w:t>
      </w:r>
      <w:r w:rsidR="003018EA">
        <w:rPr>
          <w:lang w:val="de-DE"/>
        </w:rPr>
        <w:t xml:space="preserve">n </w:t>
      </w:r>
      <w:r w:rsidR="003018EA" w:rsidRPr="002D0AC7">
        <w:rPr>
          <w:lang w:val="de-DE"/>
        </w:rPr>
        <w:t>bilaterale</w:t>
      </w:r>
      <w:r w:rsidR="003018EA">
        <w:rPr>
          <w:lang w:val="de-DE"/>
        </w:rPr>
        <w:t>n</w:t>
      </w:r>
      <w:r w:rsidR="003018EA" w:rsidRPr="002D0AC7">
        <w:rPr>
          <w:lang w:val="de-DE"/>
        </w:rPr>
        <w:t xml:space="preserve"> Handel</w:t>
      </w:r>
      <w:r w:rsidR="003018EA">
        <w:rPr>
          <w:lang w:val="de-DE"/>
        </w:rPr>
        <w:t xml:space="preserve"> </w:t>
      </w:r>
      <w:r w:rsidR="00C34311">
        <w:rPr>
          <w:lang w:val="de-DE"/>
        </w:rPr>
        <w:t>um</w:t>
      </w:r>
      <w:r w:rsidR="003018EA">
        <w:rPr>
          <w:lang w:val="de-DE"/>
        </w:rPr>
        <w:t>gestaltet haben</w:t>
      </w:r>
      <w:r w:rsidR="00567C6E" w:rsidRPr="002D0AC7">
        <w:rPr>
          <w:lang w:val="de-DE"/>
        </w:rPr>
        <w:t xml:space="preserve">, </w:t>
      </w:r>
      <w:r w:rsidR="003018EA">
        <w:rPr>
          <w:lang w:val="de-DE"/>
        </w:rPr>
        <w:t>weichen</w:t>
      </w:r>
      <w:r w:rsidR="00567C6E" w:rsidRPr="002D0AC7">
        <w:rPr>
          <w:lang w:val="de-DE"/>
        </w:rPr>
        <w:t xml:space="preserve"> dezentrale Plattformen </w:t>
      </w:r>
      <w:r w:rsidR="00EE73F8">
        <w:rPr>
          <w:lang w:val="de-DE"/>
        </w:rPr>
        <w:t>die</w:t>
      </w:r>
      <w:r w:rsidR="00C34311">
        <w:rPr>
          <w:lang w:val="de-DE"/>
        </w:rPr>
        <w:t xml:space="preserve"> neuen Handelsstrukturen</w:t>
      </w:r>
      <w:r w:rsidR="00E97106">
        <w:rPr>
          <w:lang w:val="de-DE"/>
        </w:rPr>
        <w:t xml:space="preserve"> </w:t>
      </w:r>
      <w:r w:rsidR="003018EA">
        <w:rPr>
          <w:lang w:val="de-DE"/>
        </w:rPr>
        <w:t>auf</w:t>
      </w:r>
      <w:r w:rsidR="00E97106">
        <w:rPr>
          <w:lang w:val="de-DE"/>
        </w:rPr>
        <w:t xml:space="preserve"> </w:t>
      </w:r>
      <w:r w:rsidR="00EE73F8">
        <w:rPr>
          <w:lang w:val="de-DE"/>
        </w:rPr>
        <w:t>und d</w:t>
      </w:r>
      <w:r w:rsidR="00567C6E">
        <w:rPr>
          <w:lang w:val="de-DE"/>
        </w:rPr>
        <w:t xml:space="preserve">emokratisieren die Plattformökonomie. </w:t>
      </w:r>
      <w:r w:rsidR="007F127B">
        <w:rPr>
          <w:lang w:val="de-DE"/>
        </w:rPr>
        <w:t xml:space="preserve">Ob </w:t>
      </w:r>
      <w:proofErr w:type="spellStart"/>
      <w:r w:rsidR="007F127B">
        <w:rPr>
          <w:lang w:val="de-DE"/>
        </w:rPr>
        <w:t>Facebooks</w:t>
      </w:r>
      <w:proofErr w:type="spellEnd"/>
      <w:r w:rsidR="00776916">
        <w:rPr>
          <w:lang w:val="de-DE"/>
        </w:rPr>
        <w:t xml:space="preserve"> Währung </w:t>
      </w:r>
      <w:proofErr w:type="spellStart"/>
      <w:r w:rsidR="007F127B">
        <w:rPr>
          <w:lang w:val="de-DE"/>
        </w:rPr>
        <w:t>Libra</w:t>
      </w:r>
      <w:proofErr w:type="spellEnd"/>
      <w:r w:rsidR="007F127B">
        <w:rPr>
          <w:lang w:val="de-DE"/>
        </w:rPr>
        <w:t xml:space="preserve">, die </w:t>
      </w:r>
      <w:r w:rsidR="00776916">
        <w:rPr>
          <w:lang w:val="de-DE"/>
        </w:rPr>
        <w:t>Zusammenarbeit</w:t>
      </w:r>
      <w:r w:rsidR="00EE73F8">
        <w:rPr>
          <w:lang w:val="de-DE"/>
        </w:rPr>
        <w:t xml:space="preserve"> zwischen </w:t>
      </w:r>
      <w:r w:rsidR="007F127B">
        <w:rPr>
          <w:lang w:val="de-DE"/>
        </w:rPr>
        <w:t xml:space="preserve">IBM und Maersk </w:t>
      </w:r>
      <w:r w:rsidR="00D56F8F">
        <w:rPr>
          <w:lang w:val="de-DE"/>
        </w:rPr>
        <w:t xml:space="preserve">zur Etablierung eines </w:t>
      </w:r>
      <w:r w:rsidR="007F127B">
        <w:rPr>
          <w:lang w:val="de-DE"/>
        </w:rPr>
        <w:t>dezentrale</w:t>
      </w:r>
      <w:r w:rsidR="00D56F8F">
        <w:rPr>
          <w:lang w:val="de-DE"/>
        </w:rPr>
        <w:t>n</w:t>
      </w:r>
      <w:r w:rsidR="007F127B">
        <w:rPr>
          <w:lang w:val="de-DE"/>
        </w:rPr>
        <w:t xml:space="preserve"> Logistikökosystem</w:t>
      </w:r>
      <w:r w:rsidR="00D56F8F">
        <w:rPr>
          <w:lang w:val="de-DE"/>
        </w:rPr>
        <w:t>s</w:t>
      </w:r>
      <w:r w:rsidR="007F127B">
        <w:rPr>
          <w:lang w:val="de-DE"/>
        </w:rPr>
        <w:t xml:space="preserve">, Technologieentwicklungen wie Ethereum, IOTA und </w:t>
      </w:r>
      <w:proofErr w:type="spellStart"/>
      <w:r w:rsidR="007F127B">
        <w:rPr>
          <w:lang w:val="de-DE"/>
        </w:rPr>
        <w:t>Polkadot</w:t>
      </w:r>
      <w:proofErr w:type="spellEnd"/>
      <w:r w:rsidR="007F127B">
        <w:rPr>
          <w:lang w:val="de-DE"/>
        </w:rPr>
        <w:t xml:space="preserve"> oder die Kryptowährung Bitcoin</w:t>
      </w:r>
      <w:r w:rsidR="00C95C73">
        <w:rPr>
          <w:lang w:val="de-DE"/>
        </w:rPr>
        <w:t>: D</w:t>
      </w:r>
      <w:r w:rsidR="00971933">
        <w:rPr>
          <w:lang w:val="de-DE"/>
        </w:rPr>
        <w:t>iese Entwicklungen</w:t>
      </w:r>
      <w:r w:rsidR="007F127B">
        <w:rPr>
          <w:lang w:val="de-DE"/>
        </w:rPr>
        <w:t xml:space="preserve"> </w:t>
      </w:r>
      <w:r w:rsidR="00971933">
        <w:rPr>
          <w:lang w:val="de-DE"/>
        </w:rPr>
        <w:t xml:space="preserve">führen </w:t>
      </w:r>
      <w:r w:rsidR="007F79CC">
        <w:rPr>
          <w:lang w:val="de-DE"/>
        </w:rPr>
        <w:t>zu</w:t>
      </w:r>
      <w:r w:rsidR="00C104F4">
        <w:rPr>
          <w:lang w:val="de-DE"/>
        </w:rPr>
        <w:t xml:space="preserve">r allmählichen </w:t>
      </w:r>
      <w:r w:rsidR="0074437F">
        <w:rPr>
          <w:lang w:val="de-DE"/>
        </w:rPr>
        <w:t>Erosion</w:t>
      </w:r>
      <w:r w:rsidR="00C104F4">
        <w:rPr>
          <w:lang w:val="de-DE"/>
        </w:rPr>
        <w:t xml:space="preserve"> von Monopolen.</w:t>
      </w:r>
      <w:r w:rsidR="002D0AC7" w:rsidRPr="002D0AC7">
        <w:rPr>
          <w:lang w:val="de-DE"/>
        </w:rPr>
        <w:t xml:space="preserve"> </w:t>
      </w:r>
    </w:p>
    <w:p w14:paraId="462FA504" w14:textId="4ADE3961" w:rsidR="007F127B" w:rsidRDefault="007F127B" w:rsidP="00DB44CC">
      <w:pPr>
        <w:spacing w:line="240" w:lineRule="auto"/>
        <w:rPr>
          <w:lang w:val="de-DE"/>
        </w:rPr>
      </w:pPr>
    </w:p>
    <w:p w14:paraId="0CEEF674" w14:textId="08D680DA" w:rsidR="00F37D53" w:rsidRPr="00F37D53" w:rsidRDefault="00BC0513" w:rsidP="00DB44CC">
      <w:pPr>
        <w:spacing w:line="240" w:lineRule="auto"/>
        <w:rPr>
          <w:b/>
          <w:lang w:val="de-DE"/>
        </w:rPr>
      </w:pPr>
      <w:r>
        <w:rPr>
          <w:b/>
          <w:lang w:val="de-DE"/>
        </w:rPr>
        <w:t>Hohe Margen und rasantes Wachstum</w:t>
      </w:r>
    </w:p>
    <w:p w14:paraId="4AF56129" w14:textId="77777777" w:rsidR="00AB2258" w:rsidRDefault="002D0AC7" w:rsidP="00DB44CC">
      <w:pPr>
        <w:spacing w:line="240" w:lineRule="auto"/>
        <w:rPr>
          <w:lang w:val="de-DE"/>
        </w:rPr>
      </w:pPr>
      <w:r w:rsidRPr="002D0AC7">
        <w:rPr>
          <w:lang w:val="de-DE"/>
        </w:rPr>
        <w:t xml:space="preserve">Während </w:t>
      </w:r>
      <w:r w:rsidR="007F127B">
        <w:rPr>
          <w:lang w:val="de-DE"/>
        </w:rPr>
        <w:t>bilateraler</w:t>
      </w:r>
      <w:r w:rsidRPr="002D0AC7">
        <w:rPr>
          <w:lang w:val="de-DE"/>
        </w:rPr>
        <w:t xml:space="preserve"> Handel von hohen Transaktionskosten geprägt ist, </w:t>
      </w:r>
      <w:r w:rsidR="00D56F8F">
        <w:rPr>
          <w:lang w:val="de-DE"/>
        </w:rPr>
        <w:t>konnten zentrale, digitale Marktplätze</w:t>
      </w:r>
      <w:r w:rsidR="00921016">
        <w:rPr>
          <w:lang w:val="de-DE"/>
        </w:rPr>
        <w:t>,</w:t>
      </w:r>
      <w:r w:rsidR="00921016" w:rsidRPr="00921016">
        <w:rPr>
          <w:lang w:val="de-DE"/>
        </w:rPr>
        <w:t xml:space="preserve"> </w:t>
      </w:r>
      <w:r w:rsidR="00921016">
        <w:rPr>
          <w:lang w:val="de-DE"/>
        </w:rPr>
        <w:t>auf denen Angebot und Nachfrage</w:t>
      </w:r>
      <w:r w:rsidR="00921016" w:rsidRPr="002D0AC7">
        <w:rPr>
          <w:lang w:val="de-DE"/>
        </w:rPr>
        <w:t xml:space="preserve"> </w:t>
      </w:r>
      <w:r w:rsidR="00921016">
        <w:rPr>
          <w:lang w:val="de-DE"/>
        </w:rPr>
        <w:t xml:space="preserve">verknüpft </w:t>
      </w:r>
      <w:r w:rsidR="008E76B3">
        <w:rPr>
          <w:lang w:val="de-DE"/>
        </w:rPr>
        <w:t>sind</w:t>
      </w:r>
      <w:r w:rsidR="00921016">
        <w:rPr>
          <w:lang w:val="de-DE"/>
        </w:rPr>
        <w:t>,</w:t>
      </w:r>
      <w:r w:rsidR="00D56F8F">
        <w:rPr>
          <w:lang w:val="de-DE"/>
        </w:rPr>
        <w:t xml:space="preserve"> </w:t>
      </w:r>
      <w:r w:rsidR="00921016">
        <w:rPr>
          <w:lang w:val="de-DE"/>
        </w:rPr>
        <w:t xml:space="preserve">die Transaktionskosten </w:t>
      </w:r>
      <w:r w:rsidR="00D94EC9">
        <w:rPr>
          <w:lang w:val="de-DE"/>
        </w:rPr>
        <w:t>vermindern</w:t>
      </w:r>
      <w:r w:rsidR="00287EC0">
        <w:rPr>
          <w:lang w:val="de-DE"/>
        </w:rPr>
        <w:t xml:space="preserve">. </w:t>
      </w:r>
      <w:r w:rsidR="008C1DFF">
        <w:rPr>
          <w:lang w:val="de-DE"/>
        </w:rPr>
        <w:t>Dies erklärt den</w:t>
      </w:r>
      <w:r w:rsidR="00921016">
        <w:rPr>
          <w:lang w:val="de-DE"/>
        </w:rPr>
        <w:t xml:space="preserve"> Erfolg der Plattformökonomie. </w:t>
      </w:r>
      <w:r w:rsidR="00DD6561">
        <w:rPr>
          <w:lang w:val="de-DE"/>
        </w:rPr>
        <w:t xml:space="preserve">Ausschlaggebend </w:t>
      </w:r>
      <w:r w:rsidR="002B6C7A">
        <w:rPr>
          <w:lang w:val="de-DE"/>
        </w:rPr>
        <w:t xml:space="preserve">dafür </w:t>
      </w:r>
      <w:r w:rsidR="00DD6561">
        <w:rPr>
          <w:lang w:val="de-DE"/>
        </w:rPr>
        <w:t>war das</w:t>
      </w:r>
      <w:r w:rsidR="00DD6561">
        <w:rPr>
          <w:lang w:val="de-DE"/>
        </w:rPr>
        <w:t xml:space="preserve"> Internet-Protokoll</w:t>
      </w:r>
      <w:r w:rsidR="0007686F">
        <w:rPr>
          <w:lang w:val="de-DE"/>
        </w:rPr>
        <w:t xml:space="preserve">, kurz </w:t>
      </w:r>
      <w:r w:rsidRPr="002D0AC7">
        <w:rPr>
          <w:lang w:val="de-DE"/>
        </w:rPr>
        <w:t>TCP/IP</w:t>
      </w:r>
      <w:r w:rsidR="0007686F">
        <w:rPr>
          <w:lang w:val="de-DE"/>
        </w:rPr>
        <w:t>.</w:t>
      </w:r>
      <w:r w:rsidR="000C45CA">
        <w:rPr>
          <w:lang w:val="de-DE"/>
        </w:rPr>
        <w:t xml:space="preserve"> </w:t>
      </w:r>
      <w:r w:rsidR="00251061">
        <w:rPr>
          <w:lang w:val="de-DE"/>
        </w:rPr>
        <w:t>Dank diese</w:t>
      </w:r>
      <w:r w:rsidR="002B6C7A">
        <w:rPr>
          <w:lang w:val="de-DE"/>
        </w:rPr>
        <w:t>r Entwicklung</w:t>
      </w:r>
      <w:r w:rsidR="00251061">
        <w:rPr>
          <w:lang w:val="de-DE"/>
        </w:rPr>
        <w:t xml:space="preserve"> können </w:t>
      </w:r>
      <w:r w:rsidRPr="002D0AC7">
        <w:rPr>
          <w:lang w:val="de-DE"/>
        </w:rPr>
        <w:t>Transaktionsplattformen</w:t>
      </w:r>
      <w:r w:rsidR="00EE73F8">
        <w:rPr>
          <w:lang w:val="de-DE"/>
        </w:rPr>
        <w:t xml:space="preserve"> wie Amazon Marketplace oder Booking.com</w:t>
      </w:r>
      <w:r w:rsidR="000C45CA">
        <w:rPr>
          <w:lang w:val="de-DE"/>
        </w:rPr>
        <w:t xml:space="preserve"> </w:t>
      </w:r>
      <w:r w:rsidR="000D3926">
        <w:rPr>
          <w:lang w:val="de-DE"/>
        </w:rPr>
        <w:t>Informationen</w:t>
      </w:r>
      <w:r w:rsidR="000C45CA">
        <w:rPr>
          <w:lang w:val="de-DE"/>
        </w:rPr>
        <w:t xml:space="preserve"> über Angebot und Nachfrage zu Nullkosten</w:t>
      </w:r>
      <w:r w:rsidR="00224B85">
        <w:rPr>
          <w:lang w:val="de-DE"/>
        </w:rPr>
        <w:t xml:space="preserve"> </w:t>
      </w:r>
      <w:r w:rsidR="000D3926">
        <w:rPr>
          <w:lang w:val="de-DE"/>
        </w:rPr>
        <w:t>kommunizieren</w:t>
      </w:r>
      <w:r w:rsidR="000C45CA">
        <w:rPr>
          <w:lang w:val="de-DE"/>
        </w:rPr>
        <w:t>.</w:t>
      </w:r>
    </w:p>
    <w:p w14:paraId="2CDA55C2" w14:textId="5F6C1655" w:rsidR="000C45CA" w:rsidRDefault="000C45CA" w:rsidP="00DB44CC">
      <w:pPr>
        <w:spacing w:line="240" w:lineRule="auto"/>
        <w:rPr>
          <w:lang w:val="de-DE"/>
        </w:rPr>
      </w:pPr>
      <w:r>
        <w:rPr>
          <w:lang w:val="de-DE"/>
        </w:rPr>
        <w:t>Die Informations</w:t>
      </w:r>
      <w:r w:rsidR="002B14E7">
        <w:rPr>
          <w:lang w:val="de-DE"/>
        </w:rPr>
        <w:t>-A</w:t>
      </w:r>
      <w:r>
        <w:rPr>
          <w:lang w:val="de-DE"/>
        </w:rPr>
        <w:t>symmetrie zugunsten der Plattformunternehmen</w:t>
      </w:r>
      <w:r w:rsidR="00AB2258">
        <w:rPr>
          <w:lang w:val="de-DE"/>
        </w:rPr>
        <w:t xml:space="preserve"> </w:t>
      </w:r>
      <w:r w:rsidR="00BA5AA9">
        <w:rPr>
          <w:lang w:val="de-DE"/>
        </w:rPr>
        <w:t xml:space="preserve">kann </w:t>
      </w:r>
      <w:r w:rsidR="00E87D6B">
        <w:rPr>
          <w:lang w:val="de-DE"/>
        </w:rPr>
        <w:t xml:space="preserve">zu </w:t>
      </w:r>
      <w:r>
        <w:rPr>
          <w:lang w:val="de-DE"/>
        </w:rPr>
        <w:t>Wettbewerbsvorteil</w:t>
      </w:r>
      <w:r w:rsidR="00AB2258">
        <w:rPr>
          <w:lang w:val="de-DE"/>
        </w:rPr>
        <w:t>e</w:t>
      </w:r>
      <w:r w:rsidR="00E87D6B">
        <w:rPr>
          <w:lang w:val="de-DE"/>
        </w:rPr>
        <w:t>n führen</w:t>
      </w:r>
      <w:r>
        <w:rPr>
          <w:lang w:val="de-DE"/>
        </w:rPr>
        <w:t xml:space="preserve">. Nicht selten ist </w:t>
      </w:r>
      <w:r w:rsidR="00E47903">
        <w:rPr>
          <w:lang w:val="de-DE"/>
        </w:rPr>
        <w:t>d</w:t>
      </w:r>
      <w:r w:rsidR="00514CEC">
        <w:rPr>
          <w:lang w:val="de-DE"/>
        </w:rPr>
        <w:t>ieser</w:t>
      </w:r>
      <w:r w:rsidR="00E47903">
        <w:rPr>
          <w:lang w:val="de-DE"/>
        </w:rPr>
        <w:t xml:space="preserve"> Vorteil</w:t>
      </w:r>
      <w:r>
        <w:rPr>
          <w:lang w:val="de-DE"/>
        </w:rPr>
        <w:t xml:space="preserve"> so </w:t>
      </w:r>
      <w:proofErr w:type="spellStart"/>
      <w:r>
        <w:rPr>
          <w:lang w:val="de-DE"/>
        </w:rPr>
        <w:t>gross</w:t>
      </w:r>
      <w:proofErr w:type="spellEnd"/>
      <w:r>
        <w:rPr>
          <w:lang w:val="de-DE"/>
        </w:rPr>
        <w:t>, dass monopolistische Marktstrukturen entstehen</w:t>
      </w:r>
      <w:r w:rsidR="001B32FD">
        <w:rPr>
          <w:lang w:val="de-DE"/>
        </w:rPr>
        <w:t xml:space="preserve">: </w:t>
      </w:r>
      <w:r w:rsidR="001B32FD">
        <w:rPr>
          <w:lang w:val="de-DE"/>
        </w:rPr>
        <w:br/>
      </w:r>
      <w:r w:rsidR="00EE73F8">
        <w:rPr>
          <w:lang w:val="de-DE"/>
        </w:rPr>
        <w:t>Der Marktanteil Amazons liegt in Deutschland bei 68%</w:t>
      </w:r>
      <w:r w:rsidR="008E7A58">
        <w:rPr>
          <w:lang w:val="de-DE"/>
        </w:rPr>
        <w:t xml:space="preserve">, der </w:t>
      </w:r>
      <w:r w:rsidR="001B32FD">
        <w:rPr>
          <w:lang w:val="de-DE"/>
        </w:rPr>
        <w:t xml:space="preserve">des </w:t>
      </w:r>
      <w:r w:rsidR="00714AEA">
        <w:rPr>
          <w:lang w:val="de-DE"/>
        </w:rPr>
        <w:t xml:space="preserve">Hotelbuchungsanbieters </w:t>
      </w:r>
      <w:r w:rsidR="008E7A58">
        <w:rPr>
          <w:lang w:val="de-DE"/>
        </w:rPr>
        <w:t xml:space="preserve">Booking.com bei 66%. </w:t>
      </w:r>
      <w:r w:rsidR="00414F37">
        <w:rPr>
          <w:lang w:val="de-DE"/>
        </w:rPr>
        <w:t>Hohe</w:t>
      </w:r>
      <w:r>
        <w:rPr>
          <w:lang w:val="de-DE"/>
        </w:rPr>
        <w:t xml:space="preserve"> </w:t>
      </w:r>
      <w:r w:rsidR="00414F37">
        <w:rPr>
          <w:lang w:val="de-DE"/>
        </w:rPr>
        <w:t xml:space="preserve">Kundenbindung und </w:t>
      </w:r>
      <w:r w:rsidR="002C19C3">
        <w:rPr>
          <w:lang w:val="de-DE"/>
        </w:rPr>
        <w:t xml:space="preserve">ein gutes </w:t>
      </w:r>
      <w:r w:rsidR="00414F37">
        <w:rPr>
          <w:lang w:val="de-DE"/>
        </w:rPr>
        <w:t>Netzwerk führen häufig zu</w:t>
      </w:r>
      <w:r>
        <w:rPr>
          <w:lang w:val="de-DE"/>
        </w:rPr>
        <w:t xml:space="preserve"> </w:t>
      </w:r>
      <w:r w:rsidR="00287EC0">
        <w:t>«</w:t>
      </w:r>
      <w:r>
        <w:rPr>
          <w:lang w:val="de-DE"/>
        </w:rPr>
        <w:t>Winner-Takes-</w:t>
      </w:r>
      <w:proofErr w:type="spellStart"/>
      <w:r>
        <w:rPr>
          <w:lang w:val="de-DE"/>
        </w:rPr>
        <w:t>It</w:t>
      </w:r>
      <w:proofErr w:type="spellEnd"/>
      <w:r>
        <w:rPr>
          <w:lang w:val="de-DE"/>
        </w:rPr>
        <w:t>-All</w:t>
      </w:r>
      <w:r w:rsidR="00287EC0">
        <w:t>»</w:t>
      </w:r>
      <w:r>
        <w:rPr>
          <w:lang w:val="de-DE"/>
        </w:rPr>
        <w:t xml:space="preserve">-Plattformen, </w:t>
      </w:r>
      <w:r w:rsidR="00BC0513">
        <w:rPr>
          <w:lang w:val="de-DE"/>
        </w:rPr>
        <w:t>die</w:t>
      </w:r>
      <w:r>
        <w:rPr>
          <w:lang w:val="de-DE"/>
        </w:rPr>
        <w:t xml:space="preserve"> </w:t>
      </w:r>
      <w:r w:rsidR="00414F37">
        <w:rPr>
          <w:lang w:val="de-DE"/>
        </w:rPr>
        <w:t>U</w:t>
      </w:r>
      <w:r>
        <w:rPr>
          <w:lang w:val="de-DE"/>
        </w:rPr>
        <w:t>nternehmen wie Google, Amazon, Facebook</w:t>
      </w:r>
      <w:r w:rsidR="008E7A58">
        <w:rPr>
          <w:lang w:val="de-DE"/>
        </w:rPr>
        <w:t xml:space="preserve">, Booking.com, </w:t>
      </w:r>
      <w:r w:rsidR="00731675">
        <w:rPr>
          <w:lang w:val="de-DE"/>
        </w:rPr>
        <w:t xml:space="preserve">Uber, </w:t>
      </w:r>
      <w:proofErr w:type="spellStart"/>
      <w:r w:rsidR="00974D31">
        <w:rPr>
          <w:lang w:val="de-DE"/>
        </w:rPr>
        <w:t>Airbnb</w:t>
      </w:r>
      <w:proofErr w:type="spellEnd"/>
      <w:r w:rsidR="00731675">
        <w:rPr>
          <w:lang w:val="de-DE"/>
        </w:rPr>
        <w:t xml:space="preserve"> </w:t>
      </w:r>
      <w:r w:rsidR="00974D31">
        <w:rPr>
          <w:lang w:val="de-DE"/>
        </w:rPr>
        <w:t xml:space="preserve">und Netflix </w:t>
      </w:r>
      <w:r>
        <w:rPr>
          <w:lang w:val="de-DE"/>
        </w:rPr>
        <w:t>überproportional hohe Margen</w:t>
      </w:r>
      <w:r w:rsidR="003B0AEE">
        <w:rPr>
          <w:lang w:val="de-DE"/>
        </w:rPr>
        <w:t xml:space="preserve"> </w:t>
      </w:r>
      <w:r w:rsidR="00C04E8D">
        <w:rPr>
          <w:lang w:val="de-DE"/>
        </w:rPr>
        <w:t>und</w:t>
      </w:r>
      <w:r w:rsidR="00731675">
        <w:rPr>
          <w:lang w:val="de-DE"/>
        </w:rPr>
        <w:t xml:space="preserve"> rasante</w:t>
      </w:r>
      <w:r w:rsidR="00974D31">
        <w:rPr>
          <w:lang w:val="de-DE"/>
        </w:rPr>
        <w:t>s</w:t>
      </w:r>
      <w:r w:rsidR="00731675">
        <w:rPr>
          <w:lang w:val="de-DE"/>
        </w:rPr>
        <w:t xml:space="preserve"> Wachstum</w:t>
      </w:r>
      <w:r>
        <w:rPr>
          <w:lang w:val="de-DE"/>
        </w:rPr>
        <w:t xml:space="preserve"> versprechen</w:t>
      </w:r>
      <w:r w:rsidR="00731675">
        <w:rPr>
          <w:lang w:val="de-DE"/>
        </w:rPr>
        <w:t>.</w:t>
      </w:r>
      <w:r w:rsidR="00974D31">
        <w:rPr>
          <w:lang w:val="de-DE"/>
        </w:rPr>
        <w:t xml:space="preserve"> </w:t>
      </w:r>
    </w:p>
    <w:p w14:paraId="4F18BC02" w14:textId="69CF4FD1" w:rsidR="000C45CA" w:rsidRDefault="000C45CA" w:rsidP="00DB44CC">
      <w:pPr>
        <w:spacing w:line="240" w:lineRule="auto"/>
        <w:rPr>
          <w:lang w:val="de-DE"/>
        </w:rPr>
      </w:pPr>
    </w:p>
    <w:p w14:paraId="02F16BFA" w14:textId="6536E895" w:rsidR="001E0526" w:rsidRDefault="003F3F80" w:rsidP="00DB44CC">
      <w:pPr>
        <w:spacing w:line="240" w:lineRule="auto"/>
        <w:rPr>
          <w:lang w:val="de-DE"/>
        </w:rPr>
      </w:pPr>
      <w:r>
        <w:rPr>
          <w:lang w:val="de-DE"/>
        </w:rPr>
        <w:t xml:space="preserve">Dezentrale Plattformen </w:t>
      </w:r>
      <w:r w:rsidR="00F04A64">
        <w:rPr>
          <w:lang w:val="de-DE"/>
        </w:rPr>
        <w:t xml:space="preserve">zerstören </w:t>
      </w:r>
      <w:r>
        <w:rPr>
          <w:lang w:val="de-DE"/>
        </w:rPr>
        <w:t xml:space="preserve">die Geschäftsmodelle der Plattformunternehmen. </w:t>
      </w:r>
      <w:r w:rsidR="002D0AC7" w:rsidRPr="002D0AC7">
        <w:rPr>
          <w:lang w:val="de-DE"/>
        </w:rPr>
        <w:t>Distributed Ledger Technologies (DLTs)</w:t>
      </w:r>
      <w:r w:rsidR="00002B2D">
        <w:rPr>
          <w:lang w:val="de-DE"/>
        </w:rPr>
        <w:t xml:space="preserve"> </w:t>
      </w:r>
      <w:r w:rsidR="002D0AC7" w:rsidRPr="002D0AC7">
        <w:rPr>
          <w:lang w:val="de-DE"/>
        </w:rPr>
        <w:t xml:space="preserve">wie Blockchain </w:t>
      </w:r>
      <w:r w:rsidR="001E0526">
        <w:rPr>
          <w:lang w:val="de-DE"/>
        </w:rPr>
        <w:t xml:space="preserve">gleichen </w:t>
      </w:r>
      <w:r w:rsidR="00921016">
        <w:rPr>
          <w:lang w:val="de-DE"/>
        </w:rPr>
        <w:t>die</w:t>
      </w:r>
      <w:r w:rsidR="001E0526">
        <w:rPr>
          <w:lang w:val="de-DE"/>
        </w:rPr>
        <w:t xml:space="preserve"> Informations</w:t>
      </w:r>
      <w:r w:rsidR="00753421">
        <w:rPr>
          <w:lang w:val="de-DE"/>
        </w:rPr>
        <w:t>-A</w:t>
      </w:r>
      <w:r w:rsidR="001E0526">
        <w:rPr>
          <w:lang w:val="de-DE"/>
        </w:rPr>
        <w:t xml:space="preserve">symmetrie durch eine </w:t>
      </w:r>
      <w:r w:rsidR="002D0AC7" w:rsidRPr="002D0AC7">
        <w:rPr>
          <w:lang w:val="de-DE"/>
        </w:rPr>
        <w:t>direkte Monetarisierung des Informationsfluss</w:t>
      </w:r>
      <w:r w:rsidR="001E0526">
        <w:rPr>
          <w:lang w:val="de-DE"/>
        </w:rPr>
        <w:t>es</w:t>
      </w:r>
      <w:r w:rsidR="002D0AC7" w:rsidRPr="002D0AC7">
        <w:rPr>
          <w:lang w:val="de-DE"/>
        </w:rPr>
        <w:t xml:space="preserve"> auf Datenebene </w:t>
      </w:r>
      <w:r w:rsidR="001E0526">
        <w:rPr>
          <w:lang w:val="de-DE"/>
        </w:rPr>
        <w:t>aus.</w:t>
      </w:r>
      <w:r w:rsidR="002D0AC7" w:rsidRPr="002D0AC7">
        <w:rPr>
          <w:lang w:val="de-DE"/>
        </w:rPr>
        <w:t xml:space="preserve"> Daten </w:t>
      </w:r>
      <w:r w:rsidR="001E0526">
        <w:rPr>
          <w:lang w:val="de-DE"/>
        </w:rPr>
        <w:t xml:space="preserve">müssen nun </w:t>
      </w:r>
      <w:r w:rsidR="002D0AC7" w:rsidRPr="002D0AC7">
        <w:rPr>
          <w:lang w:val="de-DE"/>
        </w:rPr>
        <w:t xml:space="preserve">direkt vom Datenschöpfer </w:t>
      </w:r>
      <w:r w:rsidR="001E0526">
        <w:rPr>
          <w:lang w:val="de-DE"/>
        </w:rPr>
        <w:t xml:space="preserve">mit dessen Zustimmung erworben werden. Dies hat </w:t>
      </w:r>
      <w:r w:rsidR="00810AFA">
        <w:rPr>
          <w:lang w:val="de-DE"/>
        </w:rPr>
        <w:t>vor allem</w:t>
      </w:r>
      <w:r w:rsidR="001E0526">
        <w:rPr>
          <w:lang w:val="de-DE"/>
        </w:rPr>
        <w:t xml:space="preserve"> für </w:t>
      </w:r>
      <w:r w:rsidR="002D0AC7" w:rsidRPr="002D0AC7">
        <w:rPr>
          <w:lang w:val="de-DE"/>
        </w:rPr>
        <w:t>Geschäftsmodelle</w:t>
      </w:r>
      <w:r w:rsidR="006A718E">
        <w:rPr>
          <w:lang w:val="de-DE"/>
        </w:rPr>
        <w:t>, die ihren Erfolg auf Künstlicher Intelligenz gründen,</w:t>
      </w:r>
      <w:r w:rsidR="002D0AC7" w:rsidRPr="002D0AC7">
        <w:rPr>
          <w:lang w:val="de-DE"/>
        </w:rPr>
        <w:t xml:space="preserve"> </w:t>
      </w:r>
      <w:proofErr w:type="spellStart"/>
      <w:r w:rsidR="001E0526">
        <w:rPr>
          <w:lang w:val="de-DE"/>
        </w:rPr>
        <w:t>grosse</w:t>
      </w:r>
      <w:proofErr w:type="spellEnd"/>
      <w:r w:rsidR="001E0526">
        <w:rPr>
          <w:lang w:val="de-DE"/>
        </w:rPr>
        <w:t xml:space="preserve"> </w:t>
      </w:r>
      <w:r w:rsidR="00D011B8">
        <w:rPr>
          <w:lang w:val="de-DE"/>
        </w:rPr>
        <w:t>Bedeutung</w:t>
      </w:r>
      <w:r w:rsidR="001E0526">
        <w:rPr>
          <w:lang w:val="de-DE"/>
        </w:rPr>
        <w:t xml:space="preserve">, da für das Training der Algorithmen </w:t>
      </w:r>
      <w:proofErr w:type="spellStart"/>
      <w:r w:rsidR="002175F0">
        <w:rPr>
          <w:lang w:val="de-DE"/>
        </w:rPr>
        <w:t>grosse</w:t>
      </w:r>
      <w:proofErr w:type="spellEnd"/>
      <w:r w:rsidR="001E0526">
        <w:rPr>
          <w:lang w:val="de-DE"/>
        </w:rPr>
        <w:t xml:space="preserve"> Datenmengen benötigt werden. Im Zeitalter zentrale</w:t>
      </w:r>
      <w:r w:rsidR="00670169">
        <w:rPr>
          <w:lang w:val="de-DE"/>
        </w:rPr>
        <w:t>r</w:t>
      </w:r>
      <w:r w:rsidR="001E0526">
        <w:rPr>
          <w:lang w:val="de-DE"/>
        </w:rPr>
        <w:t xml:space="preserve"> Plattformen ist</w:t>
      </w:r>
      <w:r w:rsidR="00921016">
        <w:rPr>
          <w:lang w:val="de-DE"/>
        </w:rPr>
        <w:t xml:space="preserve"> der</w:t>
      </w:r>
      <w:r w:rsidR="001E0526">
        <w:rPr>
          <w:lang w:val="de-DE"/>
        </w:rPr>
        <w:t xml:space="preserve"> Zugang </w:t>
      </w:r>
      <w:r w:rsidR="00921016">
        <w:rPr>
          <w:lang w:val="de-DE"/>
        </w:rPr>
        <w:t xml:space="preserve">zu solchen Datenmengen </w:t>
      </w:r>
      <w:r w:rsidR="001E0526">
        <w:rPr>
          <w:lang w:val="de-DE"/>
        </w:rPr>
        <w:t>lediglich den Plattformunternehmen vorbehalten. Da dezentral</w:t>
      </w:r>
      <w:r w:rsidR="00BA5AA9">
        <w:rPr>
          <w:lang w:val="de-DE"/>
        </w:rPr>
        <w:t>e</w:t>
      </w:r>
      <w:r w:rsidR="001E0526">
        <w:rPr>
          <w:lang w:val="de-DE"/>
        </w:rPr>
        <w:t xml:space="preserve"> Plattformen von Plattform-Netzwerken betrieben werden, die Datenhaltung dezentralisiert </w:t>
      </w:r>
      <w:r w:rsidR="00921016">
        <w:rPr>
          <w:lang w:val="de-DE"/>
        </w:rPr>
        <w:t xml:space="preserve">ist </w:t>
      </w:r>
      <w:r w:rsidR="001E0526">
        <w:rPr>
          <w:lang w:val="de-DE"/>
        </w:rPr>
        <w:t xml:space="preserve">und die gesamte Plattformökonomie damit </w:t>
      </w:r>
      <w:r w:rsidR="00670169">
        <w:rPr>
          <w:lang w:val="de-DE"/>
        </w:rPr>
        <w:t xml:space="preserve">allgemein zugänglich </w:t>
      </w:r>
      <w:r w:rsidR="00921016">
        <w:rPr>
          <w:lang w:val="de-DE"/>
        </w:rPr>
        <w:t>wird</w:t>
      </w:r>
      <w:r w:rsidR="001E0526">
        <w:rPr>
          <w:lang w:val="de-DE"/>
        </w:rPr>
        <w:t xml:space="preserve">, ist der Datenzugang jedem möglich, </w:t>
      </w:r>
      <w:r w:rsidR="00BA5AA9">
        <w:rPr>
          <w:lang w:val="de-DE"/>
        </w:rPr>
        <w:t>d</w:t>
      </w:r>
      <w:r w:rsidR="001E0526">
        <w:rPr>
          <w:lang w:val="de-DE"/>
        </w:rPr>
        <w:t xml:space="preserve">er diese entsprechend erwirbt. </w:t>
      </w:r>
      <w:r>
        <w:rPr>
          <w:lang w:val="de-DE"/>
        </w:rPr>
        <w:t xml:space="preserve">Mobilitätsdaten der Nutzer </w:t>
      </w:r>
      <w:r w:rsidR="00410DBA">
        <w:rPr>
          <w:lang w:val="de-DE"/>
        </w:rPr>
        <w:t xml:space="preserve">sind so </w:t>
      </w:r>
      <w:r>
        <w:rPr>
          <w:lang w:val="de-DE"/>
        </w:rPr>
        <w:t>nicht mehr Google Maps vor</w:t>
      </w:r>
      <w:r w:rsidR="00410DBA">
        <w:rPr>
          <w:lang w:val="de-DE"/>
        </w:rPr>
        <w:t>be</w:t>
      </w:r>
      <w:r>
        <w:rPr>
          <w:lang w:val="de-DE"/>
        </w:rPr>
        <w:t>halten</w:t>
      </w:r>
      <w:r w:rsidR="00410DBA">
        <w:rPr>
          <w:lang w:val="de-DE"/>
        </w:rPr>
        <w:t xml:space="preserve">. Auch </w:t>
      </w:r>
      <w:r w:rsidR="00921016">
        <w:rPr>
          <w:lang w:val="de-DE"/>
        </w:rPr>
        <w:t>d</w:t>
      </w:r>
      <w:r>
        <w:rPr>
          <w:lang w:val="de-DE"/>
        </w:rPr>
        <w:t xml:space="preserve">ritte </w:t>
      </w:r>
      <w:r w:rsidR="00921016">
        <w:rPr>
          <w:lang w:val="de-DE"/>
        </w:rPr>
        <w:t xml:space="preserve">Parteien </w:t>
      </w:r>
      <w:r w:rsidR="00410DBA">
        <w:rPr>
          <w:lang w:val="de-DE"/>
        </w:rPr>
        <w:t xml:space="preserve">können </w:t>
      </w:r>
      <w:r>
        <w:rPr>
          <w:lang w:val="de-DE"/>
        </w:rPr>
        <w:t>diese Daten direkt von den Nutzern erwerben</w:t>
      </w:r>
      <w:r w:rsidR="00921016">
        <w:rPr>
          <w:lang w:val="de-DE"/>
        </w:rPr>
        <w:t>.</w:t>
      </w:r>
    </w:p>
    <w:p w14:paraId="0BD6F263" w14:textId="385CA63F" w:rsidR="00921016" w:rsidRDefault="00921016" w:rsidP="00DB44CC">
      <w:pPr>
        <w:spacing w:line="240" w:lineRule="auto"/>
        <w:rPr>
          <w:lang w:val="de-DE"/>
        </w:rPr>
      </w:pPr>
    </w:p>
    <w:p w14:paraId="66916CC7" w14:textId="20A59A68" w:rsidR="008D08CB" w:rsidRDefault="00F33A05" w:rsidP="00DB44CC">
      <w:pPr>
        <w:spacing w:line="240" w:lineRule="auto"/>
        <w:rPr>
          <w:lang w:val="de-DE"/>
        </w:rPr>
      </w:pPr>
      <w:r>
        <w:rPr>
          <w:b/>
          <w:lang w:val="de-DE"/>
        </w:rPr>
        <w:t>E-</w:t>
      </w:r>
      <w:r w:rsidR="005A0A2A">
        <w:rPr>
          <w:b/>
          <w:lang w:val="de-DE"/>
        </w:rPr>
        <w:t>Trot</w:t>
      </w:r>
      <w:r w:rsidR="00B77844">
        <w:rPr>
          <w:b/>
          <w:lang w:val="de-DE"/>
        </w:rPr>
        <w:t>t</w:t>
      </w:r>
      <w:r w:rsidR="005A0A2A">
        <w:rPr>
          <w:b/>
          <w:lang w:val="de-DE"/>
        </w:rPr>
        <w:t>inett</w:t>
      </w:r>
      <w:r w:rsidR="00B77844">
        <w:rPr>
          <w:b/>
          <w:lang w:val="de-DE"/>
        </w:rPr>
        <w:t>e</w:t>
      </w:r>
      <w:r w:rsidR="005A0A2A">
        <w:rPr>
          <w:b/>
          <w:lang w:val="de-DE"/>
        </w:rPr>
        <w:t xml:space="preserve"> statt Taxi</w:t>
      </w:r>
      <w:r>
        <w:rPr>
          <w:b/>
          <w:lang w:val="de-DE"/>
        </w:rPr>
        <w:t xml:space="preserve"> und Bus</w:t>
      </w:r>
      <w:r w:rsidR="005A0A2A">
        <w:rPr>
          <w:b/>
          <w:lang w:val="de-DE"/>
        </w:rPr>
        <w:t>: Mobilität im Umbruch</w:t>
      </w:r>
      <w:r w:rsidR="00B84286">
        <w:rPr>
          <w:lang w:val="de-DE"/>
        </w:rPr>
        <w:br/>
      </w:r>
      <w:r w:rsidR="0086281A">
        <w:rPr>
          <w:lang w:val="de-DE"/>
        </w:rPr>
        <w:t xml:space="preserve">Auch die </w:t>
      </w:r>
      <w:r w:rsidR="002D0AC7" w:rsidRPr="00957142">
        <w:rPr>
          <w:lang w:val="de-DE"/>
        </w:rPr>
        <w:t>Mobilität steht im Umbruch</w:t>
      </w:r>
      <w:r w:rsidR="007C316A">
        <w:rPr>
          <w:lang w:val="de-DE"/>
        </w:rPr>
        <w:t xml:space="preserve">: Bisher beherrschten </w:t>
      </w:r>
      <w:r w:rsidR="002D0AC7" w:rsidRPr="00957142">
        <w:rPr>
          <w:lang w:val="de-DE"/>
        </w:rPr>
        <w:t>staatliche Verkehrsbetriebe</w:t>
      </w:r>
      <w:r w:rsidR="0086281A">
        <w:rPr>
          <w:lang w:val="de-DE"/>
        </w:rPr>
        <w:t xml:space="preserve">, </w:t>
      </w:r>
      <w:r w:rsidR="002D0AC7" w:rsidRPr="00957142">
        <w:rPr>
          <w:lang w:val="de-DE"/>
        </w:rPr>
        <w:t>Taxi</w:t>
      </w:r>
      <w:r w:rsidR="0086281A">
        <w:rPr>
          <w:lang w:val="de-DE"/>
        </w:rPr>
        <w:t>-</w:t>
      </w:r>
      <w:r w:rsidR="002D0AC7" w:rsidRPr="00957142">
        <w:rPr>
          <w:lang w:val="de-DE"/>
        </w:rPr>
        <w:t xml:space="preserve">Unternehmen </w:t>
      </w:r>
      <w:r w:rsidR="0086281A">
        <w:rPr>
          <w:lang w:val="de-DE"/>
        </w:rPr>
        <w:t xml:space="preserve">und Privatfahrzeuge </w:t>
      </w:r>
      <w:r w:rsidR="002D0AC7" w:rsidRPr="00957142">
        <w:rPr>
          <w:lang w:val="de-DE"/>
        </w:rPr>
        <w:t>den Mobilitätsmark</w:t>
      </w:r>
      <w:r w:rsidR="007C316A">
        <w:rPr>
          <w:lang w:val="de-DE"/>
        </w:rPr>
        <w:t xml:space="preserve">t. Heute </w:t>
      </w:r>
      <w:r w:rsidR="002D0AC7" w:rsidRPr="00957142">
        <w:rPr>
          <w:lang w:val="de-DE"/>
        </w:rPr>
        <w:t xml:space="preserve">bieten </w:t>
      </w:r>
      <w:r w:rsidR="0086281A">
        <w:rPr>
          <w:lang w:val="de-DE"/>
        </w:rPr>
        <w:t xml:space="preserve">in Berlin aktuell </w:t>
      </w:r>
      <w:r w:rsidR="00815333">
        <w:rPr>
          <w:lang w:val="de-DE"/>
        </w:rPr>
        <w:t>mehr als 14</w:t>
      </w:r>
      <w:r w:rsidR="002D0AC7" w:rsidRPr="00957142">
        <w:rPr>
          <w:lang w:val="de-DE"/>
        </w:rPr>
        <w:t xml:space="preserve"> </w:t>
      </w:r>
      <w:proofErr w:type="spellStart"/>
      <w:r w:rsidR="00815333">
        <w:rPr>
          <w:lang w:val="de-DE"/>
        </w:rPr>
        <w:t>Mobilitäs</w:t>
      </w:r>
      <w:r w:rsidR="00BA5AA9">
        <w:rPr>
          <w:lang w:val="de-DE"/>
        </w:rPr>
        <w:t>a</w:t>
      </w:r>
      <w:r w:rsidR="007C316A">
        <w:rPr>
          <w:lang w:val="de-DE"/>
        </w:rPr>
        <w:t>nbieter</w:t>
      </w:r>
      <w:proofErr w:type="spellEnd"/>
      <w:r w:rsidR="007C316A">
        <w:rPr>
          <w:lang w:val="de-DE"/>
        </w:rPr>
        <w:t xml:space="preserve"> </w:t>
      </w:r>
      <w:r w:rsidR="00BA5AA9">
        <w:rPr>
          <w:lang w:val="de-DE"/>
        </w:rPr>
        <w:t xml:space="preserve">ihre </w:t>
      </w:r>
      <w:r w:rsidR="007C316A">
        <w:rPr>
          <w:lang w:val="de-DE"/>
        </w:rPr>
        <w:t>Dienste</w:t>
      </w:r>
      <w:r w:rsidR="00815333">
        <w:rPr>
          <w:lang w:val="de-DE"/>
        </w:rPr>
        <w:t xml:space="preserve"> an</w:t>
      </w:r>
      <w:r w:rsidR="007C316A">
        <w:rPr>
          <w:lang w:val="de-DE"/>
        </w:rPr>
        <w:t xml:space="preserve">. </w:t>
      </w:r>
      <w:r w:rsidR="00B47818">
        <w:rPr>
          <w:lang w:val="de-DE"/>
        </w:rPr>
        <w:t>Es gibt</w:t>
      </w:r>
      <w:r w:rsidR="00815333">
        <w:rPr>
          <w:lang w:val="de-DE"/>
        </w:rPr>
        <w:t xml:space="preserve"> </w:t>
      </w:r>
      <w:r w:rsidR="00B47818">
        <w:rPr>
          <w:lang w:val="de-DE"/>
        </w:rPr>
        <w:t xml:space="preserve">Fahrrad-Abos wie </w:t>
      </w:r>
      <w:proofErr w:type="spellStart"/>
      <w:r w:rsidR="00B47818">
        <w:rPr>
          <w:lang w:val="de-DE"/>
        </w:rPr>
        <w:t>Swapfiets</w:t>
      </w:r>
      <w:proofErr w:type="spellEnd"/>
      <w:r w:rsidR="00B47818">
        <w:rPr>
          <w:lang w:val="de-DE"/>
        </w:rPr>
        <w:t xml:space="preserve">, </w:t>
      </w:r>
      <w:r w:rsidR="00815333">
        <w:rPr>
          <w:lang w:val="de-DE"/>
        </w:rPr>
        <w:t xml:space="preserve">E-Scooter (Tier, </w:t>
      </w:r>
      <w:proofErr w:type="spellStart"/>
      <w:r w:rsidR="00815333">
        <w:rPr>
          <w:lang w:val="de-DE"/>
        </w:rPr>
        <w:t>Circ</w:t>
      </w:r>
      <w:proofErr w:type="spellEnd"/>
      <w:r w:rsidR="00815333">
        <w:rPr>
          <w:lang w:val="de-DE"/>
        </w:rPr>
        <w:t xml:space="preserve">, </w:t>
      </w:r>
      <w:proofErr w:type="spellStart"/>
      <w:r w:rsidR="00815333">
        <w:rPr>
          <w:lang w:val="de-DE"/>
        </w:rPr>
        <w:t>Lime</w:t>
      </w:r>
      <w:proofErr w:type="spellEnd"/>
      <w:r w:rsidR="00815333">
        <w:rPr>
          <w:lang w:val="de-DE"/>
        </w:rPr>
        <w:t xml:space="preserve">, </w:t>
      </w:r>
      <w:proofErr w:type="spellStart"/>
      <w:r w:rsidR="00815333">
        <w:rPr>
          <w:lang w:val="de-DE"/>
        </w:rPr>
        <w:lastRenderedPageBreak/>
        <w:t>Voi</w:t>
      </w:r>
      <w:proofErr w:type="spellEnd"/>
      <w:r w:rsidR="00815333">
        <w:rPr>
          <w:lang w:val="de-DE"/>
        </w:rPr>
        <w:t>), E-Roller (Emmy, COUP)</w:t>
      </w:r>
      <w:r w:rsidR="00B47818">
        <w:rPr>
          <w:lang w:val="de-DE"/>
        </w:rPr>
        <w:t xml:space="preserve"> sowie </w:t>
      </w:r>
      <w:r w:rsidR="0082054C">
        <w:rPr>
          <w:lang w:val="de-DE"/>
        </w:rPr>
        <w:t>Velo</w:t>
      </w:r>
      <w:r w:rsidR="00815333">
        <w:rPr>
          <w:lang w:val="de-DE"/>
        </w:rPr>
        <w:t>-Sharing (Uber JUMP)</w:t>
      </w:r>
      <w:r w:rsidR="00B479CA">
        <w:rPr>
          <w:lang w:val="de-DE"/>
        </w:rPr>
        <w:t>.</w:t>
      </w:r>
      <w:r w:rsidR="002D0AC7" w:rsidRPr="00957142">
        <w:rPr>
          <w:lang w:val="de-DE"/>
        </w:rPr>
        <w:t xml:space="preserve"> Hinzu</w:t>
      </w:r>
      <w:r w:rsidR="00F06364">
        <w:rPr>
          <w:lang w:val="de-DE"/>
        </w:rPr>
        <w:t xml:space="preserve"> </w:t>
      </w:r>
      <w:r w:rsidR="002D0AC7" w:rsidRPr="00957142">
        <w:rPr>
          <w:lang w:val="de-DE"/>
        </w:rPr>
        <w:t>kommen Mobilitätsangebote wie Car-Sharing (</w:t>
      </w:r>
      <w:proofErr w:type="spellStart"/>
      <w:r w:rsidR="00815333">
        <w:rPr>
          <w:lang w:val="de-DE"/>
        </w:rPr>
        <w:t>WeShare</w:t>
      </w:r>
      <w:proofErr w:type="spellEnd"/>
      <w:r w:rsidR="00815333">
        <w:rPr>
          <w:lang w:val="de-DE"/>
        </w:rPr>
        <w:t xml:space="preserve">, MILES, </w:t>
      </w:r>
      <w:proofErr w:type="spellStart"/>
      <w:r w:rsidR="00815333">
        <w:rPr>
          <w:lang w:val="de-DE"/>
        </w:rPr>
        <w:t>ShareNow</w:t>
      </w:r>
      <w:proofErr w:type="spellEnd"/>
      <w:r w:rsidR="00921016">
        <w:rPr>
          <w:lang w:val="de-DE"/>
        </w:rPr>
        <w:t>)</w:t>
      </w:r>
      <w:r w:rsidR="00815333">
        <w:rPr>
          <w:lang w:val="de-DE"/>
        </w:rPr>
        <w:t xml:space="preserve">, </w:t>
      </w:r>
      <w:r w:rsidR="002D0AC7" w:rsidRPr="00957142">
        <w:rPr>
          <w:lang w:val="de-DE"/>
        </w:rPr>
        <w:t>Ride-</w:t>
      </w:r>
      <w:proofErr w:type="spellStart"/>
      <w:r w:rsidR="002D0AC7" w:rsidRPr="00957142">
        <w:rPr>
          <w:lang w:val="de-DE"/>
        </w:rPr>
        <w:t>Hailing</w:t>
      </w:r>
      <w:proofErr w:type="spellEnd"/>
      <w:r w:rsidR="002D0AC7" w:rsidRPr="00957142">
        <w:rPr>
          <w:lang w:val="de-DE"/>
        </w:rPr>
        <w:t xml:space="preserve"> (Uber</w:t>
      </w:r>
      <w:r w:rsidR="00815333">
        <w:rPr>
          <w:lang w:val="de-DE"/>
        </w:rPr>
        <w:t xml:space="preserve">, </w:t>
      </w:r>
      <w:proofErr w:type="spellStart"/>
      <w:r w:rsidR="00815333">
        <w:rPr>
          <w:lang w:val="de-DE"/>
        </w:rPr>
        <w:t>FreeNow</w:t>
      </w:r>
      <w:proofErr w:type="spellEnd"/>
      <w:r w:rsidR="002D0AC7" w:rsidRPr="00957142">
        <w:rPr>
          <w:lang w:val="de-DE"/>
        </w:rPr>
        <w:t xml:space="preserve">), </w:t>
      </w:r>
      <w:r w:rsidR="00815333">
        <w:rPr>
          <w:lang w:val="de-DE"/>
        </w:rPr>
        <w:t xml:space="preserve">und </w:t>
      </w:r>
      <w:proofErr w:type="spellStart"/>
      <w:r w:rsidR="00815333">
        <w:rPr>
          <w:lang w:val="de-DE"/>
        </w:rPr>
        <w:t>RideSharing</w:t>
      </w:r>
      <w:proofErr w:type="spellEnd"/>
      <w:r w:rsidR="00815333">
        <w:rPr>
          <w:lang w:val="de-DE"/>
        </w:rPr>
        <w:t xml:space="preserve"> (</w:t>
      </w:r>
      <w:proofErr w:type="spellStart"/>
      <w:r w:rsidR="00815333">
        <w:rPr>
          <w:lang w:val="de-DE"/>
        </w:rPr>
        <w:t>Berlkönig</w:t>
      </w:r>
      <w:proofErr w:type="spellEnd"/>
      <w:r w:rsidR="00815333">
        <w:rPr>
          <w:lang w:val="de-DE"/>
        </w:rPr>
        <w:t xml:space="preserve">, </w:t>
      </w:r>
      <w:proofErr w:type="spellStart"/>
      <w:r w:rsidR="00815333">
        <w:rPr>
          <w:lang w:val="de-DE"/>
        </w:rPr>
        <w:t>CleverShuttle</w:t>
      </w:r>
      <w:proofErr w:type="spellEnd"/>
      <w:r w:rsidR="00815333">
        <w:rPr>
          <w:lang w:val="de-DE"/>
        </w:rPr>
        <w:t>)</w:t>
      </w:r>
      <w:r w:rsidR="0082054C">
        <w:rPr>
          <w:lang w:val="de-DE"/>
        </w:rPr>
        <w:t xml:space="preserve">, </w:t>
      </w:r>
      <w:r w:rsidR="002D0AC7" w:rsidRPr="00957142">
        <w:rPr>
          <w:lang w:val="de-DE"/>
        </w:rPr>
        <w:t xml:space="preserve">die das individuelle Mobilitätsangebot zu traditionellem Bus- und Bahnangeboten ergänzen. Die Privatisierung </w:t>
      </w:r>
      <w:r w:rsidR="0082054C">
        <w:rPr>
          <w:lang w:val="de-DE"/>
        </w:rPr>
        <w:t xml:space="preserve">führt zum </w:t>
      </w:r>
      <w:r w:rsidR="002D0AC7" w:rsidRPr="00957142">
        <w:rPr>
          <w:lang w:val="de-DE"/>
        </w:rPr>
        <w:t>Konkurrenzkampf zwischen den Anbietern.</w:t>
      </w:r>
      <w:r w:rsidR="007966A9">
        <w:rPr>
          <w:lang w:val="de-DE"/>
        </w:rPr>
        <w:t xml:space="preserve"> Die vielversprechenden Margen </w:t>
      </w:r>
      <w:r w:rsidR="00365704">
        <w:rPr>
          <w:lang w:val="de-DE"/>
        </w:rPr>
        <w:t xml:space="preserve">und </w:t>
      </w:r>
      <w:r w:rsidR="00F777C1">
        <w:rPr>
          <w:lang w:val="de-DE"/>
        </w:rPr>
        <w:t>das schnelle Wachstum</w:t>
      </w:r>
      <w:r w:rsidR="007966A9">
        <w:rPr>
          <w:lang w:val="de-DE"/>
        </w:rPr>
        <w:t xml:space="preserve"> forcierend bietet</w:t>
      </w:r>
      <w:r w:rsidR="002D0AC7" w:rsidRPr="00957142">
        <w:rPr>
          <w:lang w:val="de-DE"/>
        </w:rPr>
        <w:t xml:space="preserve"> jedes </w:t>
      </w:r>
      <w:r w:rsidR="00815333">
        <w:rPr>
          <w:lang w:val="de-DE"/>
        </w:rPr>
        <w:t xml:space="preserve">dieser </w:t>
      </w:r>
      <w:r w:rsidR="002D0AC7" w:rsidRPr="00957142">
        <w:rPr>
          <w:lang w:val="de-DE"/>
        </w:rPr>
        <w:t xml:space="preserve">Unternehmen </w:t>
      </w:r>
      <w:r w:rsidR="007966A9">
        <w:rPr>
          <w:lang w:val="de-DE"/>
        </w:rPr>
        <w:t>ihre</w:t>
      </w:r>
      <w:r w:rsidR="007966A9" w:rsidRPr="00957142">
        <w:rPr>
          <w:lang w:val="de-DE"/>
        </w:rPr>
        <w:t xml:space="preserve"> </w:t>
      </w:r>
      <w:r w:rsidR="001C1B19">
        <w:rPr>
          <w:lang w:val="de-DE"/>
        </w:rPr>
        <w:t>Dienste</w:t>
      </w:r>
      <w:r w:rsidR="007966A9">
        <w:rPr>
          <w:lang w:val="de-DE"/>
        </w:rPr>
        <w:t xml:space="preserve"> über zentrale </w:t>
      </w:r>
      <w:r w:rsidR="00E47903">
        <w:rPr>
          <w:lang w:val="de-DE"/>
        </w:rPr>
        <w:t>Transaktions</w:t>
      </w:r>
      <w:r w:rsidR="00365704">
        <w:rPr>
          <w:lang w:val="de-DE"/>
        </w:rPr>
        <w:t>p</w:t>
      </w:r>
      <w:r w:rsidR="002D0AC7" w:rsidRPr="00957142">
        <w:rPr>
          <w:lang w:val="de-DE"/>
        </w:rPr>
        <w:t>lattform</w:t>
      </w:r>
      <w:r w:rsidR="007966A9">
        <w:rPr>
          <w:lang w:val="de-DE"/>
        </w:rPr>
        <w:t>en</w:t>
      </w:r>
      <w:r w:rsidR="001C1B19">
        <w:rPr>
          <w:lang w:val="de-DE"/>
        </w:rPr>
        <w:t xml:space="preserve"> an</w:t>
      </w:r>
      <w:r w:rsidR="007966A9">
        <w:rPr>
          <w:lang w:val="de-DE"/>
        </w:rPr>
        <w:t xml:space="preserve">. </w:t>
      </w:r>
    </w:p>
    <w:p w14:paraId="227CEEBE" w14:textId="77777777" w:rsidR="00F37D53" w:rsidRDefault="00F37D53" w:rsidP="00DB44CC">
      <w:pPr>
        <w:spacing w:line="240" w:lineRule="auto"/>
        <w:rPr>
          <w:lang w:val="de-DE"/>
        </w:rPr>
      </w:pPr>
    </w:p>
    <w:p w14:paraId="7B0DA045" w14:textId="77777777" w:rsidR="007C316A" w:rsidRDefault="007C316A" w:rsidP="007C316A">
      <w:pPr>
        <w:spacing w:line="240" w:lineRule="auto"/>
        <w:rPr>
          <w:b/>
          <w:bCs/>
          <w:lang w:val="de-DE"/>
        </w:rPr>
      </w:pPr>
      <w:r w:rsidRPr="00957142">
        <w:rPr>
          <w:b/>
          <w:bCs/>
          <w:lang w:val="de-DE"/>
        </w:rPr>
        <w:t>Dezentrale Mobilitätsplattformen</w:t>
      </w:r>
    </w:p>
    <w:p w14:paraId="677274E8" w14:textId="59038638" w:rsidR="00BA5AA9" w:rsidRDefault="001C1B19" w:rsidP="00DB44CC">
      <w:pPr>
        <w:spacing w:line="240" w:lineRule="auto"/>
        <w:rPr>
          <w:lang w:val="de-DE"/>
        </w:rPr>
      </w:pPr>
      <w:r>
        <w:rPr>
          <w:lang w:val="de-DE"/>
        </w:rPr>
        <w:t xml:space="preserve">Forschende des </w:t>
      </w:r>
      <w:r w:rsidRPr="001C1B19">
        <w:rPr>
          <w:lang w:val="de-DE"/>
        </w:rPr>
        <w:t>Institut</w:t>
      </w:r>
      <w:r>
        <w:rPr>
          <w:lang w:val="de-DE"/>
        </w:rPr>
        <w:t>s</w:t>
      </w:r>
      <w:r w:rsidRPr="001C1B19">
        <w:rPr>
          <w:lang w:val="de-DE"/>
        </w:rPr>
        <w:t xml:space="preserve"> für Technologiemanagement</w:t>
      </w:r>
      <w:r w:rsidR="00040D38">
        <w:rPr>
          <w:lang w:val="de-DE"/>
        </w:rPr>
        <w:t xml:space="preserve"> </w:t>
      </w:r>
      <w:r w:rsidR="005021F0">
        <w:rPr>
          <w:lang w:val="de-DE"/>
        </w:rPr>
        <w:t xml:space="preserve">(ITEM-HSG) </w:t>
      </w:r>
      <w:r w:rsidR="00040D38">
        <w:rPr>
          <w:lang w:val="de-DE"/>
        </w:rPr>
        <w:t>und des</w:t>
      </w:r>
      <w:r w:rsidR="005021F0">
        <w:rPr>
          <w:lang w:val="de-DE"/>
        </w:rPr>
        <w:t xml:space="preserve"> Instituts für Customer Insight (ICI-HSG)</w:t>
      </w:r>
      <w:r>
        <w:rPr>
          <w:lang w:val="de-DE"/>
        </w:rPr>
        <w:t xml:space="preserve"> an der</w:t>
      </w:r>
      <w:r w:rsidRPr="001C1B19">
        <w:rPr>
          <w:lang w:val="de-DE"/>
        </w:rPr>
        <w:t xml:space="preserve"> Universität St.Gallen</w:t>
      </w:r>
      <w:r>
        <w:rPr>
          <w:lang w:val="de-DE"/>
        </w:rPr>
        <w:t xml:space="preserve"> beobachten einen</w:t>
      </w:r>
      <w:r w:rsidR="008D08CB">
        <w:rPr>
          <w:lang w:val="de-DE"/>
        </w:rPr>
        <w:t xml:space="preserve"> Trend</w:t>
      </w:r>
      <w:r>
        <w:rPr>
          <w:lang w:val="de-DE"/>
        </w:rPr>
        <w:t xml:space="preserve"> zum</w:t>
      </w:r>
      <w:r w:rsidR="00287EC0">
        <w:rPr>
          <w:lang w:val="de-DE"/>
        </w:rPr>
        <w:t xml:space="preserve"> </w:t>
      </w:r>
      <w:r w:rsidR="00287EC0">
        <w:t>«</w:t>
      </w:r>
      <w:r w:rsidR="008D08CB">
        <w:rPr>
          <w:lang w:val="de-DE"/>
        </w:rPr>
        <w:t xml:space="preserve">Mobility </w:t>
      </w:r>
      <w:proofErr w:type="spellStart"/>
      <w:r w:rsidR="008D08CB">
        <w:rPr>
          <w:lang w:val="de-DE"/>
        </w:rPr>
        <w:t>as</w:t>
      </w:r>
      <w:proofErr w:type="spellEnd"/>
      <w:r w:rsidR="008D08CB">
        <w:rPr>
          <w:lang w:val="de-DE"/>
        </w:rPr>
        <w:t xml:space="preserve"> a Service</w:t>
      </w:r>
      <w:r w:rsidR="00F37D53">
        <w:t>»</w:t>
      </w:r>
      <w:r w:rsidR="00F777C1">
        <w:rPr>
          <w:lang w:val="de-DE"/>
        </w:rPr>
        <w:t xml:space="preserve"> (</w:t>
      </w:r>
      <w:proofErr w:type="spellStart"/>
      <w:r w:rsidR="00F777C1">
        <w:rPr>
          <w:lang w:val="de-DE"/>
        </w:rPr>
        <w:t>MaaS</w:t>
      </w:r>
      <w:proofErr w:type="spellEnd"/>
      <w:r w:rsidR="00F777C1">
        <w:rPr>
          <w:lang w:val="de-DE"/>
        </w:rPr>
        <w:t>)</w:t>
      </w:r>
      <w:r w:rsidR="004E7B7E">
        <w:rPr>
          <w:lang w:val="de-DE"/>
        </w:rPr>
        <w:t>: A</w:t>
      </w:r>
      <w:r w:rsidR="008D08CB" w:rsidRPr="008D08CB">
        <w:rPr>
          <w:lang w:val="de-DE"/>
        </w:rPr>
        <w:t xml:space="preserve">lle beteiligten </w:t>
      </w:r>
      <w:r w:rsidR="008D08CB">
        <w:rPr>
          <w:lang w:val="de-DE"/>
        </w:rPr>
        <w:t>Serviceanbieter</w:t>
      </w:r>
      <w:r w:rsidR="008D08CB" w:rsidRPr="008D08CB">
        <w:rPr>
          <w:lang w:val="de-DE"/>
        </w:rPr>
        <w:t xml:space="preserve"> </w:t>
      </w:r>
      <w:r w:rsidR="004E7B7E">
        <w:rPr>
          <w:lang w:val="de-DE"/>
        </w:rPr>
        <w:t xml:space="preserve">sind hier </w:t>
      </w:r>
      <w:r w:rsidR="008D08CB" w:rsidRPr="008D08CB">
        <w:rPr>
          <w:lang w:val="de-DE"/>
        </w:rPr>
        <w:t xml:space="preserve">direkt in </w:t>
      </w:r>
      <w:r w:rsidR="008D08CB">
        <w:rPr>
          <w:lang w:val="de-DE"/>
        </w:rPr>
        <w:t xml:space="preserve">den </w:t>
      </w:r>
      <w:r w:rsidR="008D08CB" w:rsidRPr="008D08CB">
        <w:rPr>
          <w:lang w:val="de-DE"/>
        </w:rPr>
        <w:t xml:space="preserve">Mobilitätsprozess eingebunden und </w:t>
      </w:r>
      <w:r w:rsidR="004E7B7E">
        <w:rPr>
          <w:lang w:val="de-DE"/>
        </w:rPr>
        <w:t xml:space="preserve">korrespondieren </w:t>
      </w:r>
      <w:r w:rsidR="008D08CB" w:rsidRPr="008D08CB">
        <w:rPr>
          <w:lang w:val="de-DE"/>
        </w:rPr>
        <w:t>digital</w:t>
      </w:r>
      <w:r w:rsidR="007B1D65">
        <w:rPr>
          <w:lang w:val="de-DE"/>
        </w:rPr>
        <w:t xml:space="preserve"> auf eine</w:t>
      </w:r>
      <w:r w:rsidR="00745DB9">
        <w:rPr>
          <w:lang w:val="de-DE"/>
        </w:rPr>
        <w:t>m Marktplatz</w:t>
      </w:r>
      <w:r w:rsidR="00F009AD">
        <w:rPr>
          <w:lang w:val="de-DE"/>
        </w:rPr>
        <w:t xml:space="preserve">. </w:t>
      </w:r>
      <w:r w:rsidR="008D08CB" w:rsidRPr="008D08CB">
        <w:rPr>
          <w:lang w:val="de-DE"/>
        </w:rPr>
        <w:t xml:space="preserve">Die </w:t>
      </w:r>
      <w:r w:rsidR="008D08CB">
        <w:rPr>
          <w:lang w:val="de-DE"/>
        </w:rPr>
        <w:t>entscheidende Frage</w:t>
      </w:r>
      <w:r w:rsidR="008D08CB" w:rsidRPr="008D08CB">
        <w:rPr>
          <w:lang w:val="de-DE"/>
        </w:rPr>
        <w:t xml:space="preserve"> </w:t>
      </w:r>
      <w:r w:rsidR="008D08CB">
        <w:rPr>
          <w:lang w:val="de-DE"/>
        </w:rPr>
        <w:t xml:space="preserve">ist, auf welcher technischen Basis dieses </w:t>
      </w:r>
      <w:proofErr w:type="spellStart"/>
      <w:r w:rsidR="008D08CB">
        <w:rPr>
          <w:lang w:val="de-DE"/>
        </w:rPr>
        <w:t>MaaS</w:t>
      </w:r>
      <w:proofErr w:type="spellEnd"/>
      <w:r w:rsidR="008D08CB">
        <w:rPr>
          <w:lang w:val="de-DE"/>
        </w:rPr>
        <w:t xml:space="preserve">-Konzept </w:t>
      </w:r>
      <w:r w:rsidR="002644BB">
        <w:rPr>
          <w:lang w:val="de-DE"/>
        </w:rPr>
        <w:t>künftig entsteht</w:t>
      </w:r>
      <w:r w:rsidR="0012276F">
        <w:rPr>
          <w:lang w:val="de-DE"/>
        </w:rPr>
        <w:t xml:space="preserve">: </w:t>
      </w:r>
      <w:r w:rsidR="002644BB">
        <w:rPr>
          <w:lang w:val="de-DE"/>
        </w:rPr>
        <w:br/>
      </w:r>
    </w:p>
    <w:p w14:paraId="1C1EA44E" w14:textId="46CCC83B" w:rsidR="00FA6918" w:rsidRPr="002C6F14" w:rsidRDefault="008D08CB" w:rsidP="002C6F14">
      <w:pPr>
        <w:pStyle w:val="Listenabsatz"/>
        <w:numPr>
          <w:ilvl w:val="0"/>
          <w:numId w:val="48"/>
        </w:numPr>
        <w:spacing w:line="240" w:lineRule="auto"/>
        <w:rPr>
          <w:lang w:val="de-DE"/>
        </w:rPr>
      </w:pPr>
      <w:r w:rsidRPr="002C6F14">
        <w:rPr>
          <w:lang w:val="de-DE"/>
        </w:rPr>
        <w:t xml:space="preserve">Eine Möglichkeit </w:t>
      </w:r>
      <w:r w:rsidR="00745DB9" w:rsidRPr="002C6F14">
        <w:rPr>
          <w:lang w:val="de-DE"/>
        </w:rPr>
        <w:t xml:space="preserve">sind </w:t>
      </w:r>
      <w:r w:rsidR="00486E84" w:rsidRPr="002C6F14">
        <w:rPr>
          <w:lang w:val="de-DE"/>
        </w:rPr>
        <w:t>d</w:t>
      </w:r>
      <w:r w:rsidR="00745DB9" w:rsidRPr="002C6F14">
        <w:rPr>
          <w:lang w:val="de-DE"/>
        </w:rPr>
        <w:t xml:space="preserve">ie </w:t>
      </w:r>
      <w:r w:rsidR="00745DB9" w:rsidRPr="00484781">
        <w:rPr>
          <w:b/>
          <w:lang w:val="de-DE"/>
        </w:rPr>
        <w:t>zentralen Plattformen</w:t>
      </w:r>
      <w:r w:rsidR="00486E84" w:rsidRPr="002C6F14">
        <w:rPr>
          <w:lang w:val="de-DE"/>
        </w:rPr>
        <w:t>.</w:t>
      </w:r>
      <w:r w:rsidR="00745DB9" w:rsidRPr="002C6F14">
        <w:rPr>
          <w:lang w:val="de-DE"/>
        </w:rPr>
        <w:t xml:space="preserve"> </w:t>
      </w:r>
      <w:r w:rsidR="00486E84" w:rsidRPr="002C6F14">
        <w:rPr>
          <w:lang w:val="de-DE"/>
        </w:rPr>
        <w:t xml:space="preserve">Hier </w:t>
      </w:r>
      <w:r w:rsidR="002644BB" w:rsidRPr="002C6F14">
        <w:rPr>
          <w:lang w:val="de-DE"/>
        </w:rPr>
        <w:t xml:space="preserve">orchestriert ein zentrales Plattformunternehmen </w:t>
      </w:r>
      <w:r w:rsidR="00486E84" w:rsidRPr="002C6F14">
        <w:rPr>
          <w:lang w:val="de-DE"/>
        </w:rPr>
        <w:t>d</w:t>
      </w:r>
      <w:r w:rsidR="002644BB" w:rsidRPr="002C6F14">
        <w:rPr>
          <w:lang w:val="de-DE"/>
        </w:rPr>
        <w:t xml:space="preserve">en </w:t>
      </w:r>
      <w:proofErr w:type="spellStart"/>
      <w:r w:rsidR="00486E84" w:rsidRPr="002C6F14">
        <w:rPr>
          <w:lang w:val="de-DE"/>
        </w:rPr>
        <w:t>MaaS</w:t>
      </w:r>
      <w:proofErr w:type="spellEnd"/>
      <w:r w:rsidR="00486E84" w:rsidRPr="002C6F14">
        <w:rPr>
          <w:lang w:val="de-DE"/>
        </w:rPr>
        <w:t>-Marktplatz</w:t>
      </w:r>
      <w:r w:rsidR="002644BB" w:rsidRPr="002C6F14">
        <w:rPr>
          <w:lang w:val="de-DE"/>
        </w:rPr>
        <w:t>,</w:t>
      </w:r>
      <w:r w:rsidR="00486E84" w:rsidRPr="002C6F14">
        <w:rPr>
          <w:lang w:val="de-DE"/>
        </w:rPr>
        <w:t xml:space="preserve"> ä</w:t>
      </w:r>
      <w:r w:rsidRPr="002C6F14">
        <w:rPr>
          <w:lang w:val="de-DE"/>
        </w:rPr>
        <w:t xml:space="preserve">hnlich </w:t>
      </w:r>
      <w:r w:rsidR="002644BB" w:rsidRPr="002C6F14">
        <w:rPr>
          <w:lang w:val="de-DE"/>
        </w:rPr>
        <w:t>wie bei</w:t>
      </w:r>
      <w:r w:rsidR="00486E84" w:rsidRPr="002C6F14">
        <w:rPr>
          <w:lang w:val="de-DE"/>
        </w:rPr>
        <w:t xml:space="preserve"> </w:t>
      </w:r>
      <w:r w:rsidRPr="002C6F14">
        <w:rPr>
          <w:lang w:val="de-DE"/>
        </w:rPr>
        <w:t>Amazon</w:t>
      </w:r>
      <w:r w:rsidR="00486E84" w:rsidRPr="002C6F14">
        <w:rPr>
          <w:lang w:val="de-DE"/>
        </w:rPr>
        <w:t xml:space="preserve"> Marketplace</w:t>
      </w:r>
      <w:r w:rsidR="00BA5AA9" w:rsidRPr="002C6F14">
        <w:rPr>
          <w:lang w:val="de-DE"/>
        </w:rPr>
        <w:t xml:space="preserve"> –</w:t>
      </w:r>
      <w:r w:rsidR="00486E84" w:rsidRPr="002C6F14">
        <w:rPr>
          <w:lang w:val="de-DE"/>
        </w:rPr>
        <w:t xml:space="preserve"> mit dem Nachteil der sich einstellenden Informations</w:t>
      </w:r>
      <w:r w:rsidR="002644BB" w:rsidRPr="002C6F14">
        <w:rPr>
          <w:lang w:val="de-DE"/>
        </w:rPr>
        <w:t>-A</w:t>
      </w:r>
      <w:r w:rsidR="00486E84" w:rsidRPr="002C6F14">
        <w:rPr>
          <w:lang w:val="de-DE"/>
        </w:rPr>
        <w:t xml:space="preserve">symmetrie. </w:t>
      </w:r>
      <w:r w:rsidR="00FA6918" w:rsidRPr="002C6F14">
        <w:rPr>
          <w:lang w:val="de-DE"/>
        </w:rPr>
        <w:t xml:space="preserve">Langfristig </w:t>
      </w:r>
      <w:r w:rsidR="007B1D65" w:rsidRPr="002C6F14">
        <w:rPr>
          <w:lang w:val="de-DE"/>
        </w:rPr>
        <w:t>führt dies</w:t>
      </w:r>
      <w:r w:rsidR="00486E84" w:rsidRPr="002C6F14">
        <w:rPr>
          <w:lang w:val="de-DE"/>
        </w:rPr>
        <w:t xml:space="preserve"> zu Abhängigkeiten für die Mobilitäts</w:t>
      </w:r>
      <w:r w:rsidR="00CE1808" w:rsidRPr="002C6F14">
        <w:rPr>
          <w:lang w:val="de-DE"/>
        </w:rPr>
        <w:t>anbieter</w:t>
      </w:r>
      <w:r w:rsidR="00BA5AA9" w:rsidRPr="002C6F14">
        <w:rPr>
          <w:lang w:val="de-DE"/>
        </w:rPr>
        <w:t xml:space="preserve"> von den Plattformunternehmen.  </w:t>
      </w:r>
      <w:r w:rsidR="00486E84" w:rsidRPr="002C6F14">
        <w:rPr>
          <w:lang w:val="de-DE"/>
        </w:rPr>
        <w:t xml:space="preserve"> </w:t>
      </w:r>
    </w:p>
    <w:p w14:paraId="70A4CB4B" w14:textId="3D25D978" w:rsidR="00CE1617" w:rsidRPr="002C6F14" w:rsidRDefault="008D08CB" w:rsidP="002C6F14">
      <w:pPr>
        <w:pStyle w:val="Listenabsatz"/>
        <w:numPr>
          <w:ilvl w:val="0"/>
          <w:numId w:val="48"/>
        </w:numPr>
        <w:spacing w:line="240" w:lineRule="auto"/>
        <w:rPr>
          <w:lang w:val="de-DE"/>
        </w:rPr>
      </w:pPr>
      <w:r w:rsidRPr="002C6F14">
        <w:rPr>
          <w:lang w:val="de-DE"/>
        </w:rPr>
        <w:t xml:space="preserve">Die andere Möglichkeit </w:t>
      </w:r>
      <w:r w:rsidR="00486E84" w:rsidRPr="002C6F14">
        <w:rPr>
          <w:lang w:val="de-DE"/>
        </w:rPr>
        <w:t xml:space="preserve">wäre die </w:t>
      </w:r>
      <w:r w:rsidR="00007B55" w:rsidRPr="00484781">
        <w:rPr>
          <w:b/>
          <w:lang w:val="de-DE"/>
        </w:rPr>
        <w:t>Implementierung einer dezentralen Plattform</w:t>
      </w:r>
      <w:r w:rsidR="00007B55" w:rsidRPr="002C6F14">
        <w:rPr>
          <w:lang w:val="de-DE"/>
        </w:rPr>
        <w:t xml:space="preserve">, </w:t>
      </w:r>
      <w:r w:rsidR="00F06364" w:rsidRPr="002C6F14">
        <w:rPr>
          <w:lang w:val="de-DE"/>
        </w:rPr>
        <w:t>die</w:t>
      </w:r>
      <w:r w:rsidR="00486E84" w:rsidRPr="002C6F14">
        <w:rPr>
          <w:lang w:val="de-DE"/>
        </w:rPr>
        <w:t xml:space="preserve"> durch ein Plattformnetzwerk betrieben wird. Hier können sich </w:t>
      </w:r>
      <w:r w:rsidR="00921016" w:rsidRPr="002C6F14">
        <w:rPr>
          <w:lang w:val="de-DE"/>
        </w:rPr>
        <w:t xml:space="preserve">zum einen </w:t>
      </w:r>
      <w:r w:rsidR="00486E84" w:rsidRPr="002C6F14">
        <w:rPr>
          <w:lang w:val="de-DE"/>
        </w:rPr>
        <w:t>die Mobilitäts</w:t>
      </w:r>
      <w:r w:rsidR="009C3292" w:rsidRPr="002C6F14">
        <w:rPr>
          <w:lang w:val="de-DE"/>
        </w:rPr>
        <w:t>anbieter</w:t>
      </w:r>
      <w:r w:rsidR="00486E84" w:rsidRPr="002C6F14">
        <w:rPr>
          <w:lang w:val="de-DE"/>
        </w:rPr>
        <w:t xml:space="preserve"> </w:t>
      </w:r>
      <w:r w:rsidR="00921016" w:rsidRPr="002C6F14">
        <w:rPr>
          <w:lang w:val="de-DE"/>
        </w:rPr>
        <w:t>beteiligen</w:t>
      </w:r>
      <w:r w:rsidR="00486E84" w:rsidRPr="002C6F14">
        <w:rPr>
          <w:lang w:val="de-DE"/>
        </w:rPr>
        <w:t xml:space="preserve">, </w:t>
      </w:r>
      <w:r w:rsidR="00921016" w:rsidRPr="002C6F14">
        <w:rPr>
          <w:lang w:val="de-DE"/>
        </w:rPr>
        <w:t xml:space="preserve">zum anderen aber auch </w:t>
      </w:r>
      <w:r w:rsidR="00486E84" w:rsidRPr="002C6F14">
        <w:rPr>
          <w:lang w:val="de-DE"/>
        </w:rPr>
        <w:t>komplementär</w:t>
      </w:r>
      <w:r w:rsidR="00BA5AA9" w:rsidRPr="002C6F14">
        <w:rPr>
          <w:lang w:val="de-DE"/>
        </w:rPr>
        <w:t xml:space="preserve"> agierende, w</w:t>
      </w:r>
      <w:r w:rsidR="00921016" w:rsidRPr="002C6F14">
        <w:rPr>
          <w:lang w:val="de-DE"/>
        </w:rPr>
        <w:t>eitere Part</w:t>
      </w:r>
      <w:r w:rsidR="00BA5AA9" w:rsidRPr="002C6F14">
        <w:rPr>
          <w:lang w:val="de-DE"/>
        </w:rPr>
        <w:t>ner</w:t>
      </w:r>
      <w:r w:rsidR="00486E84" w:rsidRPr="002C6F14">
        <w:rPr>
          <w:lang w:val="de-DE"/>
        </w:rPr>
        <w:t xml:space="preserve">, wie </w:t>
      </w:r>
      <w:r w:rsidR="00110AF3">
        <w:rPr>
          <w:lang w:val="de-DE"/>
        </w:rPr>
        <w:t>der Dienst</w:t>
      </w:r>
      <w:r w:rsidR="00486E84" w:rsidRPr="002C6F14">
        <w:rPr>
          <w:lang w:val="de-DE"/>
        </w:rPr>
        <w:t xml:space="preserve"> HERE. Der Kartena</w:t>
      </w:r>
      <w:r w:rsidR="00CE1617" w:rsidRPr="002C6F14">
        <w:rPr>
          <w:lang w:val="de-DE"/>
        </w:rPr>
        <w:t>nbieter</w:t>
      </w:r>
      <w:r w:rsidR="00BA5AA9" w:rsidRPr="002C6F14">
        <w:rPr>
          <w:lang w:val="de-DE"/>
        </w:rPr>
        <w:t xml:space="preserve"> </w:t>
      </w:r>
      <w:r w:rsidR="00F06364" w:rsidRPr="002C6F14">
        <w:rPr>
          <w:lang w:val="de-DE"/>
        </w:rPr>
        <w:t>–</w:t>
      </w:r>
      <w:r w:rsidR="00BA5AA9" w:rsidRPr="002C6F14">
        <w:rPr>
          <w:lang w:val="de-DE"/>
        </w:rPr>
        <w:t xml:space="preserve"> einst eine gemeinsame </w:t>
      </w:r>
      <w:r w:rsidR="00CE1617" w:rsidRPr="002C6F14">
        <w:rPr>
          <w:lang w:val="de-DE"/>
        </w:rPr>
        <w:t xml:space="preserve">Akquise seitens Audi, Daimler und BMW </w:t>
      </w:r>
      <w:r w:rsidR="000F103A" w:rsidRPr="002C6F14">
        <w:rPr>
          <w:lang w:val="de-DE"/>
        </w:rPr>
        <w:t>– integriert</w:t>
      </w:r>
      <w:r w:rsidR="00BA5AA9" w:rsidRPr="002C6F14">
        <w:rPr>
          <w:lang w:val="de-DE"/>
        </w:rPr>
        <w:t xml:space="preserve"> </w:t>
      </w:r>
      <w:r w:rsidR="00921016" w:rsidRPr="002C6F14">
        <w:rPr>
          <w:lang w:val="de-DE"/>
        </w:rPr>
        <w:t xml:space="preserve">mittlerweile </w:t>
      </w:r>
      <w:r w:rsidR="00CE1617" w:rsidRPr="002C6F14">
        <w:rPr>
          <w:lang w:val="de-DE"/>
        </w:rPr>
        <w:t>noch weitere Unternehmen wie Tencent, Intel, Bosch und Continental</w:t>
      </w:r>
      <w:r w:rsidR="00921016" w:rsidRPr="002C6F14">
        <w:rPr>
          <w:lang w:val="de-DE"/>
        </w:rPr>
        <w:t xml:space="preserve"> </w:t>
      </w:r>
      <w:r w:rsidR="00581FB4" w:rsidRPr="002C6F14">
        <w:rPr>
          <w:lang w:val="de-DE"/>
        </w:rPr>
        <w:t>unter einem Dach</w:t>
      </w:r>
      <w:r w:rsidR="00CE1617" w:rsidRPr="002C6F14">
        <w:rPr>
          <w:lang w:val="de-DE"/>
        </w:rPr>
        <w:t>. Als Konsortium</w:t>
      </w:r>
      <w:r w:rsidR="00F06364" w:rsidRPr="002C6F14">
        <w:rPr>
          <w:lang w:val="de-DE"/>
        </w:rPr>
        <w:t xml:space="preserve"> </w:t>
      </w:r>
      <w:r w:rsidR="00CE1617" w:rsidRPr="002C6F14">
        <w:rPr>
          <w:lang w:val="de-DE"/>
        </w:rPr>
        <w:t>könnt</w:t>
      </w:r>
      <w:r w:rsidR="00BA5AA9" w:rsidRPr="002C6F14">
        <w:rPr>
          <w:lang w:val="de-DE"/>
        </w:rPr>
        <w:t xml:space="preserve">en die unterschiedlichen Kernkompetenzen nun vereint und </w:t>
      </w:r>
      <w:r w:rsidR="00CE1617" w:rsidRPr="002C6F14">
        <w:rPr>
          <w:lang w:val="de-DE"/>
        </w:rPr>
        <w:t xml:space="preserve">eine dezentrale Plattform betrieben werden, welche Abhängigkeiten vermeidet und das Kerngeschäft </w:t>
      </w:r>
      <w:r w:rsidR="00B031BB" w:rsidRPr="002C6F14">
        <w:rPr>
          <w:lang w:val="de-DE"/>
        </w:rPr>
        <w:t xml:space="preserve">jedes Einzelnen </w:t>
      </w:r>
      <w:r w:rsidR="00CE1617" w:rsidRPr="002C6F14">
        <w:rPr>
          <w:lang w:val="de-DE"/>
        </w:rPr>
        <w:t xml:space="preserve">stärkt. </w:t>
      </w:r>
    </w:p>
    <w:p w14:paraId="536108E4" w14:textId="77777777" w:rsidR="00B87868" w:rsidRDefault="00BC0513" w:rsidP="00DB44CC">
      <w:pPr>
        <w:spacing w:before="120" w:after="120" w:line="240" w:lineRule="auto"/>
        <w:rPr>
          <w:lang w:val="de-DE"/>
        </w:rPr>
      </w:pPr>
      <w:r>
        <w:rPr>
          <w:b/>
          <w:lang w:val="de-DE"/>
        </w:rPr>
        <w:t>Knackpunkt für dezentrale Plattformökosysteme</w:t>
      </w:r>
      <w:r w:rsidR="00287EC0">
        <w:rPr>
          <w:b/>
          <w:lang w:val="de-DE"/>
        </w:rPr>
        <w:br/>
      </w:r>
      <w:r w:rsidR="00CE1617">
        <w:rPr>
          <w:lang w:val="de-DE"/>
        </w:rPr>
        <w:t xml:space="preserve">Aktuell </w:t>
      </w:r>
      <w:r w:rsidR="00CE1617" w:rsidRPr="00BA5AA9">
        <w:rPr>
          <w:lang w:val="de-DE"/>
        </w:rPr>
        <w:t xml:space="preserve">führen </w:t>
      </w:r>
      <w:r w:rsidR="00727A8B">
        <w:rPr>
          <w:lang w:val="de-DE"/>
        </w:rPr>
        <w:t>hohe Kundenbindung und Netzwerk</w:t>
      </w:r>
      <w:r w:rsidR="00584283" w:rsidRPr="00BA5AA9">
        <w:rPr>
          <w:lang w:val="de-DE"/>
        </w:rPr>
        <w:t xml:space="preserve"> </w:t>
      </w:r>
      <w:r w:rsidR="00CE1617" w:rsidRPr="00BA5AA9">
        <w:rPr>
          <w:lang w:val="de-DE"/>
        </w:rPr>
        <w:t>bereits</w:t>
      </w:r>
      <w:r w:rsidR="00CE1617">
        <w:rPr>
          <w:lang w:val="de-DE"/>
        </w:rPr>
        <w:t xml:space="preserve"> zu Informations</w:t>
      </w:r>
      <w:r w:rsidR="00CC59B9">
        <w:rPr>
          <w:lang w:val="de-DE"/>
        </w:rPr>
        <w:t>-A</w:t>
      </w:r>
      <w:r w:rsidR="00CE1617">
        <w:rPr>
          <w:lang w:val="de-DE"/>
        </w:rPr>
        <w:t>symmetrie</w:t>
      </w:r>
      <w:r w:rsidR="00921016">
        <w:rPr>
          <w:lang w:val="de-DE"/>
        </w:rPr>
        <w:t>n</w:t>
      </w:r>
      <w:r w:rsidR="00CE1617" w:rsidRPr="00CE1617">
        <w:rPr>
          <w:lang w:val="de-DE"/>
        </w:rPr>
        <w:t xml:space="preserve"> </w:t>
      </w:r>
      <w:r w:rsidR="00CE1617">
        <w:rPr>
          <w:lang w:val="de-DE"/>
        </w:rPr>
        <w:t>im Mobilitätsmarkt und bergen das Poten</w:t>
      </w:r>
      <w:r w:rsidR="00D617F7">
        <w:rPr>
          <w:lang w:val="de-DE"/>
        </w:rPr>
        <w:t>t</w:t>
      </w:r>
      <w:r w:rsidR="00CE1617">
        <w:rPr>
          <w:lang w:val="de-DE"/>
        </w:rPr>
        <w:t xml:space="preserve">ial für </w:t>
      </w:r>
      <w:r w:rsidR="00584283">
        <w:rPr>
          <w:lang w:val="de-DE"/>
        </w:rPr>
        <w:t>monopolistische Marktstrukturen</w:t>
      </w:r>
      <w:r w:rsidR="00D617F7">
        <w:rPr>
          <w:lang w:val="de-DE"/>
        </w:rPr>
        <w:t xml:space="preserve">. Dabei halten </w:t>
      </w:r>
      <w:r w:rsidR="00CE1617">
        <w:rPr>
          <w:lang w:val="de-DE"/>
        </w:rPr>
        <w:t>b</w:t>
      </w:r>
      <w:r w:rsidR="00CE1617" w:rsidRPr="000F103A">
        <w:rPr>
          <w:lang w:val="de-DE"/>
        </w:rPr>
        <w:t xml:space="preserve">eispielsweise </w:t>
      </w:r>
      <w:r w:rsidR="00957142" w:rsidRPr="000F103A">
        <w:rPr>
          <w:lang w:val="de-DE"/>
        </w:rPr>
        <w:t>Goo</w:t>
      </w:r>
      <w:r w:rsidR="00B479CA" w:rsidRPr="000F103A">
        <w:rPr>
          <w:lang w:val="de-DE"/>
        </w:rPr>
        <w:t>g</w:t>
      </w:r>
      <w:r w:rsidR="00957142" w:rsidRPr="000F103A">
        <w:rPr>
          <w:lang w:val="de-DE"/>
        </w:rPr>
        <w:t xml:space="preserve">le </w:t>
      </w:r>
      <w:r w:rsidR="00CE1617" w:rsidRPr="000F103A">
        <w:rPr>
          <w:lang w:val="de-DE"/>
        </w:rPr>
        <w:t xml:space="preserve">oder </w:t>
      </w:r>
      <w:proofErr w:type="spellStart"/>
      <w:r w:rsidR="00CE1617" w:rsidRPr="000F103A">
        <w:rPr>
          <w:lang w:val="de-DE"/>
        </w:rPr>
        <w:t>Uber</w:t>
      </w:r>
      <w:proofErr w:type="spellEnd"/>
      <w:r w:rsidR="00CE1617" w:rsidRPr="000F103A">
        <w:rPr>
          <w:lang w:val="de-DE"/>
        </w:rPr>
        <w:t xml:space="preserve"> </w:t>
      </w:r>
      <w:r w:rsidR="00957142" w:rsidRPr="000F103A">
        <w:rPr>
          <w:lang w:val="de-DE"/>
        </w:rPr>
        <w:t>den direkten Kundenkontakt</w:t>
      </w:r>
      <w:r w:rsidR="00CE1617" w:rsidRPr="000F103A">
        <w:rPr>
          <w:lang w:val="de-DE"/>
        </w:rPr>
        <w:t xml:space="preserve">. </w:t>
      </w:r>
    </w:p>
    <w:p w14:paraId="75C27148" w14:textId="6DEE2E67" w:rsidR="00007B55" w:rsidRPr="000F103A" w:rsidRDefault="00197C6C" w:rsidP="00DB44CC">
      <w:pPr>
        <w:spacing w:before="120" w:after="120" w:line="240" w:lineRule="auto"/>
        <w:rPr>
          <w:b/>
          <w:lang w:val="de-DE"/>
        </w:rPr>
      </w:pPr>
      <w:r w:rsidRPr="000F103A">
        <w:rPr>
          <w:lang w:val="de-DE"/>
        </w:rPr>
        <w:t xml:space="preserve">Das Forscherteam der HSG </w:t>
      </w:r>
      <w:r w:rsidR="00CC59B9" w:rsidRPr="000F103A">
        <w:rPr>
          <w:lang w:val="de-DE"/>
        </w:rPr>
        <w:t>emp</w:t>
      </w:r>
      <w:r w:rsidRPr="000F103A">
        <w:rPr>
          <w:lang w:val="de-DE"/>
        </w:rPr>
        <w:t>fiehlt</w:t>
      </w:r>
      <w:r w:rsidR="00CC59B9" w:rsidRPr="000F103A">
        <w:rPr>
          <w:lang w:val="de-DE"/>
        </w:rPr>
        <w:t xml:space="preserve"> Unternehmen</w:t>
      </w:r>
      <w:r w:rsidR="00F009AD" w:rsidRPr="000F103A">
        <w:rPr>
          <w:lang w:val="de-DE"/>
        </w:rPr>
        <w:t xml:space="preserve">, </w:t>
      </w:r>
      <w:r w:rsidR="00CE1617" w:rsidRPr="000F103A">
        <w:rPr>
          <w:lang w:val="de-DE"/>
        </w:rPr>
        <w:t>den</w:t>
      </w:r>
      <w:r w:rsidR="00F009AD" w:rsidRPr="000F103A">
        <w:rPr>
          <w:lang w:val="de-DE"/>
        </w:rPr>
        <w:t xml:space="preserve"> monopolistischen </w:t>
      </w:r>
      <w:r w:rsidR="00745DB9" w:rsidRPr="000F103A">
        <w:rPr>
          <w:lang w:val="de-DE"/>
        </w:rPr>
        <w:t xml:space="preserve">Marktstrukturen </w:t>
      </w:r>
      <w:r w:rsidR="00CE1617" w:rsidRPr="000F103A">
        <w:rPr>
          <w:lang w:val="de-DE"/>
        </w:rPr>
        <w:t xml:space="preserve">präventiv </w:t>
      </w:r>
      <w:r w:rsidR="00F009AD" w:rsidRPr="000F103A">
        <w:rPr>
          <w:lang w:val="de-DE"/>
        </w:rPr>
        <w:t>entgegenzuwirken</w:t>
      </w:r>
      <w:r w:rsidR="00745DB9" w:rsidRPr="000F103A">
        <w:rPr>
          <w:lang w:val="de-DE"/>
        </w:rPr>
        <w:t xml:space="preserve"> und über </w:t>
      </w:r>
      <w:r w:rsidR="00CE1617" w:rsidRPr="000F103A">
        <w:rPr>
          <w:lang w:val="de-DE"/>
        </w:rPr>
        <w:t xml:space="preserve">dezentrale Plattformen </w:t>
      </w:r>
      <w:r w:rsidR="00D56F8F" w:rsidRPr="000F103A">
        <w:rPr>
          <w:lang w:val="de-DE"/>
        </w:rPr>
        <w:t>demokratische</w:t>
      </w:r>
      <w:r w:rsidR="00587961">
        <w:rPr>
          <w:lang w:val="de-DE"/>
        </w:rPr>
        <w:t>, also allgemein zugängliche</w:t>
      </w:r>
      <w:r w:rsidR="00D56F8F" w:rsidRPr="000F103A">
        <w:rPr>
          <w:lang w:val="de-DE"/>
        </w:rPr>
        <w:t xml:space="preserve"> Strukturen auf dem </w:t>
      </w:r>
      <w:r w:rsidR="00CE1617" w:rsidRPr="000F103A">
        <w:rPr>
          <w:lang w:val="de-DE"/>
        </w:rPr>
        <w:t>Mobilitätsmarkt</w:t>
      </w:r>
      <w:r w:rsidR="00CC59B9" w:rsidRPr="000F103A">
        <w:rPr>
          <w:lang w:val="de-DE"/>
        </w:rPr>
        <w:t xml:space="preserve"> aufzubauen</w:t>
      </w:r>
      <w:r w:rsidR="00745DB9" w:rsidRPr="000F103A">
        <w:rPr>
          <w:lang w:val="de-DE"/>
        </w:rPr>
        <w:t xml:space="preserve">. </w:t>
      </w:r>
    </w:p>
    <w:p w14:paraId="0E0C5399" w14:textId="77777777" w:rsidR="00B06142" w:rsidRDefault="00307C10" w:rsidP="00E50C06">
      <w:pPr>
        <w:spacing w:after="240" w:line="240" w:lineRule="auto"/>
      </w:pPr>
      <w:r>
        <w:t>D</w:t>
      </w:r>
      <w:r w:rsidR="00F303B0" w:rsidRPr="000F103A">
        <w:t xml:space="preserve">ezentrale Plattformen beinhalten eine zentrale Herausforderung: Die Komplexität und </w:t>
      </w:r>
      <w:r w:rsidR="00BC0513" w:rsidRPr="000F103A">
        <w:t>die Ausrichtung</w:t>
      </w:r>
      <w:r w:rsidR="00F303B0" w:rsidRPr="000F103A">
        <w:t xml:space="preserve"> des Plattform-Netzwerks muss über ein integrierendes </w:t>
      </w:r>
      <w:r w:rsidR="000F103A" w:rsidRPr="000F103A">
        <w:t>«</w:t>
      </w:r>
      <w:r w:rsidR="00F303B0" w:rsidRPr="000F103A">
        <w:t>Governance Model</w:t>
      </w:r>
      <w:r w:rsidR="000F103A" w:rsidRPr="000F103A">
        <w:t xml:space="preserve">» </w:t>
      </w:r>
      <w:r w:rsidR="00F303B0" w:rsidRPr="000F103A">
        <w:t>abgewickelt werden</w:t>
      </w:r>
      <w:r w:rsidR="000F103A" w:rsidRPr="000F103A">
        <w:t xml:space="preserve">, </w:t>
      </w:r>
      <w:r w:rsidR="00445ED4">
        <w:t>das</w:t>
      </w:r>
      <w:r w:rsidR="000F103A" w:rsidRPr="000F103A">
        <w:t xml:space="preserve"> als eine Art Verfassung dient.</w:t>
      </w:r>
      <w:r w:rsidR="00F303B0" w:rsidRPr="000F103A">
        <w:t xml:space="preserve"> </w:t>
      </w:r>
      <w:r w:rsidR="00445ED4">
        <w:t>Die</w:t>
      </w:r>
      <w:r w:rsidR="00F303B0" w:rsidRPr="000F103A">
        <w:t xml:space="preserve"> Implementierung</w:t>
      </w:r>
      <w:r w:rsidR="00256484">
        <w:t xml:space="preserve"> </w:t>
      </w:r>
      <w:r w:rsidR="00E06ABC">
        <w:t>dieses</w:t>
      </w:r>
      <w:r w:rsidR="00256484">
        <w:t xml:space="preserve"> Modells </w:t>
      </w:r>
      <w:r w:rsidR="005A2539">
        <w:t>ist dann</w:t>
      </w:r>
      <w:r w:rsidR="00F303B0" w:rsidRPr="000F103A">
        <w:t xml:space="preserve"> der Knackpunkt für dezentrale Plattformökosysteme.</w:t>
      </w:r>
      <w:r w:rsidR="000F103A" w:rsidRPr="000F103A">
        <w:t xml:space="preserve"> Wirtschaft</w:t>
      </w:r>
      <w:r w:rsidR="000F103A">
        <w:t xml:space="preserve"> und Regulierung </w:t>
      </w:r>
      <w:r w:rsidR="00445ED4">
        <w:t xml:space="preserve">müssen gut korrespondieren, </w:t>
      </w:r>
      <w:r w:rsidR="000F103A">
        <w:t xml:space="preserve">um </w:t>
      </w:r>
      <w:r w:rsidR="00445ED4">
        <w:t>einen</w:t>
      </w:r>
      <w:r w:rsidR="000F103A">
        <w:t xml:space="preserve"> Konsens zu gewährleisten. Sollte dies gelingen, profitieren Industrie und Gesellschaft von digitaler Unabhängigkeit.</w:t>
      </w:r>
    </w:p>
    <w:p w14:paraId="00738526" w14:textId="53C24886" w:rsidR="00F303B0" w:rsidRDefault="00F303B0" w:rsidP="00E50C06">
      <w:pPr>
        <w:spacing w:after="240" w:line="240" w:lineRule="auto"/>
        <w:rPr>
          <w:rStyle w:val="Hyperlink"/>
        </w:rPr>
      </w:pPr>
      <w:r w:rsidRPr="00F303B0">
        <w:rPr>
          <w:b/>
          <w:lang w:val="de-DE"/>
        </w:rPr>
        <w:t xml:space="preserve">The </w:t>
      </w:r>
      <w:proofErr w:type="spellStart"/>
      <w:r w:rsidRPr="00F303B0">
        <w:rPr>
          <w:b/>
          <w:lang w:val="de-DE"/>
        </w:rPr>
        <w:t>St.Gallen</w:t>
      </w:r>
      <w:proofErr w:type="spellEnd"/>
      <w:r w:rsidRPr="00F303B0">
        <w:rPr>
          <w:b/>
          <w:lang w:val="de-DE"/>
        </w:rPr>
        <w:t xml:space="preserve"> Blockchain </w:t>
      </w:r>
      <w:proofErr w:type="spellStart"/>
      <w:r w:rsidRPr="00F303B0">
        <w:rPr>
          <w:b/>
          <w:lang w:val="de-DE"/>
        </w:rPr>
        <w:t>Roundtable</w:t>
      </w:r>
      <w:proofErr w:type="spellEnd"/>
      <w:r w:rsidR="00E50C06">
        <w:br/>
      </w:r>
      <w:r>
        <w:t xml:space="preserve">Gemeinsam mit Wirtschaft, Politik und Wissenschaft </w:t>
      </w:r>
      <w:r w:rsidR="000F103A">
        <w:t>wird</w:t>
      </w:r>
      <w:r>
        <w:t xml:space="preserve"> </w:t>
      </w:r>
      <w:r w:rsidR="00FE2BC8">
        <w:t>das Institut für Technologiemanagement</w:t>
      </w:r>
      <w:r>
        <w:t xml:space="preserve"> </w:t>
      </w:r>
      <w:r w:rsidR="00FE2BC8">
        <w:t>(</w:t>
      </w:r>
      <w:r w:rsidR="00E50C06">
        <w:t>ITEM</w:t>
      </w:r>
      <w:r w:rsidR="00FE2BC8">
        <w:t xml:space="preserve">-HSG) </w:t>
      </w:r>
      <w:r>
        <w:t xml:space="preserve">am </w:t>
      </w:r>
      <w:r w:rsidR="009820D3" w:rsidRPr="002F7C1C">
        <w:rPr>
          <w:b/>
        </w:rPr>
        <w:t xml:space="preserve">Dienstag, </w:t>
      </w:r>
      <w:r w:rsidRPr="002F7C1C">
        <w:rPr>
          <w:b/>
        </w:rPr>
        <w:t>5. November 2019</w:t>
      </w:r>
      <w:r w:rsidR="009820D3" w:rsidRPr="002F7C1C">
        <w:rPr>
          <w:b/>
        </w:rPr>
        <w:t>,</w:t>
      </w:r>
      <w:r w:rsidRPr="002F7C1C">
        <w:rPr>
          <w:b/>
        </w:rPr>
        <w:t xml:space="preserve"> in Zürich</w:t>
      </w:r>
      <w:r>
        <w:t xml:space="preserve"> die Chancen, die Herausforderungen und Implikationen dezentraler Plattformen und die entsprechende Demokratisierung der Plattformökonomie diskutieren. </w:t>
      </w:r>
      <w:r w:rsidR="00B06142">
        <w:t xml:space="preserve">Medienschaffende sind herzlich eingeladen, um Anmeldung </w:t>
      </w:r>
      <w:r w:rsidR="00D54D9C">
        <w:t>bei</w:t>
      </w:r>
      <w:r w:rsidR="00B06142">
        <w:t xml:space="preserve"> </w:t>
      </w:r>
      <w:hyperlink r:id="rId10" w:history="1">
        <w:r w:rsidR="00B06142" w:rsidRPr="001F015E">
          <w:rPr>
            <w:rStyle w:val="Hyperlink"/>
          </w:rPr>
          <w:t>kilian.schmueck@unisg.ch</w:t>
        </w:r>
      </w:hyperlink>
      <w:r w:rsidR="00B06142">
        <w:t xml:space="preserve"> wird gebeten. </w:t>
      </w:r>
      <w:r>
        <w:t xml:space="preserve">Weitere Informationen: </w:t>
      </w:r>
      <w:hyperlink r:id="rId11" w:history="1">
        <w:r w:rsidRPr="001F015E">
          <w:rPr>
            <w:rStyle w:val="Hyperlink"/>
          </w:rPr>
          <w:t>www.blockchain-roundtable.ch</w:t>
        </w:r>
      </w:hyperlink>
    </w:p>
    <w:p w14:paraId="0AEDB6BB" w14:textId="35236F85" w:rsidR="00163C71" w:rsidRPr="00B4033B" w:rsidRDefault="00163C71" w:rsidP="00DB44CC">
      <w:pPr>
        <w:spacing w:line="240" w:lineRule="auto"/>
        <w:rPr>
          <w:b/>
        </w:rPr>
      </w:pPr>
      <w:r w:rsidRPr="00B4033B">
        <w:rPr>
          <w:b/>
        </w:rPr>
        <w:t xml:space="preserve">Kontakt für </w:t>
      </w:r>
      <w:r w:rsidRPr="000F103A">
        <w:rPr>
          <w:b/>
        </w:rPr>
        <w:t>Rückfragen</w:t>
      </w:r>
      <w:r w:rsidR="0027596D" w:rsidRPr="000F103A">
        <w:rPr>
          <w:b/>
        </w:rPr>
        <w:t xml:space="preserve"> und Akkreditierung für Medienschaffende</w:t>
      </w:r>
      <w:r w:rsidRPr="000F103A">
        <w:rPr>
          <w:b/>
        </w:rPr>
        <w:t>:</w:t>
      </w:r>
      <w:r w:rsidRPr="00B4033B">
        <w:rPr>
          <w:b/>
        </w:rPr>
        <w:t xml:space="preserve"> </w:t>
      </w:r>
    </w:p>
    <w:p w14:paraId="419881CD" w14:textId="42086B21" w:rsidR="00D94B78" w:rsidRDefault="00F303B0" w:rsidP="00EA3009">
      <w:pPr>
        <w:spacing w:line="240" w:lineRule="auto"/>
        <w:rPr>
          <w:rStyle w:val="Hyperlink"/>
        </w:rPr>
      </w:pPr>
      <w:r>
        <w:t>Kilian Schmück</w:t>
      </w:r>
      <w:r w:rsidR="00D91C9C" w:rsidRPr="00B4033B">
        <w:t xml:space="preserve">, </w:t>
      </w:r>
      <w:r>
        <w:t>Projektleiter St.Gallen Blockchain Roundtable</w:t>
      </w:r>
      <w:r w:rsidR="00D91C9C" w:rsidRPr="00B4033B">
        <w:br/>
      </w:r>
      <w:r>
        <w:t>Institut für Technologiemanagement, Universität St.Gallen</w:t>
      </w:r>
      <w:r w:rsidR="007917BE">
        <w:t xml:space="preserve"> (ITEM-HSG)</w:t>
      </w:r>
      <w:r w:rsidR="00D91C9C" w:rsidRPr="00B4033B">
        <w:br/>
        <w:t xml:space="preserve">Tel.: +41 </w:t>
      </w:r>
      <w:bookmarkStart w:id="0" w:name="_GoBack"/>
      <w:bookmarkEnd w:id="0"/>
      <w:r w:rsidR="00D91C9C" w:rsidRPr="00B4033B">
        <w:t xml:space="preserve">71 224 </w:t>
      </w:r>
      <w:r>
        <w:t>7341</w:t>
      </w:r>
      <w:r w:rsidR="00D91C9C" w:rsidRPr="00B4033B">
        <w:t xml:space="preserve">, </w:t>
      </w:r>
      <w:hyperlink r:id="rId12" w:history="1">
        <w:r w:rsidRPr="001F015E">
          <w:rPr>
            <w:rStyle w:val="Hyperlink"/>
          </w:rPr>
          <w:t>kilian.schmueck@unisg.ch</w:t>
        </w:r>
      </w:hyperlink>
      <w:r>
        <w:t xml:space="preserve">, </w:t>
      </w:r>
      <w:hyperlink r:id="rId13" w:history="1">
        <w:r w:rsidRPr="001F015E">
          <w:rPr>
            <w:rStyle w:val="Hyperlink"/>
          </w:rPr>
          <w:t>www.item.unisg.ch</w:t>
        </w:r>
      </w:hyperlink>
    </w:p>
    <w:p w14:paraId="4641BFE2" w14:textId="4E143DAF" w:rsidR="009B426A" w:rsidRDefault="009B426A" w:rsidP="00EA3009">
      <w:pPr>
        <w:spacing w:line="240" w:lineRule="auto"/>
      </w:pPr>
    </w:p>
    <w:p w14:paraId="798F4374" w14:textId="151332AD" w:rsidR="00CE5C34" w:rsidRDefault="00CE5C34" w:rsidP="00EA3009">
      <w:pPr>
        <w:spacing w:line="240" w:lineRule="auto"/>
      </w:pPr>
      <w:r w:rsidRPr="00481C53">
        <w:rPr>
          <w:noProof/>
          <w:u w:val="single"/>
          <w:shd w:val="clear" w:color="auto" w:fill="FFFFFF" w:themeFill="background1"/>
        </w:rPr>
        <w:lastRenderedPageBreak/>
        <w:drawing>
          <wp:inline distT="0" distB="0" distL="0" distR="0" wp14:anchorId="1C8BC8E7" wp14:editId="28720E6C">
            <wp:extent cx="5760085" cy="351853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table.jpg"/>
                    <pic:cNvPicPr/>
                  </pic:nvPicPr>
                  <pic:blipFill rotWithShape="1">
                    <a:blip r:embed="rId14" cstate="print">
                      <a:extLst>
                        <a:ext uri="{28A0092B-C50C-407E-A947-70E740481C1C}">
                          <a14:useLocalDpi xmlns:a14="http://schemas.microsoft.com/office/drawing/2010/main" val="0"/>
                        </a:ext>
                      </a:extLst>
                    </a:blip>
                    <a:srcRect b="11850"/>
                    <a:stretch/>
                  </pic:blipFill>
                  <pic:spPr bwMode="auto">
                    <a:xfrm>
                      <a:off x="0" y="0"/>
                      <a:ext cx="5760085" cy="3518535"/>
                    </a:xfrm>
                    <a:prstGeom prst="rect">
                      <a:avLst/>
                    </a:prstGeom>
                    <a:ln>
                      <a:noFill/>
                    </a:ln>
                    <a:extLst>
                      <a:ext uri="{53640926-AAD7-44D8-BBD7-CCE9431645EC}">
                        <a14:shadowObscured xmlns:a14="http://schemas.microsoft.com/office/drawing/2010/main"/>
                      </a:ext>
                    </a:extLst>
                  </pic:spPr>
                </pic:pic>
              </a:graphicData>
            </a:graphic>
          </wp:inline>
        </w:drawing>
      </w:r>
    </w:p>
    <w:p w14:paraId="29D61FD3" w14:textId="168FACBC" w:rsidR="00CE5C34" w:rsidRDefault="00CE5C34" w:rsidP="00EA3009">
      <w:pPr>
        <w:spacing w:line="240" w:lineRule="auto"/>
      </w:pPr>
    </w:p>
    <w:p w14:paraId="20E25BED" w14:textId="77777777" w:rsidR="00CE5C34" w:rsidRPr="00B4033B" w:rsidRDefault="00CE5C34" w:rsidP="00EA3009">
      <w:pPr>
        <w:spacing w:line="240" w:lineRule="auto"/>
      </w:pPr>
    </w:p>
    <w:p w14:paraId="13E7D5F5" w14:textId="77777777" w:rsidR="00F42585" w:rsidRDefault="00F42585" w:rsidP="00F42585">
      <w:pPr>
        <w:pBdr>
          <w:top w:val="single" w:sz="4" w:space="1" w:color="auto"/>
          <w:left w:val="single" w:sz="4" w:space="4" w:color="auto"/>
          <w:bottom w:val="single" w:sz="4" w:space="1" w:color="auto"/>
          <w:right w:val="single" w:sz="4" w:space="4" w:color="auto"/>
        </w:pBdr>
        <w:rPr>
          <w:b/>
          <w:bCs/>
        </w:rPr>
      </w:pPr>
      <w:r>
        <w:rPr>
          <w:b/>
          <w:bCs/>
        </w:rPr>
        <w:t>Universität St.Gallen (HSG)</w:t>
      </w:r>
    </w:p>
    <w:p w14:paraId="4007C3C3" w14:textId="73C44B5A" w:rsidR="00F42585" w:rsidRDefault="00F42585" w:rsidP="00F42585">
      <w:pPr>
        <w:pBdr>
          <w:top w:val="single" w:sz="4" w:space="1" w:color="auto"/>
          <w:left w:val="single" w:sz="4" w:space="4" w:color="auto"/>
          <w:bottom w:val="single" w:sz="4" w:space="1" w:color="auto"/>
          <w:right w:val="single" w:sz="4" w:space="4" w:color="auto"/>
        </w:pBdr>
        <w:tabs>
          <w:tab w:val="right" w:pos="8931"/>
        </w:tabs>
      </w:pPr>
      <w:r>
        <w:t xml:space="preserve">Die Universität St.Gallen (HSG) ist die Universität des Kantons St.Gallen und die Wirtschaftsuniversität der Schweiz. Internationalität, Praxisnähe und eine integrative Sicht zeichnen die Ausbildung an der HSG seit ihrer Gründung im Jahr 1898 aus. Heute bildet die Universität über 8600 Studierende aus 84 Staaten in Betriebswirtschaft, Volkswirtschaft, Rechts- und Sozialwissenschaften sowie in </w:t>
      </w:r>
      <w:r w:rsidR="007917BE">
        <w:t>internationalen</w:t>
      </w:r>
      <w:r>
        <w:t xml:space="preserve"> Beziehungen aus. Mit Erfolg: Die HSG gehört zu den führenden Wirtschaftsuniversitäten Europas. Im European Business School Ranking der «Financial Times» 2018 belegt die HSG den Platz 4. Die «Financial Times» hat den Master in «</w:t>
      </w:r>
      <w:proofErr w:type="spellStart"/>
      <w:r>
        <w:t>Strategy</w:t>
      </w:r>
      <w:proofErr w:type="spellEnd"/>
      <w:r>
        <w:t xml:space="preserve"> and International Management» (SIM-HSG) 2018 zum achten Mal in Folge als weltweit besten bewertet. Dies im jährlichen Ranking von Master-Programmen in Management. Für ihre ganzheitliche Ausbildung auf höchstem akademischem Niveau erhielt sie mit der EQUIS- und AACSB-Akkreditierung internationale Gütesiegel. Studienabschlüsse sind auf Bachelor-, Master- und Doktorats- bzw. </w:t>
      </w:r>
      <w:proofErr w:type="spellStart"/>
      <w:r>
        <w:t>Ph.D</w:t>
      </w:r>
      <w:proofErr w:type="spellEnd"/>
      <w:r>
        <w:t xml:space="preserve">.-Stufe möglich. Zudem bietet die HSG erstklassige und umfassende Angebote zur Weiterbildung für jährlich rund 5000 Teilnehmende. </w:t>
      </w:r>
      <w:r>
        <w:rPr>
          <w:lang w:val="de-DE"/>
        </w:rPr>
        <w:t xml:space="preserve">Kristallisationspunkte der Forschung an der HSG sind ihre 41 Institute, Forschungsstellen und Centers, welche einen integralen Teil der Universität bilden. Die weitgehend autonom organisierten Institute finanzieren sich zu einem </w:t>
      </w:r>
      <w:proofErr w:type="spellStart"/>
      <w:r>
        <w:rPr>
          <w:lang w:val="de-DE"/>
        </w:rPr>
        <w:t>grossen</w:t>
      </w:r>
      <w:proofErr w:type="spellEnd"/>
      <w:r>
        <w:rPr>
          <w:lang w:val="de-DE"/>
        </w:rPr>
        <w:t xml:space="preserve"> Teil selbst, sind aber dennoch eng mit dem Universitätsbetrieb verbunden.</w:t>
      </w:r>
      <w:r>
        <w:t xml:space="preserve"> </w:t>
      </w:r>
      <w:r>
        <w:tab/>
      </w:r>
    </w:p>
    <w:p w14:paraId="04EDECAE" w14:textId="3DD719FC" w:rsidR="00F42585" w:rsidRDefault="00F42585" w:rsidP="00F42585">
      <w:pPr>
        <w:pBdr>
          <w:top w:val="single" w:sz="4" w:space="1" w:color="auto"/>
          <w:left w:val="single" w:sz="4" w:space="4" w:color="auto"/>
          <w:bottom w:val="single" w:sz="4" w:space="1" w:color="auto"/>
          <w:right w:val="single" w:sz="4" w:space="4" w:color="auto"/>
        </w:pBdr>
        <w:tabs>
          <w:tab w:val="right" w:pos="8931"/>
        </w:tabs>
        <w:jc w:val="right"/>
        <w:rPr>
          <w:i/>
        </w:rPr>
      </w:pPr>
      <w:r>
        <w:t xml:space="preserve">Besuchen Sie uns auf </w:t>
      </w:r>
      <w:hyperlink r:id="rId15" w:history="1">
        <w:r w:rsidRPr="00AC1243">
          <w:rPr>
            <w:rStyle w:val="Hyperlink"/>
            <w:i/>
          </w:rPr>
          <w:t>Facebook</w:t>
        </w:r>
      </w:hyperlink>
      <w:r>
        <w:t>,</w:t>
      </w:r>
      <w:r>
        <w:rPr>
          <w:i/>
        </w:rPr>
        <w:t xml:space="preserve"> </w:t>
      </w:r>
      <w:hyperlink r:id="rId16" w:history="1">
        <w:r w:rsidRPr="00AC1243">
          <w:rPr>
            <w:rStyle w:val="Hyperlink"/>
            <w:i/>
          </w:rPr>
          <w:t>Twitter</w:t>
        </w:r>
      </w:hyperlink>
      <w:r>
        <w:t>,</w:t>
      </w:r>
      <w:r>
        <w:rPr>
          <w:i/>
        </w:rPr>
        <w:t xml:space="preserve"> </w:t>
      </w:r>
      <w:hyperlink r:id="rId17" w:history="1">
        <w:r w:rsidRPr="00AC1243">
          <w:rPr>
            <w:rStyle w:val="Hyperlink"/>
            <w:i/>
          </w:rPr>
          <w:t>Youtube</w:t>
        </w:r>
      </w:hyperlink>
      <w:r>
        <w:t xml:space="preserve">, </w:t>
      </w:r>
      <w:hyperlink r:id="rId18" w:history="1">
        <w:r w:rsidRPr="00523613">
          <w:rPr>
            <w:rStyle w:val="Hyperlink"/>
            <w:i/>
          </w:rPr>
          <w:t>Instagram</w:t>
        </w:r>
      </w:hyperlink>
      <w:r>
        <w:rPr>
          <w:i/>
        </w:rPr>
        <w:t xml:space="preserve"> und </w:t>
      </w:r>
      <w:hyperlink r:id="rId19" w:history="1">
        <w:r>
          <w:rPr>
            <w:rStyle w:val="Hyperlink"/>
            <w:i/>
            <w:lang w:val="de-DE"/>
          </w:rPr>
          <w:t>www.unisg.ch</w:t>
        </w:r>
      </w:hyperlink>
    </w:p>
    <w:p w14:paraId="0857DC05" w14:textId="77777777" w:rsidR="00061430" w:rsidRPr="00B4033B" w:rsidRDefault="00061430" w:rsidP="002D0AC7">
      <w:pPr>
        <w:jc w:val="both"/>
      </w:pPr>
    </w:p>
    <w:p w14:paraId="2DA05B19" w14:textId="3178657F" w:rsidR="00061430" w:rsidRPr="00B4033B" w:rsidRDefault="00061430" w:rsidP="002D0AC7">
      <w:pPr>
        <w:spacing w:line="240" w:lineRule="auto"/>
        <w:jc w:val="both"/>
        <w:rPr>
          <w:u w:val="single"/>
        </w:rPr>
      </w:pPr>
    </w:p>
    <w:p w14:paraId="597CD71B" w14:textId="41B698DD" w:rsidR="00481C53" w:rsidRDefault="00481C53" w:rsidP="002D0AC7">
      <w:pPr>
        <w:spacing w:line="240" w:lineRule="auto"/>
        <w:jc w:val="both"/>
        <w:rPr>
          <w:noProof/>
          <w:u w:val="single"/>
        </w:rPr>
      </w:pPr>
    </w:p>
    <w:p w14:paraId="7BD39928" w14:textId="2D14744B" w:rsidR="00900A57" w:rsidRPr="00B4033B" w:rsidRDefault="00900A57" w:rsidP="002D0AC7">
      <w:pPr>
        <w:spacing w:line="240" w:lineRule="auto"/>
        <w:jc w:val="both"/>
        <w:rPr>
          <w:u w:val="single"/>
        </w:rPr>
      </w:pPr>
    </w:p>
    <w:sectPr w:rsidR="00900A57" w:rsidRPr="00B4033B" w:rsidSect="00900A57">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DB28" w14:textId="77777777" w:rsidR="00B815C6" w:rsidRDefault="00B815C6" w:rsidP="00900A57">
      <w:pPr>
        <w:spacing w:line="240" w:lineRule="auto"/>
      </w:pPr>
      <w:r>
        <w:separator/>
      </w:r>
    </w:p>
  </w:endnote>
  <w:endnote w:type="continuationSeparator" w:id="0">
    <w:p w14:paraId="58BB792F" w14:textId="77777777" w:rsidR="00B815C6" w:rsidRDefault="00B815C6" w:rsidP="0090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ill Alt One MT">
    <w:altName w:val="Calibri"/>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2ABB" w14:textId="77777777" w:rsidR="00B815C6" w:rsidRDefault="00B815C6" w:rsidP="00900A57">
      <w:pPr>
        <w:spacing w:line="240" w:lineRule="auto"/>
      </w:pPr>
      <w:r>
        <w:separator/>
      </w:r>
    </w:p>
  </w:footnote>
  <w:footnote w:type="continuationSeparator" w:id="0">
    <w:p w14:paraId="1E331809" w14:textId="77777777" w:rsidR="00B815C6" w:rsidRDefault="00B815C6" w:rsidP="00900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6090"/>
    <w:multiLevelType w:val="multilevel"/>
    <w:tmpl w:val="A2A4DAC6"/>
    <w:lvl w:ilvl="0">
      <w:start w:val="1"/>
      <w:numFmt w:val="decimal"/>
      <w:pStyle w:val="bersch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520765"/>
    <w:multiLevelType w:val="hybridMultilevel"/>
    <w:tmpl w:val="982C6706"/>
    <w:lvl w:ilvl="0" w:tplc="157E081C">
      <w:start w:val="1"/>
      <w:numFmt w:val="bullet"/>
      <w:pStyle w:val="FarbigeListe-Akzent11"/>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Arial"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Arial"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66AB09E5"/>
    <w:multiLevelType w:val="hybridMultilevel"/>
    <w:tmpl w:val="DFD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AE86476"/>
    <w:multiLevelType w:val="multilevel"/>
    <w:tmpl w:val="6FEE7784"/>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3"/>
  </w:num>
  <w:num w:numId="8">
    <w:abstractNumId w:val="3"/>
  </w:num>
  <w:num w:numId="9">
    <w:abstractNumId w:val="3"/>
  </w:num>
  <w:num w:numId="10">
    <w:abstractNumId w:val="3"/>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1"/>
  </w:num>
  <w:num w:numId="19">
    <w:abstractNumId w:val="3"/>
  </w:num>
  <w:num w:numId="20">
    <w:abstractNumId w:val="3"/>
  </w:num>
  <w:num w:numId="21">
    <w:abstractNumId w:val="3"/>
  </w:num>
  <w:num w:numId="22">
    <w:abstractNumId w:val="3"/>
  </w:num>
  <w:num w:numId="23">
    <w:abstractNumId w:val="3"/>
  </w:num>
  <w:num w:numId="24">
    <w:abstractNumId w:val="1"/>
  </w:num>
  <w:num w:numId="25">
    <w:abstractNumId w:val="3"/>
  </w:num>
  <w:num w:numId="26">
    <w:abstractNumId w:val="3"/>
  </w:num>
  <w:num w:numId="27">
    <w:abstractNumId w:val="1"/>
  </w:num>
  <w:num w:numId="28">
    <w:abstractNumId w:val="3"/>
  </w:num>
  <w:num w:numId="29">
    <w:abstractNumId w:val="3"/>
  </w:num>
  <w:num w:numId="30">
    <w:abstractNumId w:val="3"/>
  </w:num>
  <w:num w:numId="31">
    <w:abstractNumId w:val="3"/>
  </w:num>
  <w:num w:numId="32">
    <w:abstractNumId w:val="3"/>
  </w:num>
  <w:num w:numId="33">
    <w:abstractNumId w:val="1"/>
  </w:num>
  <w:num w:numId="34">
    <w:abstractNumId w:val="1"/>
  </w:num>
  <w:num w:numId="35">
    <w:abstractNumId w:val="3"/>
  </w:num>
  <w:num w:numId="36">
    <w:abstractNumId w:val="3"/>
  </w:num>
  <w:num w:numId="37">
    <w:abstractNumId w:val="3"/>
  </w:num>
  <w:num w:numId="38">
    <w:abstractNumId w:val="3"/>
  </w:num>
  <w:num w:numId="39">
    <w:abstractNumId w:val="1"/>
  </w:num>
  <w:num w:numId="40">
    <w:abstractNumId w:val="1"/>
  </w:num>
  <w:num w:numId="41">
    <w:abstractNumId w:val="3"/>
  </w:num>
  <w:num w:numId="42">
    <w:abstractNumId w:val="3"/>
  </w:num>
  <w:num w:numId="43">
    <w:abstractNumId w:val="3"/>
  </w:num>
  <w:num w:numId="44">
    <w:abstractNumId w:val="3"/>
  </w:num>
  <w:num w:numId="45">
    <w:abstractNumId w:val="1"/>
  </w:num>
  <w:num w:numId="46">
    <w:abstractNumId w:val="0"/>
  </w:num>
  <w:num w:numId="47">
    <w:abstractNumId w:val="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71"/>
    <w:rsid w:val="00002B2D"/>
    <w:rsid w:val="00007605"/>
    <w:rsid w:val="00007986"/>
    <w:rsid w:val="00007B55"/>
    <w:rsid w:val="000211D7"/>
    <w:rsid w:val="00040D38"/>
    <w:rsid w:val="00043416"/>
    <w:rsid w:val="00055F4C"/>
    <w:rsid w:val="00061430"/>
    <w:rsid w:val="00063A4E"/>
    <w:rsid w:val="0007686F"/>
    <w:rsid w:val="00080C61"/>
    <w:rsid w:val="000836CB"/>
    <w:rsid w:val="000C1D01"/>
    <w:rsid w:val="000C45CA"/>
    <w:rsid w:val="000C7F2B"/>
    <w:rsid w:val="000D323B"/>
    <w:rsid w:val="000D3926"/>
    <w:rsid w:val="000D3F47"/>
    <w:rsid w:val="000D6F3D"/>
    <w:rsid w:val="000E031E"/>
    <w:rsid w:val="000E7B08"/>
    <w:rsid w:val="000F103A"/>
    <w:rsid w:val="000F2A45"/>
    <w:rsid w:val="00107119"/>
    <w:rsid w:val="00107639"/>
    <w:rsid w:val="00110AF3"/>
    <w:rsid w:val="0012276F"/>
    <w:rsid w:val="00142FC2"/>
    <w:rsid w:val="00163C71"/>
    <w:rsid w:val="00170A84"/>
    <w:rsid w:val="00197C6C"/>
    <w:rsid w:val="001B2DF9"/>
    <w:rsid w:val="001B32FD"/>
    <w:rsid w:val="001C1B19"/>
    <w:rsid w:val="001C3B0B"/>
    <w:rsid w:val="001E0526"/>
    <w:rsid w:val="001F16CF"/>
    <w:rsid w:val="001F387C"/>
    <w:rsid w:val="002175F0"/>
    <w:rsid w:val="00224B85"/>
    <w:rsid w:val="00244D67"/>
    <w:rsid w:val="00251061"/>
    <w:rsid w:val="002554EA"/>
    <w:rsid w:val="00256484"/>
    <w:rsid w:val="002644BB"/>
    <w:rsid w:val="00274D9C"/>
    <w:rsid w:val="0027596D"/>
    <w:rsid w:val="00287EC0"/>
    <w:rsid w:val="00292A63"/>
    <w:rsid w:val="00296682"/>
    <w:rsid w:val="002B14E7"/>
    <w:rsid w:val="002B6C7A"/>
    <w:rsid w:val="002C19C3"/>
    <w:rsid w:val="002C5386"/>
    <w:rsid w:val="002C6F14"/>
    <w:rsid w:val="002D0AC7"/>
    <w:rsid w:val="002D7D4E"/>
    <w:rsid w:val="002E7F12"/>
    <w:rsid w:val="002F04F9"/>
    <w:rsid w:val="002F5838"/>
    <w:rsid w:val="002F7C1C"/>
    <w:rsid w:val="003018EA"/>
    <w:rsid w:val="00307C10"/>
    <w:rsid w:val="003106FA"/>
    <w:rsid w:val="00355DA1"/>
    <w:rsid w:val="003607AF"/>
    <w:rsid w:val="00365704"/>
    <w:rsid w:val="00387A8C"/>
    <w:rsid w:val="00394DD9"/>
    <w:rsid w:val="00395CBD"/>
    <w:rsid w:val="003A12FF"/>
    <w:rsid w:val="003B0AEE"/>
    <w:rsid w:val="003D0E08"/>
    <w:rsid w:val="003D60FB"/>
    <w:rsid w:val="003D7F31"/>
    <w:rsid w:val="003E174A"/>
    <w:rsid w:val="003F3F80"/>
    <w:rsid w:val="00406D0D"/>
    <w:rsid w:val="00410DBA"/>
    <w:rsid w:val="00414F37"/>
    <w:rsid w:val="00442A66"/>
    <w:rsid w:val="004434A8"/>
    <w:rsid w:val="00443FB0"/>
    <w:rsid w:val="00445ED4"/>
    <w:rsid w:val="00452FBB"/>
    <w:rsid w:val="00460C23"/>
    <w:rsid w:val="0046207F"/>
    <w:rsid w:val="00464684"/>
    <w:rsid w:val="00464B90"/>
    <w:rsid w:val="004763C9"/>
    <w:rsid w:val="00481C53"/>
    <w:rsid w:val="0048298F"/>
    <w:rsid w:val="00484781"/>
    <w:rsid w:val="0048491F"/>
    <w:rsid w:val="00486E84"/>
    <w:rsid w:val="004C20D5"/>
    <w:rsid w:val="004C2EC2"/>
    <w:rsid w:val="004E3E2C"/>
    <w:rsid w:val="004E7B7E"/>
    <w:rsid w:val="004F160E"/>
    <w:rsid w:val="005021F0"/>
    <w:rsid w:val="005075A3"/>
    <w:rsid w:val="00511FDD"/>
    <w:rsid w:val="00514CEC"/>
    <w:rsid w:val="00517E00"/>
    <w:rsid w:val="00537A23"/>
    <w:rsid w:val="005547BF"/>
    <w:rsid w:val="00567C6E"/>
    <w:rsid w:val="00581FB4"/>
    <w:rsid w:val="00584283"/>
    <w:rsid w:val="00587961"/>
    <w:rsid w:val="005933C6"/>
    <w:rsid w:val="005A0A2A"/>
    <w:rsid w:val="005A2539"/>
    <w:rsid w:val="005E5D4A"/>
    <w:rsid w:val="00621ACE"/>
    <w:rsid w:val="00660131"/>
    <w:rsid w:val="00670169"/>
    <w:rsid w:val="006762A9"/>
    <w:rsid w:val="006A24C9"/>
    <w:rsid w:val="006A718E"/>
    <w:rsid w:val="00714AEA"/>
    <w:rsid w:val="0072215C"/>
    <w:rsid w:val="00726B02"/>
    <w:rsid w:val="007272DC"/>
    <w:rsid w:val="00727A8B"/>
    <w:rsid w:val="00731675"/>
    <w:rsid w:val="0074437F"/>
    <w:rsid w:val="007458BC"/>
    <w:rsid w:val="00745DB9"/>
    <w:rsid w:val="00747688"/>
    <w:rsid w:val="00753421"/>
    <w:rsid w:val="007555AB"/>
    <w:rsid w:val="00776916"/>
    <w:rsid w:val="0078214D"/>
    <w:rsid w:val="007917BE"/>
    <w:rsid w:val="007966A9"/>
    <w:rsid w:val="007B1D65"/>
    <w:rsid w:val="007C316A"/>
    <w:rsid w:val="007F127B"/>
    <w:rsid w:val="007F79CC"/>
    <w:rsid w:val="008051B5"/>
    <w:rsid w:val="00810AFA"/>
    <w:rsid w:val="00815333"/>
    <w:rsid w:val="0082054C"/>
    <w:rsid w:val="00823D32"/>
    <w:rsid w:val="00831429"/>
    <w:rsid w:val="00834935"/>
    <w:rsid w:val="00854360"/>
    <w:rsid w:val="0086281A"/>
    <w:rsid w:val="0086606C"/>
    <w:rsid w:val="008B1B3E"/>
    <w:rsid w:val="008B2FD1"/>
    <w:rsid w:val="008C1DFF"/>
    <w:rsid w:val="008C6C2D"/>
    <w:rsid w:val="008D08CB"/>
    <w:rsid w:val="008D7BB2"/>
    <w:rsid w:val="008E76B3"/>
    <w:rsid w:val="008E7A58"/>
    <w:rsid w:val="00900A57"/>
    <w:rsid w:val="00907BAB"/>
    <w:rsid w:val="009164CB"/>
    <w:rsid w:val="00921016"/>
    <w:rsid w:val="00924E92"/>
    <w:rsid w:val="009345D6"/>
    <w:rsid w:val="00957142"/>
    <w:rsid w:val="00964261"/>
    <w:rsid w:val="00971933"/>
    <w:rsid w:val="00974D31"/>
    <w:rsid w:val="009820D3"/>
    <w:rsid w:val="00984046"/>
    <w:rsid w:val="00984C42"/>
    <w:rsid w:val="009B426A"/>
    <w:rsid w:val="009C2030"/>
    <w:rsid w:val="009C3292"/>
    <w:rsid w:val="009D4D39"/>
    <w:rsid w:val="009F4B87"/>
    <w:rsid w:val="009F7379"/>
    <w:rsid w:val="00A036D5"/>
    <w:rsid w:val="00A35AF1"/>
    <w:rsid w:val="00A36594"/>
    <w:rsid w:val="00A403D7"/>
    <w:rsid w:val="00A66FEE"/>
    <w:rsid w:val="00A736FA"/>
    <w:rsid w:val="00AA0418"/>
    <w:rsid w:val="00AA62B1"/>
    <w:rsid w:val="00AB2258"/>
    <w:rsid w:val="00AB4B24"/>
    <w:rsid w:val="00AC5E34"/>
    <w:rsid w:val="00B02685"/>
    <w:rsid w:val="00B031BB"/>
    <w:rsid w:val="00B06142"/>
    <w:rsid w:val="00B278DD"/>
    <w:rsid w:val="00B4033B"/>
    <w:rsid w:val="00B42F67"/>
    <w:rsid w:val="00B445FA"/>
    <w:rsid w:val="00B47818"/>
    <w:rsid w:val="00B479CA"/>
    <w:rsid w:val="00B60AA8"/>
    <w:rsid w:val="00B62836"/>
    <w:rsid w:val="00B62B2A"/>
    <w:rsid w:val="00B66E9F"/>
    <w:rsid w:val="00B719FB"/>
    <w:rsid w:val="00B761B4"/>
    <w:rsid w:val="00B77844"/>
    <w:rsid w:val="00B815C6"/>
    <w:rsid w:val="00B84286"/>
    <w:rsid w:val="00B87868"/>
    <w:rsid w:val="00BA5AA9"/>
    <w:rsid w:val="00BB3305"/>
    <w:rsid w:val="00BC0513"/>
    <w:rsid w:val="00BC2EB7"/>
    <w:rsid w:val="00BE4815"/>
    <w:rsid w:val="00BE62F6"/>
    <w:rsid w:val="00BE74DC"/>
    <w:rsid w:val="00C04E8D"/>
    <w:rsid w:val="00C06AED"/>
    <w:rsid w:val="00C104F4"/>
    <w:rsid w:val="00C113CD"/>
    <w:rsid w:val="00C13D28"/>
    <w:rsid w:val="00C27851"/>
    <w:rsid w:val="00C34311"/>
    <w:rsid w:val="00C37CBD"/>
    <w:rsid w:val="00C51A1A"/>
    <w:rsid w:val="00C5465F"/>
    <w:rsid w:val="00C61C07"/>
    <w:rsid w:val="00C67492"/>
    <w:rsid w:val="00C7531C"/>
    <w:rsid w:val="00C81022"/>
    <w:rsid w:val="00C95C73"/>
    <w:rsid w:val="00C95FEE"/>
    <w:rsid w:val="00CA3BE1"/>
    <w:rsid w:val="00CA3EE9"/>
    <w:rsid w:val="00CB192E"/>
    <w:rsid w:val="00CB1FE2"/>
    <w:rsid w:val="00CC0983"/>
    <w:rsid w:val="00CC15D8"/>
    <w:rsid w:val="00CC59B9"/>
    <w:rsid w:val="00CE1617"/>
    <w:rsid w:val="00CE1808"/>
    <w:rsid w:val="00CE5C34"/>
    <w:rsid w:val="00CF0909"/>
    <w:rsid w:val="00D011B8"/>
    <w:rsid w:val="00D3165F"/>
    <w:rsid w:val="00D54D9C"/>
    <w:rsid w:val="00D54DAD"/>
    <w:rsid w:val="00D56F8F"/>
    <w:rsid w:val="00D617F7"/>
    <w:rsid w:val="00D62B3A"/>
    <w:rsid w:val="00D838D5"/>
    <w:rsid w:val="00D85A08"/>
    <w:rsid w:val="00D864E9"/>
    <w:rsid w:val="00D90224"/>
    <w:rsid w:val="00D91C9C"/>
    <w:rsid w:val="00D94B78"/>
    <w:rsid w:val="00D94EC9"/>
    <w:rsid w:val="00DA066E"/>
    <w:rsid w:val="00DA24C9"/>
    <w:rsid w:val="00DB44CC"/>
    <w:rsid w:val="00DD6561"/>
    <w:rsid w:val="00DD696F"/>
    <w:rsid w:val="00DD6E50"/>
    <w:rsid w:val="00DE1BCB"/>
    <w:rsid w:val="00DE4B0C"/>
    <w:rsid w:val="00DF253F"/>
    <w:rsid w:val="00DF6EAF"/>
    <w:rsid w:val="00E0175E"/>
    <w:rsid w:val="00E05018"/>
    <w:rsid w:val="00E06ABC"/>
    <w:rsid w:val="00E125CF"/>
    <w:rsid w:val="00E47903"/>
    <w:rsid w:val="00E50C06"/>
    <w:rsid w:val="00E61B16"/>
    <w:rsid w:val="00E660C3"/>
    <w:rsid w:val="00E87D6B"/>
    <w:rsid w:val="00E97106"/>
    <w:rsid w:val="00EA3009"/>
    <w:rsid w:val="00EB21F4"/>
    <w:rsid w:val="00EB4887"/>
    <w:rsid w:val="00EC75AF"/>
    <w:rsid w:val="00ED0E9D"/>
    <w:rsid w:val="00ED1DBC"/>
    <w:rsid w:val="00ED2165"/>
    <w:rsid w:val="00EE5923"/>
    <w:rsid w:val="00EE73F8"/>
    <w:rsid w:val="00EF1E1B"/>
    <w:rsid w:val="00F009AD"/>
    <w:rsid w:val="00F04A64"/>
    <w:rsid w:val="00F06364"/>
    <w:rsid w:val="00F303B0"/>
    <w:rsid w:val="00F33A05"/>
    <w:rsid w:val="00F3717B"/>
    <w:rsid w:val="00F37D53"/>
    <w:rsid w:val="00F403EF"/>
    <w:rsid w:val="00F42585"/>
    <w:rsid w:val="00F526CA"/>
    <w:rsid w:val="00F608C3"/>
    <w:rsid w:val="00F62FA4"/>
    <w:rsid w:val="00F777C1"/>
    <w:rsid w:val="00F87A77"/>
    <w:rsid w:val="00F9041A"/>
    <w:rsid w:val="00F96320"/>
    <w:rsid w:val="00FA6918"/>
    <w:rsid w:val="00FC28C6"/>
    <w:rsid w:val="00FE2BC8"/>
    <w:rsid w:val="00FF43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87D1D1"/>
  <w15:docId w15:val="{5BAE1202-B9FE-E942-8166-94BFA297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0BC4"/>
    <w:pPr>
      <w:spacing w:line="260" w:lineRule="atLeast"/>
    </w:pPr>
    <w:rPr>
      <w:lang w:eastAsia="en-US"/>
    </w:rPr>
  </w:style>
  <w:style w:type="paragraph" w:styleId="berschrift1">
    <w:name w:val="heading 1"/>
    <w:basedOn w:val="Standard"/>
    <w:next w:val="Standard"/>
    <w:link w:val="berschrift1Zchn"/>
    <w:uiPriority w:val="4"/>
    <w:qFormat/>
    <w:rsid w:val="00540DD9"/>
    <w:pPr>
      <w:numPr>
        <w:numId w:val="46"/>
      </w:numPr>
      <w:outlineLvl w:val="0"/>
    </w:pPr>
    <w:rPr>
      <w:rFonts w:ascii="Gill Alt One MT" w:hAnsi="Gill Alt One MT"/>
      <w:color w:val="000000"/>
      <w:sz w:val="32"/>
    </w:rPr>
  </w:style>
  <w:style w:type="paragraph" w:styleId="berschrift2">
    <w:name w:val="heading 2"/>
    <w:basedOn w:val="berschrift1"/>
    <w:next w:val="Standard"/>
    <w:link w:val="berschrift2Zchn"/>
    <w:uiPriority w:val="4"/>
    <w:qFormat/>
    <w:rsid w:val="001016E0"/>
    <w:pPr>
      <w:numPr>
        <w:ilvl w:val="1"/>
        <w:numId w:val="47"/>
      </w:numPr>
      <w:spacing w:line="400" w:lineRule="atLeast"/>
      <w:outlineLvl w:val="1"/>
    </w:pPr>
    <w:rPr>
      <w:iCs/>
      <w:sz w:val="28"/>
      <w:szCs w:val="28"/>
    </w:rPr>
  </w:style>
  <w:style w:type="paragraph" w:styleId="berschrift3">
    <w:name w:val="heading 3"/>
    <w:basedOn w:val="berschrift2"/>
    <w:next w:val="Standard"/>
    <w:link w:val="berschrift3Zchn"/>
    <w:uiPriority w:val="4"/>
    <w:qFormat/>
    <w:rsid w:val="00F60BC4"/>
    <w:pPr>
      <w:numPr>
        <w:ilvl w:val="2"/>
      </w:numPr>
      <w:tabs>
        <w:tab w:val="left" w:pos="709"/>
      </w:tabs>
      <w:spacing w:line="260" w:lineRule="atLeast"/>
      <w:outlineLvl w:val="2"/>
    </w:pPr>
    <w:rPr>
      <w:rFonts w:cs="Arial"/>
      <w:bCs/>
      <w:sz w:val="20"/>
      <w:szCs w:val="20"/>
      <w:lang w:eastAsia="de-DE"/>
    </w:rPr>
  </w:style>
  <w:style w:type="paragraph" w:styleId="berschrift4">
    <w:name w:val="heading 4"/>
    <w:basedOn w:val="berschrift3"/>
    <w:next w:val="Standard"/>
    <w:link w:val="berschrift4Zchn"/>
    <w:uiPriority w:val="4"/>
    <w:qFormat/>
    <w:rsid w:val="00F60BC4"/>
    <w:pPr>
      <w:keepLines/>
      <w:numPr>
        <w:ilvl w:val="3"/>
      </w:numPr>
      <w:tabs>
        <w:tab w:val="clear" w:pos="709"/>
      </w:tabs>
      <w:outlineLvl w:val="3"/>
    </w:pPr>
    <w:rPr>
      <w:rFonts w:eastAsia="Times New Roman" w:cs="Times New Roman"/>
      <w:bCs w:val="0"/>
      <w:iCs w:val="0"/>
      <w:lang w:eastAsia="en-US"/>
    </w:rPr>
  </w:style>
  <w:style w:type="paragraph" w:styleId="berschrift5">
    <w:name w:val="heading 5"/>
    <w:basedOn w:val="berschrift4"/>
    <w:next w:val="Standard"/>
    <w:link w:val="berschrift5Zchn"/>
    <w:uiPriority w:val="4"/>
    <w:qFormat/>
    <w:rsid w:val="001016E0"/>
    <w:pPr>
      <w:keepNext/>
      <w:numPr>
        <w:ilvl w:val="4"/>
      </w:numPr>
      <w:outlineLvl w:val="4"/>
    </w:pPr>
    <w:rPr>
      <w:lang w:eastAsia="de-DE"/>
    </w:rPr>
  </w:style>
  <w:style w:type="paragraph" w:styleId="berschrift6">
    <w:name w:val="heading 6"/>
    <w:basedOn w:val="Standard"/>
    <w:next w:val="Standard"/>
    <w:link w:val="berschrift6Zchn"/>
    <w:uiPriority w:val="9"/>
    <w:qFormat/>
    <w:rsid w:val="00FB629A"/>
    <w:pPr>
      <w:keepNext/>
      <w:keepLines/>
      <w:spacing w:before="200"/>
      <w:outlineLvl w:val="5"/>
    </w:pPr>
    <w:rPr>
      <w:rFonts w:ascii="Gill Alt One MT" w:eastAsia="Times New Roman" w:hAnsi="Gill Alt One MT"/>
      <w:i/>
      <w:iCs/>
      <w:color w:val="082D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540DD9"/>
    <w:rPr>
      <w:rFonts w:ascii="Gill Alt One MT" w:hAnsi="Gill Alt One MT"/>
      <w:color w:val="000000"/>
      <w:sz w:val="32"/>
    </w:rPr>
  </w:style>
  <w:style w:type="character" w:customStyle="1" w:styleId="berschrift2Zchn">
    <w:name w:val="Überschrift 2 Zchn"/>
    <w:basedOn w:val="Absatz-Standardschriftart"/>
    <w:link w:val="berschrift2"/>
    <w:uiPriority w:val="4"/>
    <w:rsid w:val="00F60BC4"/>
    <w:rPr>
      <w:rFonts w:ascii="Gill Alt One MT" w:hAnsi="Gill Alt One MT"/>
      <w:iCs/>
      <w:color w:val="000000"/>
      <w:sz w:val="28"/>
      <w:szCs w:val="28"/>
    </w:rPr>
  </w:style>
  <w:style w:type="character" w:customStyle="1" w:styleId="berschrift3Zchn">
    <w:name w:val="Überschrift 3 Zchn"/>
    <w:basedOn w:val="Absatz-Standardschriftart"/>
    <w:link w:val="berschrift3"/>
    <w:uiPriority w:val="4"/>
    <w:rsid w:val="00F60BC4"/>
    <w:rPr>
      <w:rFonts w:ascii="Gill Alt One MT" w:hAnsi="Gill Alt One MT" w:cs="Arial"/>
      <w:bCs/>
      <w:iCs/>
      <w:color w:val="000000"/>
      <w:lang w:eastAsia="de-DE"/>
    </w:rPr>
  </w:style>
  <w:style w:type="character" w:customStyle="1" w:styleId="berschrift4Zchn">
    <w:name w:val="Überschrift 4 Zchn"/>
    <w:basedOn w:val="Absatz-Standardschriftart"/>
    <w:link w:val="berschrift4"/>
    <w:uiPriority w:val="4"/>
    <w:rsid w:val="00F60BC4"/>
    <w:rPr>
      <w:rFonts w:ascii="Gill Alt One MT" w:eastAsia="Times New Roman" w:hAnsi="Gill Alt One MT" w:cs="Times New Roman"/>
      <w:color w:val="000000"/>
    </w:rPr>
  </w:style>
  <w:style w:type="character" w:customStyle="1" w:styleId="berschrift5Zchn">
    <w:name w:val="Überschrift 5 Zchn"/>
    <w:basedOn w:val="Absatz-Standardschriftart"/>
    <w:link w:val="berschrift5"/>
    <w:uiPriority w:val="4"/>
    <w:rsid w:val="001016E0"/>
    <w:rPr>
      <w:rFonts w:ascii="Gill Alt One MT" w:eastAsia="Times New Roman" w:hAnsi="Gill Alt One MT" w:cs="Times New Roman"/>
      <w:color w:val="000000"/>
      <w:lang w:eastAsia="de-DE"/>
    </w:rPr>
  </w:style>
  <w:style w:type="character" w:styleId="Seitenzahl">
    <w:name w:val="page number"/>
    <w:basedOn w:val="Absatz-Standardschriftart"/>
    <w:uiPriority w:val="9"/>
    <w:qFormat/>
    <w:rsid w:val="00F60BC4"/>
    <w:rPr>
      <w:rFonts w:ascii="Arial" w:hAnsi="Arial"/>
      <w:kern w:val="0"/>
      <w:sz w:val="16"/>
      <w:szCs w:val="18"/>
    </w:rPr>
  </w:style>
  <w:style w:type="character" w:customStyle="1" w:styleId="berschrift6Zchn">
    <w:name w:val="Überschrift 6 Zchn"/>
    <w:basedOn w:val="Absatz-Standardschriftart"/>
    <w:link w:val="berschrift6"/>
    <w:uiPriority w:val="9"/>
    <w:semiHidden/>
    <w:rsid w:val="00CF69FD"/>
    <w:rPr>
      <w:rFonts w:ascii="Gill Alt One MT" w:eastAsia="Times New Roman" w:hAnsi="Gill Alt One MT" w:cs="Times New Roman"/>
      <w:i/>
      <w:iCs/>
      <w:color w:val="082D16"/>
    </w:rPr>
  </w:style>
  <w:style w:type="paragraph" w:styleId="Titel">
    <w:name w:val="Title"/>
    <w:basedOn w:val="Standard"/>
    <w:next w:val="Standard"/>
    <w:link w:val="TitelZchn"/>
    <w:uiPriority w:val="10"/>
    <w:qFormat/>
    <w:rsid w:val="00F60BC4"/>
    <w:pPr>
      <w:pBdr>
        <w:bottom w:val="single" w:sz="8" w:space="4" w:color="115C2E"/>
      </w:pBdr>
      <w:spacing w:after="300" w:line="240" w:lineRule="auto"/>
      <w:contextualSpacing/>
    </w:pPr>
    <w:rPr>
      <w:rFonts w:ascii="Gill Alt One MT" w:eastAsia="Times New Roman" w:hAnsi="Gill Alt One MT"/>
      <w:b/>
      <w:color w:val="000000"/>
      <w:spacing w:val="5"/>
      <w:kern w:val="28"/>
      <w:sz w:val="52"/>
      <w:szCs w:val="52"/>
    </w:rPr>
  </w:style>
  <w:style w:type="character" w:customStyle="1" w:styleId="TitelZchn">
    <w:name w:val="Titel Zchn"/>
    <w:basedOn w:val="Absatz-Standardschriftart"/>
    <w:link w:val="Titel"/>
    <w:uiPriority w:val="10"/>
    <w:rsid w:val="00F60BC4"/>
    <w:rPr>
      <w:rFonts w:ascii="Gill Alt One MT" w:eastAsia="Times New Roman" w:hAnsi="Gill Alt One MT" w:cs="Times New Roman"/>
      <w:b/>
      <w:color w:val="000000"/>
      <w:spacing w:val="5"/>
      <w:kern w:val="28"/>
      <w:sz w:val="52"/>
      <w:szCs w:val="52"/>
    </w:rPr>
  </w:style>
  <w:style w:type="paragraph" w:styleId="Untertitel">
    <w:name w:val="Subtitle"/>
    <w:basedOn w:val="Standard"/>
    <w:next w:val="Standard"/>
    <w:link w:val="UntertitelZchn"/>
    <w:uiPriority w:val="11"/>
    <w:qFormat/>
    <w:rsid w:val="00F60BC4"/>
    <w:pPr>
      <w:numPr>
        <w:ilvl w:val="1"/>
      </w:numPr>
    </w:pPr>
    <w:rPr>
      <w:rFonts w:ascii="Gill Alt One MT" w:eastAsia="Times New Roman" w:hAnsi="Gill Alt One MT"/>
      <w:b/>
      <w:i/>
      <w:iCs/>
      <w:color w:val="000000"/>
      <w:spacing w:val="15"/>
      <w:sz w:val="32"/>
      <w:szCs w:val="24"/>
    </w:rPr>
  </w:style>
  <w:style w:type="character" w:customStyle="1" w:styleId="UntertitelZchn">
    <w:name w:val="Untertitel Zchn"/>
    <w:basedOn w:val="Absatz-Standardschriftart"/>
    <w:link w:val="Untertitel"/>
    <w:uiPriority w:val="11"/>
    <w:rsid w:val="00F60BC4"/>
    <w:rPr>
      <w:rFonts w:ascii="Gill Alt One MT" w:eastAsia="Times New Roman" w:hAnsi="Gill Alt One MT" w:cs="Times New Roman"/>
      <w:b/>
      <w:i/>
      <w:iCs/>
      <w:color w:val="000000"/>
      <w:spacing w:val="15"/>
      <w:sz w:val="32"/>
      <w:szCs w:val="24"/>
    </w:rPr>
  </w:style>
  <w:style w:type="character" w:customStyle="1" w:styleId="SchwacheHervorhebung1">
    <w:name w:val="Schwache Hervorhebung1"/>
    <w:basedOn w:val="Absatz-Standardschriftart"/>
    <w:uiPriority w:val="19"/>
    <w:semiHidden/>
    <w:rsid w:val="00FB629A"/>
    <w:rPr>
      <w:i/>
      <w:iCs/>
      <w:color w:val="808080"/>
    </w:rPr>
  </w:style>
  <w:style w:type="character" w:customStyle="1" w:styleId="IntensiverVerweis1">
    <w:name w:val="Intensiver Verweis1"/>
    <w:basedOn w:val="Absatz-Standardschriftart"/>
    <w:uiPriority w:val="32"/>
    <w:semiHidden/>
    <w:rsid w:val="00FB629A"/>
    <w:rPr>
      <w:b/>
      <w:bCs/>
      <w:smallCaps/>
      <w:color w:val="249662"/>
      <w:spacing w:val="5"/>
      <w:u w:val="single"/>
    </w:rPr>
  </w:style>
  <w:style w:type="paragraph" w:customStyle="1" w:styleId="FarbigeListe-Akzent11">
    <w:name w:val="Farbige Liste - Akzent 11"/>
    <w:basedOn w:val="Standard"/>
    <w:uiPriority w:val="9"/>
    <w:qFormat/>
    <w:rsid w:val="00F60BC4"/>
    <w:pPr>
      <w:numPr>
        <w:numId w:val="45"/>
      </w:numPr>
      <w:contextualSpacing/>
    </w:pPr>
    <w:rPr>
      <w:color w:val="000000"/>
    </w:rPr>
  </w:style>
  <w:style w:type="character" w:styleId="Fett">
    <w:name w:val="Strong"/>
    <w:basedOn w:val="Absatz-Standardschriftart"/>
    <w:uiPriority w:val="22"/>
    <w:qFormat/>
    <w:rsid w:val="00F60BC4"/>
    <w:rPr>
      <w:b/>
      <w:bCs/>
    </w:rPr>
  </w:style>
  <w:style w:type="paragraph" w:styleId="Textkrper">
    <w:name w:val="Body Text"/>
    <w:basedOn w:val="Standard"/>
    <w:link w:val="TextkrperZchn"/>
    <w:uiPriority w:val="99"/>
    <w:semiHidden/>
    <w:unhideWhenUsed/>
    <w:rsid w:val="00C711C6"/>
    <w:pPr>
      <w:spacing w:after="120"/>
    </w:pPr>
  </w:style>
  <w:style w:type="character" w:customStyle="1" w:styleId="TextkrperZchn">
    <w:name w:val="Textkörper Zchn"/>
    <w:basedOn w:val="Absatz-Standardschriftart"/>
    <w:link w:val="Textkrper"/>
    <w:uiPriority w:val="99"/>
    <w:semiHidden/>
    <w:rsid w:val="00C711C6"/>
    <w:rPr>
      <w:rFonts w:ascii="Palatino Linotype" w:hAnsi="Palatino Linotype"/>
    </w:rPr>
  </w:style>
  <w:style w:type="paragraph" w:styleId="Kopfzeile">
    <w:name w:val="header"/>
    <w:basedOn w:val="Standard"/>
    <w:link w:val="Kopf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KopfzeileZchn">
    <w:name w:val="Kopfzeile Zchn"/>
    <w:basedOn w:val="Absatz-Standardschriftart"/>
    <w:link w:val="Kopfzeile"/>
    <w:uiPriority w:val="99"/>
    <w:rsid w:val="00F60BC4"/>
    <w:rPr>
      <w:rFonts w:ascii="Gill Alt One MT" w:hAnsi="Gill Alt One MT"/>
      <w:sz w:val="16"/>
      <w:szCs w:val="16"/>
    </w:rPr>
  </w:style>
  <w:style w:type="paragraph" w:styleId="Fuzeile">
    <w:name w:val="footer"/>
    <w:basedOn w:val="Standard"/>
    <w:link w:val="FuzeileZchn"/>
    <w:uiPriority w:val="99"/>
    <w:unhideWhenUsed/>
    <w:qFormat/>
    <w:rsid w:val="00F60BC4"/>
    <w:pPr>
      <w:tabs>
        <w:tab w:val="center" w:pos="4536"/>
        <w:tab w:val="right" w:pos="9072"/>
      </w:tabs>
      <w:spacing w:line="240" w:lineRule="auto"/>
    </w:pPr>
    <w:rPr>
      <w:rFonts w:ascii="Gill Alt One MT" w:hAnsi="Gill Alt One MT"/>
      <w:sz w:val="16"/>
      <w:szCs w:val="16"/>
    </w:rPr>
  </w:style>
  <w:style w:type="character" w:customStyle="1" w:styleId="FuzeileZchn">
    <w:name w:val="Fußzeile Zchn"/>
    <w:basedOn w:val="Absatz-Standardschriftart"/>
    <w:link w:val="Fuzeile"/>
    <w:uiPriority w:val="99"/>
    <w:rsid w:val="00F60BC4"/>
    <w:rPr>
      <w:rFonts w:ascii="Gill Alt One MT" w:hAnsi="Gill Alt One MT"/>
      <w:sz w:val="16"/>
      <w:szCs w:val="16"/>
    </w:rPr>
  </w:style>
  <w:style w:type="paragraph" w:styleId="Verzeichnis1">
    <w:name w:val="toc 1"/>
    <w:basedOn w:val="Standard"/>
    <w:next w:val="Standard"/>
    <w:autoRedefine/>
    <w:uiPriority w:val="39"/>
    <w:unhideWhenUsed/>
    <w:rsid w:val="00D16D30"/>
    <w:pPr>
      <w:tabs>
        <w:tab w:val="left" w:pos="400"/>
        <w:tab w:val="right" w:leader="dot" w:pos="9062"/>
      </w:tabs>
    </w:pPr>
    <w:rPr>
      <w:rFonts w:ascii="Gill Alt One MT" w:hAnsi="Gill Alt One MT"/>
      <w:noProof/>
    </w:rPr>
  </w:style>
  <w:style w:type="paragraph" w:styleId="Verzeichnis2">
    <w:name w:val="toc 2"/>
    <w:basedOn w:val="Standard"/>
    <w:next w:val="Standard"/>
    <w:autoRedefine/>
    <w:uiPriority w:val="39"/>
    <w:unhideWhenUsed/>
    <w:rsid w:val="00D16D30"/>
    <w:pPr>
      <w:tabs>
        <w:tab w:val="left" w:pos="880"/>
        <w:tab w:val="right" w:leader="dot" w:pos="9062"/>
      </w:tabs>
      <w:ind w:left="198"/>
    </w:pPr>
    <w:rPr>
      <w:rFonts w:ascii="Gill Alt One MT" w:hAnsi="Gill Alt One MT"/>
      <w:noProof/>
    </w:rPr>
  </w:style>
  <w:style w:type="paragraph" w:styleId="Verzeichnis3">
    <w:name w:val="toc 3"/>
    <w:basedOn w:val="Standard"/>
    <w:next w:val="Standard"/>
    <w:autoRedefine/>
    <w:uiPriority w:val="39"/>
    <w:unhideWhenUsed/>
    <w:rsid w:val="00D16D30"/>
    <w:pPr>
      <w:tabs>
        <w:tab w:val="left" w:pos="1100"/>
        <w:tab w:val="right" w:leader="dot" w:pos="9062"/>
      </w:tabs>
      <w:ind w:left="403"/>
    </w:pPr>
    <w:rPr>
      <w:rFonts w:ascii="Gill Alt One MT" w:hAnsi="Gill Alt One MT"/>
      <w:noProof/>
    </w:rPr>
  </w:style>
  <w:style w:type="character" w:styleId="Hyperlink">
    <w:name w:val="Hyperlink"/>
    <w:basedOn w:val="Absatz-Standardschriftart"/>
    <w:uiPriority w:val="99"/>
    <w:unhideWhenUsed/>
    <w:rsid w:val="00D16D30"/>
    <w:rPr>
      <w:color w:val="115C2E"/>
      <w:u w:val="single"/>
    </w:rPr>
  </w:style>
  <w:style w:type="paragraph" w:styleId="Verzeichnis4">
    <w:name w:val="toc 4"/>
    <w:basedOn w:val="Standard"/>
    <w:next w:val="Standard"/>
    <w:autoRedefine/>
    <w:uiPriority w:val="39"/>
    <w:unhideWhenUsed/>
    <w:rsid w:val="00D16D30"/>
    <w:pPr>
      <w:tabs>
        <w:tab w:val="left" w:pos="1540"/>
        <w:tab w:val="right" w:leader="dot" w:pos="9062"/>
      </w:tabs>
      <w:ind w:left="601"/>
    </w:pPr>
    <w:rPr>
      <w:rFonts w:ascii="Gill Alt One MT" w:hAnsi="Gill Alt One MT"/>
      <w:noProof/>
    </w:rPr>
  </w:style>
  <w:style w:type="paragraph" w:styleId="Verzeichnis5">
    <w:name w:val="toc 5"/>
    <w:basedOn w:val="Standard"/>
    <w:next w:val="Standard"/>
    <w:autoRedefine/>
    <w:uiPriority w:val="39"/>
    <w:unhideWhenUsed/>
    <w:rsid w:val="00D16D30"/>
    <w:pPr>
      <w:tabs>
        <w:tab w:val="left" w:pos="1880"/>
        <w:tab w:val="right" w:leader="dot" w:pos="9062"/>
      </w:tabs>
      <w:ind w:left="799"/>
    </w:pPr>
    <w:rPr>
      <w:rFonts w:ascii="Gill Alt One MT" w:hAnsi="Gill Alt One MT"/>
      <w:noProof/>
    </w:rPr>
  </w:style>
  <w:style w:type="paragraph" w:styleId="StandardWeb">
    <w:name w:val="Normal (Web)"/>
    <w:basedOn w:val="Standard"/>
    <w:uiPriority w:val="99"/>
    <w:semiHidden/>
    <w:unhideWhenUsed/>
    <w:rsid w:val="007C4660"/>
    <w:pPr>
      <w:spacing w:before="100" w:beforeAutospacing="1" w:after="100" w:afterAutospacing="1" w:line="240" w:lineRule="auto"/>
    </w:pPr>
    <w:rPr>
      <w:rFonts w:ascii="Times New Roman" w:eastAsia="Times New Roman" w:hAnsi="Times New Roman"/>
      <w:sz w:val="24"/>
      <w:szCs w:val="24"/>
      <w:lang w:eastAsia="de-CH"/>
    </w:rPr>
  </w:style>
  <w:style w:type="paragraph" w:styleId="Sprechblasentext">
    <w:name w:val="Balloon Text"/>
    <w:basedOn w:val="Standard"/>
    <w:link w:val="SprechblasentextZchn"/>
    <w:uiPriority w:val="99"/>
    <w:semiHidden/>
    <w:unhideWhenUsed/>
    <w:rsid w:val="009F737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379"/>
    <w:rPr>
      <w:rFonts w:ascii="Tahoma" w:hAnsi="Tahoma" w:cs="Tahoma"/>
      <w:sz w:val="16"/>
      <w:szCs w:val="16"/>
      <w:lang w:eastAsia="en-US"/>
    </w:rPr>
  </w:style>
  <w:style w:type="character" w:styleId="NichtaufgelsteErwhnung">
    <w:name w:val="Unresolved Mention"/>
    <w:basedOn w:val="Absatz-Standardschriftart"/>
    <w:uiPriority w:val="99"/>
    <w:semiHidden/>
    <w:unhideWhenUsed/>
    <w:rsid w:val="00F303B0"/>
    <w:rPr>
      <w:color w:val="605E5C"/>
      <w:shd w:val="clear" w:color="auto" w:fill="E1DFDD"/>
    </w:rPr>
  </w:style>
  <w:style w:type="character" w:styleId="Kommentarzeichen">
    <w:name w:val="annotation reference"/>
    <w:basedOn w:val="Absatz-Standardschriftart"/>
    <w:uiPriority w:val="99"/>
    <w:semiHidden/>
    <w:unhideWhenUsed/>
    <w:rsid w:val="00DD696F"/>
    <w:rPr>
      <w:sz w:val="16"/>
      <w:szCs w:val="16"/>
    </w:rPr>
  </w:style>
  <w:style w:type="paragraph" w:styleId="Kommentartext">
    <w:name w:val="annotation text"/>
    <w:basedOn w:val="Standard"/>
    <w:link w:val="KommentartextZchn"/>
    <w:uiPriority w:val="99"/>
    <w:semiHidden/>
    <w:unhideWhenUsed/>
    <w:rsid w:val="00DD696F"/>
    <w:pPr>
      <w:spacing w:line="240" w:lineRule="auto"/>
    </w:pPr>
  </w:style>
  <w:style w:type="character" w:customStyle="1" w:styleId="KommentartextZchn">
    <w:name w:val="Kommentartext Zchn"/>
    <w:basedOn w:val="Absatz-Standardschriftart"/>
    <w:link w:val="Kommentartext"/>
    <w:uiPriority w:val="99"/>
    <w:semiHidden/>
    <w:rsid w:val="00DD696F"/>
    <w:rPr>
      <w:lang w:eastAsia="en-US"/>
    </w:rPr>
  </w:style>
  <w:style w:type="paragraph" w:styleId="Kommentarthema">
    <w:name w:val="annotation subject"/>
    <w:basedOn w:val="Kommentartext"/>
    <w:next w:val="Kommentartext"/>
    <w:link w:val="KommentarthemaZchn"/>
    <w:uiPriority w:val="99"/>
    <w:semiHidden/>
    <w:unhideWhenUsed/>
    <w:rsid w:val="00DD696F"/>
    <w:rPr>
      <w:b/>
      <w:bCs/>
    </w:rPr>
  </w:style>
  <w:style w:type="character" w:customStyle="1" w:styleId="KommentarthemaZchn">
    <w:name w:val="Kommentarthema Zchn"/>
    <w:basedOn w:val="KommentartextZchn"/>
    <w:link w:val="Kommentarthema"/>
    <w:uiPriority w:val="99"/>
    <w:semiHidden/>
    <w:rsid w:val="00DD696F"/>
    <w:rPr>
      <w:b/>
      <w:bCs/>
      <w:lang w:eastAsia="en-US"/>
    </w:rPr>
  </w:style>
  <w:style w:type="character" w:styleId="BesuchterLink">
    <w:name w:val="FollowedHyperlink"/>
    <w:basedOn w:val="Absatz-Standardschriftart"/>
    <w:uiPriority w:val="99"/>
    <w:semiHidden/>
    <w:unhideWhenUsed/>
    <w:rsid w:val="00EE73F8"/>
    <w:rPr>
      <w:color w:val="800080" w:themeColor="followedHyperlink"/>
      <w:u w:val="single"/>
    </w:rPr>
  </w:style>
  <w:style w:type="paragraph" w:styleId="berarbeitung">
    <w:name w:val="Revision"/>
    <w:hidden/>
    <w:uiPriority w:val="99"/>
    <w:semiHidden/>
    <w:rsid w:val="00957142"/>
    <w:rPr>
      <w:lang w:eastAsia="en-US"/>
    </w:rPr>
  </w:style>
  <w:style w:type="paragraph" w:styleId="Listenabsatz">
    <w:name w:val="List Paragraph"/>
    <w:basedOn w:val="Standard"/>
    <w:uiPriority w:val="9"/>
    <w:qFormat/>
    <w:rsid w:val="002C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82084">
      <w:bodyDiv w:val="1"/>
      <w:marLeft w:val="0"/>
      <w:marRight w:val="0"/>
      <w:marTop w:val="0"/>
      <w:marBottom w:val="0"/>
      <w:divBdr>
        <w:top w:val="none" w:sz="0" w:space="0" w:color="auto"/>
        <w:left w:val="none" w:sz="0" w:space="0" w:color="auto"/>
        <w:bottom w:val="none" w:sz="0" w:space="0" w:color="auto"/>
        <w:right w:val="none" w:sz="0" w:space="0" w:color="auto"/>
      </w:divBdr>
    </w:div>
    <w:div w:id="260838201">
      <w:bodyDiv w:val="1"/>
      <w:marLeft w:val="0"/>
      <w:marRight w:val="0"/>
      <w:marTop w:val="0"/>
      <w:marBottom w:val="0"/>
      <w:divBdr>
        <w:top w:val="none" w:sz="0" w:space="0" w:color="auto"/>
        <w:left w:val="none" w:sz="0" w:space="0" w:color="auto"/>
        <w:bottom w:val="none" w:sz="0" w:space="0" w:color="auto"/>
        <w:right w:val="none" w:sz="0" w:space="0" w:color="auto"/>
      </w:divBdr>
    </w:div>
    <w:div w:id="1073237491">
      <w:bodyDiv w:val="1"/>
      <w:marLeft w:val="0"/>
      <w:marRight w:val="0"/>
      <w:marTop w:val="0"/>
      <w:marBottom w:val="0"/>
      <w:divBdr>
        <w:top w:val="none" w:sz="0" w:space="0" w:color="auto"/>
        <w:left w:val="none" w:sz="0" w:space="0" w:color="auto"/>
        <w:bottom w:val="none" w:sz="0" w:space="0" w:color="auto"/>
        <w:right w:val="none" w:sz="0" w:space="0" w:color="auto"/>
      </w:divBdr>
    </w:div>
    <w:div w:id="13905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em.unisg.ch" TargetMode="External"/><Relationship Id="rId18" Type="http://schemas.openxmlformats.org/officeDocument/2006/relationships/hyperlink" Target="https://www.instagram.com/unistgall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lian.schmueck@unisg.ch" TargetMode="External"/><Relationship Id="rId17" Type="http://schemas.openxmlformats.org/officeDocument/2006/relationships/hyperlink" Target="http://Youtube" TargetMode="External"/><Relationship Id="rId2" Type="http://schemas.openxmlformats.org/officeDocument/2006/relationships/numbering" Target="numbering.xml"/><Relationship Id="rId16" Type="http://schemas.openxmlformats.org/officeDocument/2006/relationships/hyperlink" Target="http://Twit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ckchain-roundtable.ch" TargetMode="External"/><Relationship Id="rId5" Type="http://schemas.openxmlformats.org/officeDocument/2006/relationships/webSettings" Target="webSettings.xml"/><Relationship Id="rId15" Type="http://schemas.openxmlformats.org/officeDocument/2006/relationships/hyperlink" Target="http://Facebook" TargetMode="External"/><Relationship Id="rId10" Type="http://schemas.openxmlformats.org/officeDocument/2006/relationships/hyperlink" Target="mailto:kilian.schmueck@unisg.ch" TargetMode="External"/><Relationship Id="rId19" Type="http://schemas.openxmlformats.org/officeDocument/2006/relationships/hyperlink" Target="http://www.unisg.ch/en.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2EC4-F5EC-47E1-A280-6D3429F9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8025</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St. Gallen</Company>
  <LinksUpToDate>false</LinksUpToDate>
  <CharactersWithSpaces>9280</CharactersWithSpaces>
  <SharedDoc>false</SharedDoc>
  <HLinks>
    <vt:vector size="6" baseType="variant">
      <vt:variant>
        <vt:i4>3014711</vt:i4>
      </vt:variant>
      <vt:variant>
        <vt:i4>2052</vt:i4>
      </vt:variant>
      <vt:variant>
        <vt:i4>1025</vt:i4>
      </vt:variant>
      <vt:variant>
        <vt:i4>1</vt:i4>
      </vt:variant>
      <vt:variant>
        <vt:lpwstr>AACSB_low_res_blue_klein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AHeidenreich</dc:creator>
  <cp:keywords/>
  <dc:description/>
  <cp:lastModifiedBy>Heidenreich, Annkathrin</cp:lastModifiedBy>
  <cp:revision>54</cp:revision>
  <cp:lastPrinted>2019-10-18T09:41:00Z</cp:lastPrinted>
  <dcterms:created xsi:type="dcterms:W3CDTF">2019-10-18T09:27:00Z</dcterms:created>
  <dcterms:modified xsi:type="dcterms:W3CDTF">2019-10-18T15:18:00Z</dcterms:modified>
</cp:coreProperties>
</file>