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39261392" w14:textId="051D0945" w:rsidR="00CA0238" w:rsidRDefault="000A78E1" w:rsidP="00AC3113">
      <w:pPr>
        <w:tabs>
          <w:tab w:val="left" w:pos="5670"/>
        </w:tabs>
        <w:spacing w:line="280" w:lineRule="atLeast"/>
        <w:jc w:val="both"/>
        <w:rPr>
          <w:rFonts w:ascii="Verdana" w:hAnsi="Verdana" w:cs="Arial"/>
          <w:b/>
          <w:noProof/>
        </w:rPr>
      </w:pPr>
      <w:r>
        <w:rPr>
          <w:rFonts w:ascii="Verdana" w:hAnsi="Verdana" w:cs="Arial"/>
          <w:b/>
          <w:noProof/>
        </w:rPr>
        <w:t>Neueste Studienergebnisse schrecken auf</w:t>
      </w:r>
    </w:p>
    <w:p w14:paraId="7A02DD62" w14:textId="77777777" w:rsidR="0065421A" w:rsidRPr="00AC3113" w:rsidRDefault="0065421A" w:rsidP="00AC3113">
      <w:pPr>
        <w:tabs>
          <w:tab w:val="left" w:pos="5670"/>
        </w:tabs>
        <w:spacing w:line="280" w:lineRule="atLeast"/>
        <w:jc w:val="both"/>
        <w:rPr>
          <w:rFonts w:ascii="Verdana" w:hAnsi="Verdana" w:cs="Arial"/>
          <w:noProof/>
        </w:rPr>
      </w:pPr>
    </w:p>
    <w:p w14:paraId="2E2B72E9" w14:textId="79165DCF" w:rsidR="007B36C8" w:rsidRDefault="000A78E1"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Initiative </w:t>
      </w:r>
      <w:proofErr w:type="spellStart"/>
      <w:r>
        <w:rPr>
          <w:rFonts w:ascii="Verdana" w:hAnsi="Verdana" w:cs="Arial"/>
          <w:b/>
          <w:snapToGrid w:val="0"/>
          <w:sz w:val="28"/>
          <w:szCs w:val="28"/>
        </w:rPr>
        <w:t>ProNatur</w:t>
      </w:r>
      <w:proofErr w:type="spellEnd"/>
      <w:r>
        <w:rPr>
          <w:rFonts w:ascii="Verdana" w:hAnsi="Verdana" w:cs="Arial"/>
          <w:b/>
          <w:snapToGrid w:val="0"/>
          <w:sz w:val="28"/>
          <w:szCs w:val="28"/>
        </w:rPr>
        <w:t xml:space="preserve"> gibt Tipps für Schutz der Insekten</w:t>
      </w:r>
    </w:p>
    <w:p w14:paraId="3FEE5488" w14:textId="77777777" w:rsidR="0065421A" w:rsidRPr="00AC3113" w:rsidRDefault="0065421A" w:rsidP="00AC3113">
      <w:pPr>
        <w:spacing w:line="280" w:lineRule="atLeast"/>
        <w:jc w:val="both"/>
        <w:rPr>
          <w:rFonts w:ascii="Verdana" w:hAnsi="Verdana" w:cs="Arial"/>
          <w:i/>
        </w:rPr>
      </w:pPr>
    </w:p>
    <w:p w14:paraId="24AC3B9E" w14:textId="70F4F19D" w:rsidR="00CA0238" w:rsidRDefault="00AC3113" w:rsidP="006F5ED2">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B1063A">
        <w:rPr>
          <w:rFonts w:ascii="Verdana" w:hAnsi="Verdana" w:cs="Arial"/>
          <w:b/>
          <w:noProof/>
          <w:sz w:val="20"/>
          <w:szCs w:val="20"/>
        </w:rPr>
        <w:t>12</w:t>
      </w:r>
      <w:r w:rsidR="000E085E">
        <w:rPr>
          <w:rFonts w:ascii="Verdana" w:hAnsi="Verdana" w:cs="Arial"/>
          <w:b/>
          <w:noProof/>
          <w:sz w:val="20"/>
          <w:szCs w:val="20"/>
        </w:rPr>
        <w:t xml:space="preserve">. </w:t>
      </w:r>
      <w:r w:rsidR="003C26C3">
        <w:rPr>
          <w:rFonts w:ascii="Verdana" w:hAnsi="Verdana" w:cs="Arial"/>
          <w:b/>
          <w:noProof/>
          <w:sz w:val="20"/>
          <w:szCs w:val="20"/>
        </w:rPr>
        <w:t>November</w:t>
      </w:r>
      <w:r w:rsidR="00CA0238">
        <w:rPr>
          <w:rFonts w:ascii="Verdana" w:hAnsi="Verdana" w:cs="Arial"/>
          <w:b/>
          <w:noProof/>
          <w:sz w:val="20"/>
          <w:szCs w:val="20"/>
        </w:rPr>
        <w:t xml:space="preserve"> </w:t>
      </w:r>
      <w:r w:rsidR="000E085E" w:rsidRPr="000E085E">
        <w:rPr>
          <w:rFonts w:ascii="Verdana" w:hAnsi="Verdana" w:cs="Arial"/>
          <w:b/>
          <w:noProof/>
          <w:sz w:val="20"/>
          <w:szCs w:val="20"/>
        </w:rPr>
        <w:t>2019.</w:t>
      </w:r>
      <w:r w:rsidR="007B36C8" w:rsidRPr="007B36C8">
        <w:rPr>
          <w:rFonts w:ascii="Verdana" w:hAnsi="Verdana" w:cs="Arial"/>
          <w:b/>
          <w:noProof/>
          <w:sz w:val="20"/>
          <w:szCs w:val="20"/>
        </w:rPr>
        <w:t xml:space="preserve"> </w:t>
      </w:r>
      <w:r w:rsidR="003C26C3" w:rsidRPr="003C26C3">
        <w:rPr>
          <w:rFonts w:ascii="Verdana" w:hAnsi="Verdana" w:cs="Arial"/>
          <w:b/>
          <w:noProof/>
          <w:sz w:val="20"/>
          <w:szCs w:val="20"/>
        </w:rPr>
        <w:t xml:space="preserve">Das Insektensterben ist real. </w:t>
      </w:r>
      <w:r w:rsidR="003C26C3">
        <w:rPr>
          <w:rFonts w:ascii="Verdana" w:hAnsi="Verdana" w:cs="Arial"/>
          <w:b/>
          <w:noProof/>
          <w:sz w:val="20"/>
          <w:szCs w:val="20"/>
        </w:rPr>
        <w:t>Zu diesem Ergebnis kommt die e</w:t>
      </w:r>
      <w:r w:rsidR="003C26C3" w:rsidRPr="003C26C3">
        <w:rPr>
          <w:rFonts w:ascii="Verdana" w:hAnsi="Verdana" w:cs="Arial"/>
          <w:b/>
          <w:noProof/>
          <w:sz w:val="20"/>
          <w:szCs w:val="20"/>
        </w:rPr>
        <w:t>lf Jahre</w:t>
      </w:r>
      <w:r w:rsidR="003C26C3">
        <w:rPr>
          <w:rFonts w:ascii="Verdana" w:hAnsi="Verdana" w:cs="Arial"/>
          <w:b/>
          <w:noProof/>
          <w:sz w:val="20"/>
          <w:szCs w:val="20"/>
        </w:rPr>
        <w:t xml:space="preserve"> andauernde</w:t>
      </w:r>
      <w:r w:rsidR="003C26C3" w:rsidRPr="003C26C3">
        <w:rPr>
          <w:rFonts w:ascii="Verdana" w:hAnsi="Verdana" w:cs="Arial"/>
          <w:b/>
          <w:noProof/>
          <w:sz w:val="20"/>
          <w:szCs w:val="20"/>
        </w:rPr>
        <w:t xml:space="preserve"> Studienarbeit der Technischen Universität München</w:t>
      </w:r>
      <w:r w:rsidR="003C26C3">
        <w:rPr>
          <w:rFonts w:ascii="Verdana" w:hAnsi="Verdana" w:cs="Arial"/>
          <w:b/>
          <w:noProof/>
          <w:sz w:val="20"/>
          <w:szCs w:val="20"/>
        </w:rPr>
        <w:t xml:space="preserve">. </w:t>
      </w:r>
      <w:r w:rsidR="003C26C3" w:rsidRPr="003C26C3">
        <w:rPr>
          <w:rFonts w:ascii="Verdana" w:hAnsi="Verdana" w:cs="Arial"/>
          <w:b/>
          <w:noProof/>
          <w:sz w:val="20"/>
          <w:szCs w:val="20"/>
        </w:rPr>
        <w:t xml:space="preserve">Innerhalb des </w:t>
      </w:r>
      <w:r w:rsidR="003C26C3">
        <w:rPr>
          <w:rFonts w:ascii="Verdana" w:hAnsi="Verdana" w:cs="Arial"/>
          <w:b/>
          <w:noProof/>
          <w:sz w:val="20"/>
          <w:szCs w:val="20"/>
        </w:rPr>
        <w:t xml:space="preserve">genannten </w:t>
      </w:r>
      <w:r w:rsidR="003C26C3" w:rsidRPr="003C26C3">
        <w:rPr>
          <w:rFonts w:ascii="Verdana" w:hAnsi="Verdana" w:cs="Arial"/>
          <w:b/>
          <w:noProof/>
          <w:sz w:val="20"/>
          <w:szCs w:val="20"/>
        </w:rPr>
        <w:t>Zeitraumes schrumpf</w:t>
      </w:r>
      <w:r w:rsidR="002A5AEC">
        <w:rPr>
          <w:rFonts w:ascii="Verdana" w:hAnsi="Verdana" w:cs="Arial"/>
          <w:b/>
          <w:noProof/>
          <w:sz w:val="20"/>
          <w:szCs w:val="20"/>
        </w:rPr>
        <w:t>t</w:t>
      </w:r>
      <w:r w:rsidR="003C26C3" w:rsidRPr="003C26C3">
        <w:rPr>
          <w:rFonts w:ascii="Verdana" w:hAnsi="Verdana" w:cs="Arial"/>
          <w:b/>
          <w:noProof/>
          <w:sz w:val="20"/>
          <w:szCs w:val="20"/>
        </w:rPr>
        <w:t xml:space="preserve">e die Artenvielfalt bei Fluginsekten um bis zu zwei Drittel. </w:t>
      </w:r>
      <w:r w:rsidR="003C26C3">
        <w:rPr>
          <w:rFonts w:ascii="Verdana" w:hAnsi="Verdana" w:cs="Arial"/>
          <w:b/>
          <w:noProof/>
          <w:sz w:val="20"/>
          <w:szCs w:val="20"/>
        </w:rPr>
        <w:t xml:space="preserve">Für die </w:t>
      </w:r>
      <w:r w:rsidR="003C26C3" w:rsidRPr="003C26C3">
        <w:rPr>
          <w:rFonts w:ascii="Verdana" w:hAnsi="Verdana" w:cs="Arial"/>
          <w:b/>
          <w:noProof/>
          <w:sz w:val="20"/>
          <w:szCs w:val="20"/>
        </w:rPr>
        <w:t xml:space="preserve">Initiative ProNatur </w:t>
      </w:r>
      <w:r w:rsidR="003C26C3">
        <w:rPr>
          <w:rFonts w:ascii="Verdana" w:hAnsi="Verdana" w:cs="Arial"/>
          <w:b/>
          <w:noProof/>
          <w:sz w:val="20"/>
          <w:szCs w:val="20"/>
        </w:rPr>
        <w:t xml:space="preserve">der Erdgas Südwest GmbH Anlass, nochmals an das zu erinnern, was jeder Einzelne dagegen tun kann. </w:t>
      </w:r>
    </w:p>
    <w:p w14:paraId="30433EE9" w14:textId="77777777" w:rsidR="003C26C3" w:rsidRDefault="003C26C3" w:rsidP="006F5ED2">
      <w:pPr>
        <w:spacing w:line="280" w:lineRule="atLeast"/>
        <w:jc w:val="both"/>
        <w:rPr>
          <w:rFonts w:ascii="Verdana" w:hAnsi="Verdana" w:cs="Arial"/>
          <w:b/>
          <w:noProof/>
          <w:sz w:val="20"/>
          <w:szCs w:val="20"/>
        </w:rPr>
      </w:pPr>
    </w:p>
    <w:p w14:paraId="54CC0A15" w14:textId="4EA10EA8" w:rsidR="003C26C3" w:rsidRPr="003C26C3" w:rsidRDefault="003C26C3" w:rsidP="003C26C3">
      <w:pPr>
        <w:spacing w:line="280" w:lineRule="atLeast"/>
        <w:jc w:val="both"/>
        <w:rPr>
          <w:rFonts w:ascii="Verdana" w:hAnsi="Verdana" w:cs="Arial"/>
          <w:noProof/>
          <w:sz w:val="20"/>
          <w:szCs w:val="20"/>
        </w:rPr>
      </w:pPr>
      <w:r w:rsidRPr="003C26C3">
        <w:rPr>
          <w:rFonts w:ascii="Verdana" w:hAnsi="Verdana" w:cs="Arial"/>
          <w:noProof/>
          <w:sz w:val="20"/>
          <w:szCs w:val="20"/>
        </w:rPr>
        <w:t xml:space="preserve">290 Standorte mit Wäldern und Graslandschaften auf der Schwäbischen Alb, im thüringischen Hainich sowie in der brandenburgischen Schorfheide waren von den Forschern aus München beobachtet worden. Dabei zeigte sich, dass 67 Prozent der Insekten </w:t>
      </w:r>
      <w:r w:rsidR="00B1063A">
        <w:rPr>
          <w:rFonts w:ascii="Verdana" w:hAnsi="Verdana" w:cs="Arial"/>
          <w:noProof/>
          <w:sz w:val="20"/>
          <w:szCs w:val="20"/>
        </w:rPr>
        <w:t xml:space="preserve">in Graslandschaften </w:t>
      </w:r>
      <w:r w:rsidRPr="003C26C3">
        <w:rPr>
          <w:rFonts w:ascii="Verdana" w:hAnsi="Verdana" w:cs="Arial"/>
          <w:noProof/>
          <w:sz w:val="20"/>
          <w:szCs w:val="20"/>
        </w:rPr>
        <w:t xml:space="preserve">und 40 Prozent in Wäldern schlichtweg verschwanden. Als eine der Hauptursachen machten die Forscher die Landwirtschaft und die dort genutzten Pestizide und Düngemittel verantwortlich. Doch auch die Urbanisierung wurde als einer der Gründe genannt. </w:t>
      </w:r>
    </w:p>
    <w:p w14:paraId="32AB9F4C" w14:textId="55E148A4" w:rsidR="003C26C3" w:rsidRDefault="003C26C3" w:rsidP="003C26C3">
      <w:pPr>
        <w:spacing w:line="280" w:lineRule="atLeast"/>
        <w:jc w:val="both"/>
        <w:rPr>
          <w:rFonts w:ascii="Verdana" w:hAnsi="Verdana" w:cs="Arial"/>
          <w:noProof/>
          <w:sz w:val="20"/>
          <w:szCs w:val="20"/>
        </w:rPr>
      </w:pPr>
    </w:p>
    <w:p w14:paraId="3EACAC32" w14:textId="2B8CE29E" w:rsidR="003C26C3" w:rsidRPr="00CE1B8D" w:rsidRDefault="00CE1B8D" w:rsidP="003C26C3">
      <w:pPr>
        <w:spacing w:line="280" w:lineRule="atLeast"/>
        <w:jc w:val="both"/>
        <w:rPr>
          <w:rFonts w:ascii="Verdana" w:hAnsi="Verdana" w:cs="Arial"/>
          <w:b/>
          <w:noProof/>
          <w:sz w:val="20"/>
          <w:szCs w:val="20"/>
        </w:rPr>
      </w:pPr>
      <w:r>
        <w:rPr>
          <w:rFonts w:ascii="Verdana" w:hAnsi="Verdana" w:cs="Arial"/>
          <w:b/>
          <w:noProof/>
          <w:sz w:val="20"/>
          <w:szCs w:val="20"/>
        </w:rPr>
        <w:t xml:space="preserve">Kritik an der Einstellung des </w:t>
      </w:r>
      <w:r w:rsidRPr="00CE1B8D">
        <w:rPr>
          <w:rFonts w:ascii="Verdana" w:hAnsi="Verdana" w:cs="Arial"/>
          <w:b/>
          <w:noProof/>
          <w:sz w:val="20"/>
          <w:szCs w:val="20"/>
        </w:rPr>
        <w:t>Volksbegehren</w:t>
      </w:r>
      <w:r>
        <w:rPr>
          <w:rFonts w:ascii="Verdana" w:hAnsi="Verdana" w:cs="Arial"/>
          <w:b/>
          <w:noProof/>
          <w:sz w:val="20"/>
          <w:szCs w:val="20"/>
        </w:rPr>
        <w:t>s</w:t>
      </w:r>
    </w:p>
    <w:p w14:paraId="44ECAAFE" w14:textId="504B32A4" w:rsidR="003C26C3" w:rsidRDefault="003C26C3" w:rsidP="003C26C3">
      <w:pPr>
        <w:spacing w:line="280" w:lineRule="atLeast"/>
        <w:jc w:val="both"/>
        <w:rPr>
          <w:rFonts w:ascii="Verdana" w:hAnsi="Verdana" w:cs="Arial"/>
          <w:noProof/>
          <w:sz w:val="20"/>
          <w:szCs w:val="20"/>
        </w:rPr>
      </w:pPr>
      <w:r>
        <w:rPr>
          <w:rFonts w:ascii="Verdana" w:hAnsi="Verdana" w:cs="Arial"/>
          <w:noProof/>
          <w:sz w:val="20"/>
          <w:szCs w:val="20"/>
        </w:rPr>
        <w:t>„</w:t>
      </w:r>
      <w:r w:rsidRPr="003C26C3">
        <w:rPr>
          <w:rFonts w:ascii="Verdana" w:hAnsi="Verdana" w:cs="Arial"/>
          <w:noProof/>
          <w:sz w:val="20"/>
          <w:szCs w:val="20"/>
        </w:rPr>
        <w:t>Das Artensterben bei den Insekten ist zu großen Teilen von Menschen gemacht</w:t>
      </w:r>
      <w:r>
        <w:rPr>
          <w:rFonts w:ascii="Verdana" w:hAnsi="Verdana" w:cs="Arial"/>
          <w:noProof/>
          <w:sz w:val="20"/>
          <w:szCs w:val="20"/>
        </w:rPr>
        <w:t>“</w:t>
      </w:r>
      <w:r w:rsidRPr="003C26C3">
        <w:rPr>
          <w:rFonts w:ascii="Verdana" w:hAnsi="Verdana" w:cs="Arial"/>
          <w:noProof/>
          <w:sz w:val="20"/>
          <w:szCs w:val="20"/>
        </w:rPr>
        <w:t xml:space="preserve">, sagt Sandra Klingler, bei Erdgas Südwest für die Initiative ProNatur verantwortlich. </w:t>
      </w:r>
      <w:r>
        <w:rPr>
          <w:rFonts w:ascii="Verdana" w:hAnsi="Verdana" w:cs="Arial"/>
          <w:noProof/>
          <w:sz w:val="20"/>
          <w:szCs w:val="20"/>
        </w:rPr>
        <w:t>„</w:t>
      </w:r>
      <w:r w:rsidRPr="003C26C3">
        <w:rPr>
          <w:rFonts w:ascii="Verdana" w:hAnsi="Verdana" w:cs="Arial"/>
          <w:noProof/>
          <w:sz w:val="20"/>
          <w:szCs w:val="20"/>
        </w:rPr>
        <w:t xml:space="preserve">Oftmals fehlt aber einfach das Wissen, was man </w:t>
      </w:r>
      <w:r>
        <w:rPr>
          <w:rFonts w:ascii="Verdana" w:hAnsi="Verdana" w:cs="Arial"/>
          <w:noProof/>
          <w:sz w:val="20"/>
          <w:szCs w:val="20"/>
        </w:rPr>
        <w:t>selbst</w:t>
      </w:r>
      <w:r w:rsidRPr="003C26C3">
        <w:rPr>
          <w:rFonts w:ascii="Verdana" w:hAnsi="Verdana" w:cs="Arial"/>
          <w:noProof/>
          <w:sz w:val="20"/>
          <w:szCs w:val="20"/>
        </w:rPr>
        <w:t xml:space="preserve"> für den Artenschutz tun</w:t>
      </w:r>
      <w:r w:rsidR="00A44891">
        <w:rPr>
          <w:rFonts w:ascii="Verdana" w:hAnsi="Verdana" w:cs="Arial"/>
          <w:noProof/>
          <w:sz w:val="20"/>
          <w:szCs w:val="20"/>
        </w:rPr>
        <w:t xml:space="preserve"> kann</w:t>
      </w:r>
      <w:r w:rsidRPr="003C26C3">
        <w:rPr>
          <w:rFonts w:ascii="Verdana" w:hAnsi="Verdana" w:cs="Arial"/>
          <w:noProof/>
          <w:sz w:val="20"/>
          <w:szCs w:val="20"/>
        </w:rPr>
        <w:t>.</w:t>
      </w:r>
      <w:r>
        <w:rPr>
          <w:rFonts w:ascii="Verdana" w:hAnsi="Verdana" w:cs="Arial"/>
          <w:noProof/>
          <w:sz w:val="20"/>
          <w:szCs w:val="20"/>
        </w:rPr>
        <w:t>“</w:t>
      </w:r>
      <w:r w:rsidRPr="003C26C3">
        <w:rPr>
          <w:rFonts w:ascii="Verdana" w:hAnsi="Verdana" w:cs="Arial"/>
          <w:noProof/>
          <w:sz w:val="20"/>
          <w:szCs w:val="20"/>
        </w:rPr>
        <w:t xml:space="preserve"> Deswegen fährt die Initiative schon seit vielen Jahren raus, klärt Kinder und Jugendliche, aber auch Erwachsene sowie speziell Landwirte auf, kooperiert mit Imkern </w:t>
      </w:r>
      <w:r w:rsidR="00A44891">
        <w:rPr>
          <w:rFonts w:ascii="Verdana" w:hAnsi="Verdana" w:cs="Arial"/>
          <w:noProof/>
          <w:sz w:val="20"/>
          <w:szCs w:val="20"/>
        </w:rPr>
        <w:t xml:space="preserve">und Naturschutzorganisationen </w:t>
      </w:r>
      <w:r w:rsidRPr="003C26C3">
        <w:rPr>
          <w:rFonts w:ascii="Verdana" w:hAnsi="Verdana" w:cs="Arial"/>
          <w:noProof/>
          <w:sz w:val="20"/>
          <w:szCs w:val="20"/>
        </w:rPr>
        <w:t>der Region und lässt sich von spezieller Auss</w:t>
      </w:r>
      <w:r w:rsidR="002B1925">
        <w:rPr>
          <w:rFonts w:ascii="Verdana" w:hAnsi="Verdana" w:cs="Arial"/>
          <w:noProof/>
          <w:sz w:val="20"/>
          <w:szCs w:val="20"/>
        </w:rPr>
        <w:t>a</w:t>
      </w:r>
      <w:r w:rsidRPr="003C26C3">
        <w:rPr>
          <w:rFonts w:ascii="Verdana" w:hAnsi="Verdana" w:cs="Arial"/>
          <w:noProof/>
          <w:sz w:val="20"/>
          <w:szCs w:val="20"/>
        </w:rPr>
        <w:t xml:space="preserve">at über Lehrpfade immer wieder Neues einfallen, um aufzuklären und zu helfen. </w:t>
      </w:r>
      <w:r>
        <w:rPr>
          <w:rFonts w:ascii="Verdana" w:hAnsi="Verdana" w:cs="Arial"/>
          <w:noProof/>
          <w:sz w:val="20"/>
          <w:szCs w:val="20"/>
        </w:rPr>
        <w:t xml:space="preserve">„Wir hätten auch das Volksbegehren zum Schutz der Biene unterstützt, aber das wurde ja auf Eis gelegt. </w:t>
      </w:r>
      <w:r w:rsidR="006558C2">
        <w:rPr>
          <w:rFonts w:ascii="Verdana" w:hAnsi="Verdana" w:cs="Arial"/>
          <w:noProof/>
          <w:sz w:val="20"/>
          <w:szCs w:val="20"/>
        </w:rPr>
        <w:t>Dafür freuen wir uns nun umso mehr, dass d</w:t>
      </w:r>
      <w:r w:rsidR="006558C2" w:rsidRPr="006558C2">
        <w:rPr>
          <w:rFonts w:ascii="Verdana" w:hAnsi="Verdana" w:cs="Arial"/>
          <w:noProof/>
          <w:sz w:val="20"/>
          <w:szCs w:val="20"/>
        </w:rPr>
        <w:t>ie Regierung und die Verantwortlichen des Volksbegehren</w:t>
      </w:r>
      <w:r w:rsidR="006558C2">
        <w:rPr>
          <w:rFonts w:ascii="Verdana" w:hAnsi="Verdana" w:cs="Arial"/>
          <w:noProof/>
          <w:sz w:val="20"/>
          <w:szCs w:val="20"/>
        </w:rPr>
        <w:t>s</w:t>
      </w:r>
      <w:r w:rsidR="006558C2" w:rsidRPr="006558C2">
        <w:rPr>
          <w:rFonts w:ascii="Verdana" w:hAnsi="Verdana" w:cs="Arial"/>
          <w:noProof/>
          <w:sz w:val="20"/>
          <w:szCs w:val="20"/>
        </w:rPr>
        <w:t xml:space="preserve"> sich an einen Tisch setzen</w:t>
      </w:r>
      <w:r w:rsidR="006558C2">
        <w:rPr>
          <w:rFonts w:ascii="Verdana" w:hAnsi="Verdana" w:cs="Arial"/>
          <w:noProof/>
          <w:sz w:val="20"/>
          <w:szCs w:val="20"/>
        </w:rPr>
        <w:t xml:space="preserve">, um </w:t>
      </w:r>
      <w:r w:rsidR="006558C2" w:rsidRPr="006558C2">
        <w:rPr>
          <w:rFonts w:ascii="Verdana" w:hAnsi="Verdana" w:cs="Arial"/>
          <w:noProof/>
          <w:sz w:val="20"/>
          <w:szCs w:val="20"/>
        </w:rPr>
        <w:t>über einen gemeinsamen Gesetzes</w:t>
      </w:r>
      <w:r w:rsidR="006558C2">
        <w:rPr>
          <w:rFonts w:ascii="Verdana" w:hAnsi="Verdana" w:cs="Arial"/>
          <w:noProof/>
          <w:sz w:val="20"/>
          <w:szCs w:val="20"/>
        </w:rPr>
        <w:t>e</w:t>
      </w:r>
      <w:r w:rsidR="006558C2" w:rsidRPr="006558C2">
        <w:rPr>
          <w:rFonts w:ascii="Verdana" w:hAnsi="Verdana" w:cs="Arial"/>
          <w:noProof/>
          <w:sz w:val="20"/>
          <w:szCs w:val="20"/>
        </w:rPr>
        <w:t>ntwurf zu beraten.</w:t>
      </w:r>
      <w:r w:rsidR="006558C2">
        <w:rPr>
          <w:rFonts w:ascii="Verdana" w:hAnsi="Verdana" w:cs="Arial"/>
          <w:noProof/>
          <w:sz w:val="20"/>
          <w:szCs w:val="20"/>
        </w:rPr>
        <w:t xml:space="preserve"> An diesen ‚runden Tischen‘ haben wir gemeinsam mit unseren Partnern schon viel bewirkt.“ </w:t>
      </w:r>
      <w:r>
        <w:rPr>
          <w:rFonts w:ascii="Verdana" w:hAnsi="Verdana" w:cs="Arial"/>
          <w:noProof/>
          <w:sz w:val="20"/>
          <w:szCs w:val="20"/>
        </w:rPr>
        <w:t xml:space="preserve"> </w:t>
      </w:r>
    </w:p>
    <w:p w14:paraId="0E7F0A5B" w14:textId="3ABCF7B6" w:rsidR="003C26C3" w:rsidRDefault="003C26C3" w:rsidP="003C26C3">
      <w:pPr>
        <w:spacing w:line="280" w:lineRule="atLeast"/>
        <w:jc w:val="both"/>
        <w:rPr>
          <w:rFonts w:ascii="Verdana" w:hAnsi="Verdana" w:cs="Arial"/>
          <w:noProof/>
          <w:sz w:val="20"/>
          <w:szCs w:val="20"/>
        </w:rPr>
      </w:pPr>
    </w:p>
    <w:p w14:paraId="7E77D2DC" w14:textId="5B936507" w:rsidR="003C26C3" w:rsidRPr="00CE1B8D" w:rsidRDefault="00CE1B8D" w:rsidP="003C26C3">
      <w:pPr>
        <w:spacing w:line="280" w:lineRule="atLeast"/>
        <w:jc w:val="both"/>
        <w:rPr>
          <w:rFonts w:ascii="Verdana" w:hAnsi="Verdana" w:cs="Arial"/>
          <w:b/>
          <w:noProof/>
          <w:sz w:val="20"/>
          <w:szCs w:val="20"/>
        </w:rPr>
      </w:pPr>
      <w:r w:rsidRPr="00CE1B8D">
        <w:rPr>
          <w:rFonts w:ascii="Verdana" w:hAnsi="Verdana" w:cs="Arial"/>
          <w:b/>
          <w:noProof/>
          <w:sz w:val="20"/>
          <w:szCs w:val="20"/>
        </w:rPr>
        <w:t>Tipps für Privatpersonen</w:t>
      </w:r>
    </w:p>
    <w:p w14:paraId="36D0DB08" w14:textId="29328F67" w:rsidR="003C26C3" w:rsidRDefault="00B1063A" w:rsidP="003C26C3">
      <w:pPr>
        <w:spacing w:line="280" w:lineRule="atLeast"/>
        <w:jc w:val="both"/>
        <w:rPr>
          <w:rFonts w:ascii="Verdana" w:hAnsi="Verdana" w:cs="Arial"/>
          <w:noProof/>
          <w:sz w:val="20"/>
          <w:szCs w:val="20"/>
        </w:rPr>
      </w:pPr>
      <w:r>
        <w:rPr>
          <w:rFonts w:ascii="Verdana" w:hAnsi="Verdana" w:cs="Arial"/>
          <w:noProof/>
          <w:sz w:val="20"/>
          <w:szCs w:val="20"/>
        </w:rPr>
        <w:t xml:space="preserve">Darüber hinaus </w:t>
      </w:r>
      <w:r w:rsidR="00CE1B8D">
        <w:rPr>
          <w:rFonts w:ascii="Verdana" w:hAnsi="Verdana" w:cs="Arial"/>
          <w:noProof/>
          <w:sz w:val="20"/>
          <w:szCs w:val="20"/>
        </w:rPr>
        <w:t xml:space="preserve">gibt </w:t>
      </w:r>
      <w:r>
        <w:rPr>
          <w:rFonts w:ascii="Verdana" w:hAnsi="Verdana" w:cs="Arial"/>
          <w:noProof/>
          <w:sz w:val="20"/>
          <w:szCs w:val="20"/>
        </w:rPr>
        <w:t xml:space="preserve">die Initiative vier </w:t>
      </w:r>
      <w:r w:rsidR="00CE1B8D">
        <w:rPr>
          <w:rFonts w:ascii="Verdana" w:hAnsi="Verdana" w:cs="Arial"/>
          <w:noProof/>
          <w:sz w:val="20"/>
          <w:szCs w:val="20"/>
        </w:rPr>
        <w:t xml:space="preserve">Tipps, mit denen jeder Einzelne bereits etwas </w:t>
      </w:r>
      <w:r w:rsidR="000A78E1">
        <w:rPr>
          <w:rFonts w:ascii="Verdana" w:hAnsi="Verdana" w:cs="Arial"/>
          <w:noProof/>
          <w:sz w:val="20"/>
          <w:szCs w:val="20"/>
        </w:rPr>
        <w:t>bewirken</w:t>
      </w:r>
      <w:r w:rsidR="00CE1B8D">
        <w:rPr>
          <w:rFonts w:ascii="Verdana" w:hAnsi="Verdana" w:cs="Arial"/>
          <w:noProof/>
          <w:sz w:val="20"/>
          <w:szCs w:val="20"/>
        </w:rPr>
        <w:t xml:space="preserve"> </w:t>
      </w:r>
      <w:r w:rsidR="000A78E1">
        <w:rPr>
          <w:rFonts w:ascii="Verdana" w:hAnsi="Verdana" w:cs="Arial"/>
          <w:noProof/>
          <w:sz w:val="20"/>
          <w:szCs w:val="20"/>
        </w:rPr>
        <w:t xml:space="preserve">und bei der Fortpflanzung der Tiere sowie beim Erhalt eines ausgeglichenen Ökosystems unterstützen </w:t>
      </w:r>
      <w:r w:rsidR="00CE1B8D">
        <w:rPr>
          <w:rFonts w:ascii="Verdana" w:hAnsi="Verdana" w:cs="Arial"/>
          <w:noProof/>
          <w:sz w:val="20"/>
          <w:szCs w:val="20"/>
        </w:rPr>
        <w:t xml:space="preserve">kann. </w:t>
      </w:r>
    </w:p>
    <w:p w14:paraId="7AC98067" w14:textId="01488ADF" w:rsidR="00CE1B8D" w:rsidRDefault="00CE1B8D" w:rsidP="003C26C3">
      <w:pPr>
        <w:spacing w:line="280" w:lineRule="atLeast"/>
        <w:jc w:val="both"/>
        <w:rPr>
          <w:rFonts w:ascii="Verdana" w:hAnsi="Verdana" w:cs="Arial"/>
          <w:noProof/>
          <w:sz w:val="20"/>
          <w:szCs w:val="20"/>
        </w:rPr>
      </w:pPr>
    </w:p>
    <w:p w14:paraId="57043240" w14:textId="5708A5A7" w:rsidR="00C477AA" w:rsidRDefault="00C477AA" w:rsidP="003C26C3">
      <w:pPr>
        <w:spacing w:line="280" w:lineRule="atLeast"/>
        <w:jc w:val="both"/>
        <w:rPr>
          <w:rFonts w:ascii="Verdana" w:hAnsi="Verdana" w:cs="Arial"/>
          <w:noProof/>
          <w:sz w:val="20"/>
          <w:szCs w:val="20"/>
        </w:rPr>
      </w:pPr>
    </w:p>
    <w:p w14:paraId="01C7EC43" w14:textId="77777777" w:rsidR="00C477AA" w:rsidRDefault="00C477AA" w:rsidP="003C26C3">
      <w:pPr>
        <w:spacing w:line="280" w:lineRule="atLeast"/>
        <w:jc w:val="both"/>
        <w:rPr>
          <w:rFonts w:ascii="Verdana" w:hAnsi="Verdana" w:cs="Arial"/>
          <w:noProof/>
          <w:sz w:val="20"/>
          <w:szCs w:val="20"/>
        </w:rPr>
      </w:pPr>
    </w:p>
    <w:p w14:paraId="5624957A" w14:textId="269E02F6" w:rsidR="00CE1B8D" w:rsidRPr="00CE1B8D" w:rsidRDefault="00CE1B8D" w:rsidP="00CE1B8D">
      <w:pPr>
        <w:pStyle w:val="Listenabsatz"/>
        <w:numPr>
          <w:ilvl w:val="0"/>
          <w:numId w:val="4"/>
        </w:numPr>
        <w:spacing w:line="280" w:lineRule="atLeast"/>
        <w:jc w:val="both"/>
        <w:rPr>
          <w:rFonts w:ascii="Verdana" w:hAnsi="Verdana" w:cs="Arial"/>
          <w:b/>
          <w:i/>
          <w:noProof/>
        </w:rPr>
      </w:pPr>
      <w:r>
        <w:rPr>
          <w:rFonts w:ascii="Verdana" w:hAnsi="Verdana" w:cs="Arial"/>
          <w:b/>
          <w:i/>
          <w:noProof/>
        </w:rPr>
        <w:t>Wildblumen</w:t>
      </w:r>
      <w:r w:rsidRPr="00CE1B8D">
        <w:rPr>
          <w:rFonts w:ascii="Verdana" w:hAnsi="Verdana" w:cs="Arial"/>
          <w:b/>
          <w:i/>
          <w:noProof/>
        </w:rPr>
        <w:t xml:space="preserve"> </w:t>
      </w:r>
      <w:r w:rsidR="00A44891">
        <w:rPr>
          <w:rFonts w:ascii="Verdana" w:hAnsi="Verdana" w:cs="Arial"/>
          <w:b/>
          <w:i/>
          <w:noProof/>
        </w:rPr>
        <w:t>statt</w:t>
      </w:r>
      <w:r w:rsidR="00A44891" w:rsidRPr="00CE1B8D">
        <w:rPr>
          <w:rFonts w:ascii="Verdana" w:hAnsi="Verdana" w:cs="Arial"/>
          <w:b/>
          <w:i/>
          <w:noProof/>
        </w:rPr>
        <w:t xml:space="preserve"> </w:t>
      </w:r>
      <w:r w:rsidRPr="00CE1B8D">
        <w:rPr>
          <w:rFonts w:ascii="Verdana" w:hAnsi="Verdana" w:cs="Arial"/>
          <w:b/>
          <w:i/>
          <w:noProof/>
        </w:rPr>
        <w:t>Steingärten</w:t>
      </w:r>
    </w:p>
    <w:p w14:paraId="4D9B5D31" w14:textId="3E974DFC" w:rsidR="00CE1B8D" w:rsidRDefault="00CE1B8D" w:rsidP="00CE1B8D">
      <w:pPr>
        <w:pStyle w:val="Listenabsatz"/>
        <w:spacing w:line="280" w:lineRule="atLeast"/>
        <w:jc w:val="both"/>
        <w:rPr>
          <w:rFonts w:ascii="Verdana" w:hAnsi="Verdana" w:cs="Arial"/>
          <w:noProof/>
        </w:rPr>
      </w:pPr>
      <w:r>
        <w:rPr>
          <w:rFonts w:ascii="Verdana" w:hAnsi="Verdana" w:cs="Arial"/>
          <w:noProof/>
        </w:rPr>
        <w:t xml:space="preserve">Viele Gärten werden inzwischen mit Stein statt Wiese geschmückt. Dies ist zwar pflegeleicht, nimmt den Insekten aber den wichtigen Lebensraum. Ebenso pflegeleicht ist hingegen eine wilde Blühoase, in der die Insekten sowohl Nahrung als auch Möglichkeiten zur Bestäubung finden. Im Handel gibt es inzwischen spezielle Saatmischungen, die bei Insekten besonders beliebt sind. </w:t>
      </w:r>
      <w:r w:rsidR="00A44891">
        <w:rPr>
          <w:rFonts w:ascii="Verdana" w:hAnsi="Verdana" w:cs="Arial"/>
          <w:noProof/>
        </w:rPr>
        <w:t xml:space="preserve">Auch werden bienenfreundliche Stauden in vielen Gartencentern inzwischen ausgewiesen. </w:t>
      </w:r>
    </w:p>
    <w:p w14:paraId="2BE9ACA2" w14:textId="77777777" w:rsidR="00CE1B8D" w:rsidRDefault="00CE1B8D" w:rsidP="00CE1B8D">
      <w:pPr>
        <w:pStyle w:val="Listenabsatz"/>
        <w:spacing w:line="280" w:lineRule="atLeast"/>
        <w:jc w:val="both"/>
        <w:rPr>
          <w:rFonts w:ascii="Verdana" w:hAnsi="Verdana" w:cs="Arial"/>
          <w:noProof/>
        </w:rPr>
      </w:pPr>
    </w:p>
    <w:p w14:paraId="2860167F" w14:textId="0B52122D" w:rsidR="00CE1B8D" w:rsidRDefault="00CE1B8D" w:rsidP="00CE1B8D">
      <w:pPr>
        <w:pStyle w:val="Listenabsatz"/>
        <w:numPr>
          <w:ilvl w:val="0"/>
          <w:numId w:val="4"/>
        </w:numPr>
        <w:spacing w:line="280" w:lineRule="atLeast"/>
        <w:jc w:val="both"/>
        <w:rPr>
          <w:rFonts w:ascii="Verdana" w:hAnsi="Verdana" w:cs="Arial"/>
          <w:b/>
          <w:i/>
          <w:noProof/>
        </w:rPr>
      </w:pPr>
      <w:r w:rsidRPr="00CE1B8D">
        <w:rPr>
          <w:rFonts w:ascii="Verdana" w:hAnsi="Verdana" w:cs="Arial"/>
          <w:b/>
          <w:i/>
          <w:noProof/>
        </w:rPr>
        <w:t>Insektenhotels</w:t>
      </w:r>
      <w:r>
        <w:rPr>
          <w:rFonts w:ascii="Verdana" w:hAnsi="Verdana" w:cs="Arial"/>
          <w:b/>
          <w:i/>
          <w:noProof/>
        </w:rPr>
        <w:t xml:space="preserve"> aufstellen</w:t>
      </w:r>
    </w:p>
    <w:p w14:paraId="48267A08" w14:textId="14305633" w:rsidR="00CE1B8D" w:rsidRDefault="00CE1B8D" w:rsidP="00CE1B8D">
      <w:pPr>
        <w:pStyle w:val="Listenabsatz"/>
        <w:spacing w:line="280" w:lineRule="atLeast"/>
        <w:jc w:val="both"/>
        <w:rPr>
          <w:rFonts w:ascii="Verdana" w:hAnsi="Verdana" w:cs="Arial"/>
          <w:noProof/>
        </w:rPr>
      </w:pPr>
      <w:r w:rsidRPr="00CE1B8D">
        <w:rPr>
          <w:rFonts w:ascii="Verdana" w:hAnsi="Verdana" w:cs="Arial"/>
          <w:noProof/>
        </w:rPr>
        <w:t xml:space="preserve">Auf dem Balkon oder im Garten lassen sich kleine Insektenhotels </w:t>
      </w:r>
      <w:r>
        <w:rPr>
          <w:rFonts w:ascii="Verdana" w:hAnsi="Verdana" w:cs="Arial"/>
          <w:noProof/>
        </w:rPr>
        <w:t xml:space="preserve">aufstellen, die </w:t>
      </w:r>
      <w:r w:rsidR="00A44891">
        <w:rPr>
          <w:rFonts w:ascii="Verdana" w:hAnsi="Verdana" w:cs="Arial"/>
          <w:noProof/>
        </w:rPr>
        <w:t>für Wildb</w:t>
      </w:r>
      <w:r w:rsidR="00A44891" w:rsidRPr="00CE1B8D">
        <w:rPr>
          <w:rFonts w:ascii="Verdana" w:hAnsi="Verdana" w:cs="Arial"/>
          <w:noProof/>
        </w:rPr>
        <w:t>ienen eine</w:t>
      </w:r>
      <w:r w:rsidR="00A44891">
        <w:rPr>
          <w:rFonts w:ascii="Verdana" w:hAnsi="Verdana" w:cs="Arial"/>
          <w:noProof/>
        </w:rPr>
        <w:t xml:space="preserve"> Nisthilfe darstellen. Sie können </w:t>
      </w:r>
      <w:r>
        <w:rPr>
          <w:rFonts w:ascii="Verdana" w:hAnsi="Verdana" w:cs="Arial"/>
          <w:noProof/>
        </w:rPr>
        <w:t>selbst gebaut oder auch im Baumarkt erworben werden</w:t>
      </w:r>
      <w:r w:rsidRPr="00CE1B8D">
        <w:rPr>
          <w:rFonts w:ascii="Verdana" w:hAnsi="Verdana" w:cs="Arial"/>
          <w:noProof/>
        </w:rPr>
        <w:t xml:space="preserve">. </w:t>
      </w:r>
      <w:r w:rsidR="00A44891">
        <w:rPr>
          <w:rFonts w:ascii="Verdana" w:hAnsi="Verdana" w:cs="Arial"/>
          <w:noProof/>
        </w:rPr>
        <w:t>Dabei sollte darauf geachtet werden, dass sie ausschließlich a</w:t>
      </w:r>
      <w:r w:rsidRPr="00CE1B8D">
        <w:rPr>
          <w:rFonts w:ascii="Verdana" w:hAnsi="Verdana" w:cs="Arial"/>
          <w:noProof/>
        </w:rPr>
        <w:t>us Naturstoffen</w:t>
      </w:r>
      <w:r w:rsidR="00A44891">
        <w:rPr>
          <w:rFonts w:ascii="Verdana" w:hAnsi="Verdana" w:cs="Arial"/>
          <w:noProof/>
        </w:rPr>
        <w:t xml:space="preserve"> bestehen</w:t>
      </w:r>
      <w:r w:rsidRPr="00CE1B8D">
        <w:rPr>
          <w:rFonts w:ascii="Verdana" w:hAnsi="Verdana" w:cs="Arial"/>
          <w:noProof/>
        </w:rPr>
        <w:t>,</w:t>
      </w:r>
      <w:r>
        <w:rPr>
          <w:rFonts w:ascii="Verdana" w:hAnsi="Verdana" w:cs="Arial"/>
          <w:noProof/>
        </w:rPr>
        <w:t xml:space="preserve"> unbehandelt</w:t>
      </w:r>
      <w:r w:rsidR="00A44891" w:rsidRPr="00A44891">
        <w:rPr>
          <w:rFonts w:ascii="Verdana" w:hAnsi="Verdana" w:cs="Arial"/>
          <w:noProof/>
        </w:rPr>
        <w:t xml:space="preserve"> </w:t>
      </w:r>
      <w:r w:rsidR="00A44891">
        <w:rPr>
          <w:rFonts w:ascii="Verdana" w:hAnsi="Verdana" w:cs="Arial"/>
          <w:noProof/>
        </w:rPr>
        <w:t>sind</w:t>
      </w:r>
      <w:r>
        <w:rPr>
          <w:rFonts w:ascii="Verdana" w:hAnsi="Verdana" w:cs="Arial"/>
          <w:noProof/>
        </w:rPr>
        <w:t>,</w:t>
      </w:r>
      <w:r w:rsidR="00A44891">
        <w:rPr>
          <w:rFonts w:ascii="Verdana" w:hAnsi="Verdana" w:cs="Arial"/>
          <w:noProof/>
        </w:rPr>
        <w:t xml:space="preserve"> und verschieden große </w:t>
      </w:r>
      <w:r w:rsidRPr="00CE1B8D">
        <w:rPr>
          <w:rFonts w:ascii="Verdana" w:hAnsi="Verdana" w:cs="Arial"/>
          <w:noProof/>
        </w:rPr>
        <w:t xml:space="preserve">Brutröhren </w:t>
      </w:r>
      <w:r w:rsidR="00A44891">
        <w:rPr>
          <w:rFonts w:ascii="Verdana" w:hAnsi="Verdana" w:cs="Arial"/>
          <w:noProof/>
        </w:rPr>
        <w:t xml:space="preserve">bieten. Wer die Möglichkeiten hat, kann zudem einen Teil des Blumenbeets zum Sandbeet umwandeln. Hier nisten Wildbienen am liebsten. </w:t>
      </w:r>
      <w:r w:rsidR="005B084E">
        <w:rPr>
          <w:rFonts w:ascii="Verdana" w:hAnsi="Verdana" w:cs="Arial"/>
          <w:noProof/>
        </w:rPr>
        <w:t xml:space="preserve"> </w:t>
      </w:r>
    </w:p>
    <w:p w14:paraId="57959283" w14:textId="66901140" w:rsidR="00CE1B8D" w:rsidRDefault="00CE1B8D" w:rsidP="00CE1B8D">
      <w:pPr>
        <w:pStyle w:val="Listenabsatz"/>
        <w:spacing w:line="280" w:lineRule="atLeast"/>
        <w:jc w:val="both"/>
        <w:rPr>
          <w:rFonts w:ascii="Verdana" w:hAnsi="Verdana" w:cs="Arial"/>
          <w:noProof/>
        </w:rPr>
      </w:pPr>
    </w:p>
    <w:p w14:paraId="3FF2BA56" w14:textId="25124B76" w:rsidR="00CE1B8D" w:rsidRPr="00CE1B8D" w:rsidRDefault="00CE1B8D" w:rsidP="00CE1B8D">
      <w:pPr>
        <w:pStyle w:val="Listenabsatz"/>
        <w:numPr>
          <w:ilvl w:val="0"/>
          <w:numId w:val="4"/>
        </w:numPr>
        <w:spacing w:line="280" w:lineRule="atLeast"/>
        <w:jc w:val="both"/>
        <w:rPr>
          <w:rFonts w:ascii="Verdana" w:hAnsi="Verdana" w:cs="Arial"/>
          <w:b/>
          <w:i/>
          <w:noProof/>
        </w:rPr>
      </w:pPr>
      <w:r w:rsidRPr="00CE1B8D">
        <w:rPr>
          <w:rFonts w:ascii="Verdana" w:hAnsi="Verdana" w:cs="Arial"/>
          <w:b/>
          <w:i/>
          <w:noProof/>
        </w:rPr>
        <w:t>Kräuter teilen</w:t>
      </w:r>
    </w:p>
    <w:p w14:paraId="49E5B6C6" w14:textId="7FE60EEA" w:rsidR="00CE1B8D" w:rsidRPr="00CE1B8D" w:rsidRDefault="00CE1B8D" w:rsidP="00CE1B8D">
      <w:pPr>
        <w:pStyle w:val="Listenabsatz"/>
        <w:spacing w:line="280" w:lineRule="atLeast"/>
        <w:jc w:val="both"/>
        <w:rPr>
          <w:rFonts w:ascii="Verdana" w:hAnsi="Verdana" w:cs="Arial"/>
          <w:noProof/>
        </w:rPr>
      </w:pPr>
      <w:r>
        <w:rPr>
          <w:rFonts w:ascii="Verdana" w:hAnsi="Verdana" w:cs="Arial"/>
          <w:noProof/>
        </w:rPr>
        <w:t xml:space="preserve">Wer nicht viel Platz hat, kann bereits mit </w:t>
      </w:r>
      <w:r w:rsidR="000A78E1">
        <w:rPr>
          <w:rFonts w:ascii="Verdana" w:hAnsi="Verdana" w:cs="Arial"/>
          <w:noProof/>
        </w:rPr>
        <w:t xml:space="preserve">kleinen </w:t>
      </w:r>
      <w:r>
        <w:rPr>
          <w:rFonts w:ascii="Verdana" w:hAnsi="Verdana" w:cs="Arial"/>
          <w:noProof/>
        </w:rPr>
        <w:t xml:space="preserve">Kräutertöpfen </w:t>
      </w:r>
      <w:r w:rsidR="000A78E1">
        <w:rPr>
          <w:rFonts w:ascii="Verdana" w:hAnsi="Verdana" w:cs="Arial"/>
          <w:noProof/>
        </w:rPr>
        <w:t>am Balkonge</w:t>
      </w:r>
      <w:r w:rsidR="002A5AEC">
        <w:rPr>
          <w:rFonts w:ascii="Verdana" w:hAnsi="Verdana" w:cs="Arial"/>
          <w:noProof/>
        </w:rPr>
        <w:t>l</w:t>
      </w:r>
      <w:r w:rsidR="000A78E1">
        <w:rPr>
          <w:rFonts w:ascii="Verdana" w:hAnsi="Verdana" w:cs="Arial"/>
          <w:noProof/>
        </w:rPr>
        <w:t xml:space="preserve">änder </w:t>
      </w:r>
      <w:r>
        <w:rPr>
          <w:rFonts w:ascii="Verdana" w:hAnsi="Verdana" w:cs="Arial"/>
          <w:noProof/>
        </w:rPr>
        <w:t xml:space="preserve">viel erreichen. Ob Thymian oder heimische Wildkräuter: Bienen und andere Fluginsekten werden hier mit Vorliebe aktiv. </w:t>
      </w:r>
      <w:r w:rsidR="00A44891">
        <w:rPr>
          <w:rFonts w:ascii="Verdana" w:hAnsi="Verdana" w:cs="Arial"/>
          <w:noProof/>
        </w:rPr>
        <w:t xml:space="preserve">Einfach einige Stiele nicht abernten und blühen lassen. </w:t>
      </w:r>
      <w:r>
        <w:rPr>
          <w:rFonts w:ascii="Verdana" w:hAnsi="Verdana" w:cs="Arial"/>
          <w:noProof/>
        </w:rPr>
        <w:t xml:space="preserve"> </w:t>
      </w:r>
    </w:p>
    <w:p w14:paraId="0069216D" w14:textId="28F7DE70" w:rsidR="00CE1B8D" w:rsidRDefault="00CE1B8D" w:rsidP="00CE1B8D">
      <w:pPr>
        <w:spacing w:line="280" w:lineRule="atLeast"/>
        <w:ind w:left="360"/>
        <w:jc w:val="both"/>
        <w:rPr>
          <w:rFonts w:ascii="Verdana" w:hAnsi="Verdana" w:cs="Arial"/>
          <w:noProof/>
        </w:rPr>
      </w:pPr>
      <w:r w:rsidRPr="00CE1B8D">
        <w:rPr>
          <w:rFonts w:ascii="Verdana" w:hAnsi="Verdana" w:cs="Arial"/>
          <w:noProof/>
        </w:rPr>
        <w:t xml:space="preserve"> </w:t>
      </w:r>
    </w:p>
    <w:p w14:paraId="481D290E" w14:textId="5B545A49" w:rsidR="000A78E1" w:rsidRPr="00B1063A" w:rsidRDefault="000A78E1" w:rsidP="000A78E1">
      <w:pPr>
        <w:pStyle w:val="Listenabsatz"/>
        <w:numPr>
          <w:ilvl w:val="0"/>
          <w:numId w:val="4"/>
        </w:numPr>
        <w:spacing w:line="280" w:lineRule="atLeast"/>
        <w:jc w:val="both"/>
        <w:rPr>
          <w:rFonts w:ascii="Verdana" w:hAnsi="Verdana" w:cs="Arial"/>
          <w:b/>
          <w:i/>
          <w:noProof/>
        </w:rPr>
      </w:pPr>
      <w:r w:rsidRPr="00B1063A">
        <w:rPr>
          <w:rFonts w:ascii="Verdana" w:hAnsi="Verdana" w:cs="Arial"/>
          <w:b/>
          <w:i/>
          <w:noProof/>
        </w:rPr>
        <w:t>Im Herbst und Winter…</w:t>
      </w:r>
    </w:p>
    <w:p w14:paraId="4E187C6F" w14:textId="203C141F" w:rsidR="00183487" w:rsidRPr="00B1063A" w:rsidRDefault="00A44891" w:rsidP="00B1063A">
      <w:pPr>
        <w:pStyle w:val="Listenabsatz"/>
        <w:spacing w:line="280" w:lineRule="atLeast"/>
        <w:jc w:val="both"/>
        <w:rPr>
          <w:rFonts w:ascii="Verdana" w:hAnsi="Verdana" w:cs="Arial"/>
          <w:noProof/>
          <w:highlight w:val="yellow"/>
        </w:rPr>
      </w:pPr>
      <w:r w:rsidRPr="00B1063A">
        <w:rPr>
          <w:rFonts w:ascii="Verdana" w:hAnsi="Verdana" w:cs="Arial"/>
          <w:noProof/>
        </w:rPr>
        <w:t xml:space="preserve">Einige Bienen- und Hummelarten überwintern. Während Hummeln sich unter die Erde zurückziehen, bleiben Bienen am Licht und nutzen Baumhöhlen, Pflanzenstängel oder Zapfen als Quartier. Deswegen empfiehlt es sich, nicht alle Sträucher und Pflanzen direkt radikal zurückzuschneiden, sondern einige Schutzräume den Insekten zu überlassen.  </w:t>
      </w:r>
    </w:p>
    <w:p w14:paraId="25E4A99A" w14:textId="77777777" w:rsidR="00B1063A" w:rsidRDefault="00B1063A" w:rsidP="00CA0238">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Über die Erdgas Südwest G</w:t>
      </w:r>
      <w:bookmarkStart w:id="0" w:name="_GoBack"/>
      <w:bookmarkEnd w:id="0"/>
      <w:r>
        <w:rPr>
          <w:rFonts w:ascii="Verdana" w:hAnsi="Verdana" w:cs="Arial"/>
          <w:b/>
          <w:sz w:val="16"/>
          <w:szCs w:val="16"/>
        </w:rPr>
        <w:t xml:space="preserve">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25AE848E" w14:textId="3BDC9C97" w:rsidR="00B6227C" w:rsidRDefault="00910476" w:rsidP="00B6227C">
      <w:pPr>
        <w:spacing w:line="280" w:lineRule="atLeast"/>
        <w:jc w:val="both"/>
        <w:rPr>
          <w:rFonts w:ascii="Verdana" w:hAnsi="Verdana" w:cs="Arial"/>
          <w:sz w:val="16"/>
          <w:szCs w:val="16"/>
        </w:rPr>
      </w:pPr>
      <w:r>
        <w:rPr>
          <w:rFonts w:ascii="Verdana" w:hAnsi="Verdana" w:cs="Arial"/>
          <w:sz w:val="16"/>
          <w:szCs w:val="16"/>
        </w:rPr>
        <w:lastRenderedPageBreak/>
        <w:t xml:space="preserve">Weitere Informationen: </w:t>
      </w:r>
      <w:hyperlink r:id="rId8" w:history="1">
        <w:r>
          <w:rPr>
            <w:rStyle w:val="Hyperlink"/>
            <w:rFonts w:ascii="Verdana" w:hAnsi="Verdana" w:cs="Arial"/>
            <w:sz w:val="16"/>
            <w:szCs w:val="16"/>
          </w:rPr>
          <w:t>www.erdgas-suedwest.de</w:t>
        </w:r>
      </w:hyperlink>
      <w:r>
        <w:rPr>
          <w:rFonts w:ascii="Verdana" w:hAnsi="Verdana" w:cs="Arial"/>
          <w:sz w:val="16"/>
          <w:szCs w:val="16"/>
        </w:rPr>
        <w:t xml:space="preserve"> | Online-Magazin: </w:t>
      </w:r>
      <w:hyperlink r:id="rId9"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9A1319" w:rsidP="0087023A">
            <w:pPr>
              <w:spacing w:line="280" w:lineRule="atLeast"/>
              <w:jc w:val="both"/>
              <w:rPr>
                <w:rFonts w:ascii="Verdana" w:hAnsi="Verdana" w:cs="Arial"/>
                <w:sz w:val="16"/>
                <w:szCs w:val="16"/>
              </w:rPr>
            </w:pPr>
            <w:hyperlink r:id="rId10" w:history="1">
              <w:r w:rsidR="0087023A" w:rsidRPr="00F55297">
                <w:rPr>
                  <w:rStyle w:val="Hyperlink"/>
                  <w:rFonts w:ascii="Verdana" w:hAnsi="Verdana" w:cs="Arial"/>
                  <w:sz w:val="16"/>
                  <w:szCs w:val="16"/>
                </w:rPr>
                <w:t>konstanze@saalto.de</w:t>
              </w:r>
            </w:hyperlink>
          </w:p>
          <w:p w14:paraId="0DC3C02E" w14:textId="60FBCA65" w:rsidR="0087023A" w:rsidRDefault="009A1319" w:rsidP="0087023A">
            <w:pPr>
              <w:spacing w:line="280" w:lineRule="atLeast"/>
              <w:jc w:val="both"/>
              <w:rPr>
                <w:rFonts w:ascii="Verdana" w:hAnsi="Verdana" w:cs="Arial"/>
                <w:b/>
                <w:sz w:val="16"/>
                <w:szCs w:val="16"/>
              </w:rPr>
            </w:pPr>
            <w:hyperlink r:id="rId11"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9A1319" w:rsidP="0087023A">
            <w:pPr>
              <w:spacing w:line="280" w:lineRule="atLeast"/>
              <w:jc w:val="both"/>
              <w:rPr>
                <w:rFonts w:ascii="Verdana" w:hAnsi="Verdana" w:cs="Arial"/>
                <w:sz w:val="16"/>
                <w:szCs w:val="16"/>
              </w:rPr>
            </w:pPr>
            <w:hyperlink r:id="rId12"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9A1319" w:rsidP="0087023A">
            <w:pPr>
              <w:spacing w:line="280" w:lineRule="atLeast"/>
              <w:jc w:val="both"/>
              <w:rPr>
                <w:rFonts w:ascii="Verdana" w:hAnsi="Verdana" w:cs="Arial"/>
                <w:b/>
                <w:sz w:val="16"/>
                <w:szCs w:val="16"/>
              </w:rPr>
            </w:pPr>
            <w:hyperlink r:id="rId13"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337B4163" w14:textId="115544FC"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4"/>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35B0" w14:textId="77777777" w:rsidR="00DD4DF6" w:rsidRDefault="00DD4DF6">
      <w:r>
        <w:separator/>
      </w:r>
    </w:p>
  </w:endnote>
  <w:endnote w:type="continuationSeparator" w:id="0">
    <w:p w14:paraId="54FCE867" w14:textId="77777777" w:rsidR="00DD4DF6" w:rsidRDefault="00D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6F6B" w14:textId="77777777" w:rsidR="00DD4DF6" w:rsidRDefault="00DD4DF6">
      <w:r>
        <w:separator/>
      </w:r>
    </w:p>
  </w:footnote>
  <w:footnote w:type="continuationSeparator" w:id="0">
    <w:p w14:paraId="68C2AEC6" w14:textId="77777777" w:rsidR="00DD4DF6" w:rsidRDefault="00DD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2A2A4E"/>
    <w:multiLevelType w:val="hybridMultilevel"/>
    <w:tmpl w:val="A028C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13A65"/>
    <w:rsid w:val="000144A2"/>
    <w:rsid w:val="00020462"/>
    <w:rsid w:val="00021C57"/>
    <w:rsid w:val="00022A42"/>
    <w:rsid w:val="00035BB3"/>
    <w:rsid w:val="00047D6F"/>
    <w:rsid w:val="000523E0"/>
    <w:rsid w:val="00054F6B"/>
    <w:rsid w:val="00070A61"/>
    <w:rsid w:val="0009112D"/>
    <w:rsid w:val="00097151"/>
    <w:rsid w:val="000A3EA9"/>
    <w:rsid w:val="000A5D7C"/>
    <w:rsid w:val="000A664F"/>
    <w:rsid w:val="000A78E1"/>
    <w:rsid w:val="000B101D"/>
    <w:rsid w:val="000B4C6F"/>
    <w:rsid w:val="000C1341"/>
    <w:rsid w:val="000C3281"/>
    <w:rsid w:val="000C711F"/>
    <w:rsid w:val="000D777A"/>
    <w:rsid w:val="000E085E"/>
    <w:rsid w:val="000E7757"/>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83487"/>
    <w:rsid w:val="00190CD8"/>
    <w:rsid w:val="001917B4"/>
    <w:rsid w:val="001925BC"/>
    <w:rsid w:val="00195CC7"/>
    <w:rsid w:val="001A31DD"/>
    <w:rsid w:val="001C2DBD"/>
    <w:rsid w:val="001C57B9"/>
    <w:rsid w:val="001C63E8"/>
    <w:rsid w:val="001F0479"/>
    <w:rsid w:val="001F05B3"/>
    <w:rsid w:val="001F5ECA"/>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20CD"/>
    <w:rsid w:val="002A5AEC"/>
    <w:rsid w:val="002A7E40"/>
    <w:rsid w:val="002B061C"/>
    <w:rsid w:val="002B1925"/>
    <w:rsid w:val="002B260B"/>
    <w:rsid w:val="002B7212"/>
    <w:rsid w:val="002C56F6"/>
    <w:rsid w:val="002E3815"/>
    <w:rsid w:val="002F04E2"/>
    <w:rsid w:val="002F7790"/>
    <w:rsid w:val="0031276A"/>
    <w:rsid w:val="00312918"/>
    <w:rsid w:val="003205DC"/>
    <w:rsid w:val="00346FC6"/>
    <w:rsid w:val="003475F7"/>
    <w:rsid w:val="00367DA8"/>
    <w:rsid w:val="00370C36"/>
    <w:rsid w:val="00384B5D"/>
    <w:rsid w:val="003947BB"/>
    <w:rsid w:val="003A0846"/>
    <w:rsid w:val="003A0C65"/>
    <w:rsid w:val="003A6FD8"/>
    <w:rsid w:val="003C26C3"/>
    <w:rsid w:val="003C308D"/>
    <w:rsid w:val="003C510A"/>
    <w:rsid w:val="003D4E94"/>
    <w:rsid w:val="003F3BBA"/>
    <w:rsid w:val="003F65C2"/>
    <w:rsid w:val="004050A1"/>
    <w:rsid w:val="0042259C"/>
    <w:rsid w:val="0043380F"/>
    <w:rsid w:val="00444615"/>
    <w:rsid w:val="00451246"/>
    <w:rsid w:val="00470AB0"/>
    <w:rsid w:val="004811EA"/>
    <w:rsid w:val="00486DEB"/>
    <w:rsid w:val="004944CE"/>
    <w:rsid w:val="004A4EB2"/>
    <w:rsid w:val="004A7EA4"/>
    <w:rsid w:val="004B11D4"/>
    <w:rsid w:val="004B1967"/>
    <w:rsid w:val="004B42C7"/>
    <w:rsid w:val="004E167B"/>
    <w:rsid w:val="004E179B"/>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84E"/>
    <w:rsid w:val="005B0BAD"/>
    <w:rsid w:val="005B3562"/>
    <w:rsid w:val="005C4C3A"/>
    <w:rsid w:val="005D0894"/>
    <w:rsid w:val="005D3449"/>
    <w:rsid w:val="005E728D"/>
    <w:rsid w:val="005F22DC"/>
    <w:rsid w:val="00607244"/>
    <w:rsid w:val="006128C0"/>
    <w:rsid w:val="00620E55"/>
    <w:rsid w:val="00645280"/>
    <w:rsid w:val="00647933"/>
    <w:rsid w:val="0065421A"/>
    <w:rsid w:val="0065423C"/>
    <w:rsid w:val="006558C2"/>
    <w:rsid w:val="00661655"/>
    <w:rsid w:val="00665BF2"/>
    <w:rsid w:val="00673749"/>
    <w:rsid w:val="00676580"/>
    <w:rsid w:val="00681168"/>
    <w:rsid w:val="00682980"/>
    <w:rsid w:val="006857D6"/>
    <w:rsid w:val="006865D9"/>
    <w:rsid w:val="006A220F"/>
    <w:rsid w:val="006A33E2"/>
    <w:rsid w:val="006B5449"/>
    <w:rsid w:val="006C07C9"/>
    <w:rsid w:val="006C512D"/>
    <w:rsid w:val="006C5D61"/>
    <w:rsid w:val="006C6379"/>
    <w:rsid w:val="006D7FC9"/>
    <w:rsid w:val="006E2496"/>
    <w:rsid w:val="006F49F4"/>
    <w:rsid w:val="006F5ED2"/>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975AD"/>
    <w:rsid w:val="00797F78"/>
    <w:rsid w:val="007A03F8"/>
    <w:rsid w:val="007A302F"/>
    <w:rsid w:val="007A50E3"/>
    <w:rsid w:val="007A6ADD"/>
    <w:rsid w:val="007A7197"/>
    <w:rsid w:val="007A75E0"/>
    <w:rsid w:val="007B36C8"/>
    <w:rsid w:val="007C01D4"/>
    <w:rsid w:val="007D0FAD"/>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4CCE"/>
    <w:rsid w:val="008A0A78"/>
    <w:rsid w:val="008A447A"/>
    <w:rsid w:val="008B66FD"/>
    <w:rsid w:val="008C56CC"/>
    <w:rsid w:val="008D68D0"/>
    <w:rsid w:val="008E3BE2"/>
    <w:rsid w:val="008E49D9"/>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60D57"/>
    <w:rsid w:val="0096177D"/>
    <w:rsid w:val="0096537B"/>
    <w:rsid w:val="009752C7"/>
    <w:rsid w:val="00986F64"/>
    <w:rsid w:val="00997242"/>
    <w:rsid w:val="009A1319"/>
    <w:rsid w:val="009A2F0A"/>
    <w:rsid w:val="009A3EA5"/>
    <w:rsid w:val="009A6C1B"/>
    <w:rsid w:val="009B2D83"/>
    <w:rsid w:val="009C4ACD"/>
    <w:rsid w:val="009C52CF"/>
    <w:rsid w:val="009C61C6"/>
    <w:rsid w:val="00A0185E"/>
    <w:rsid w:val="00A036D5"/>
    <w:rsid w:val="00A04C6A"/>
    <w:rsid w:val="00A23D4E"/>
    <w:rsid w:val="00A26B8C"/>
    <w:rsid w:val="00A30F09"/>
    <w:rsid w:val="00A36957"/>
    <w:rsid w:val="00A41FF3"/>
    <w:rsid w:val="00A42A63"/>
    <w:rsid w:val="00A44891"/>
    <w:rsid w:val="00A44CCA"/>
    <w:rsid w:val="00A52ED7"/>
    <w:rsid w:val="00A6594F"/>
    <w:rsid w:val="00A66E36"/>
    <w:rsid w:val="00A67326"/>
    <w:rsid w:val="00A827E0"/>
    <w:rsid w:val="00A854A6"/>
    <w:rsid w:val="00A8793A"/>
    <w:rsid w:val="00A95F2A"/>
    <w:rsid w:val="00AA6EE3"/>
    <w:rsid w:val="00AB76FB"/>
    <w:rsid w:val="00AC1239"/>
    <w:rsid w:val="00AC2072"/>
    <w:rsid w:val="00AC3113"/>
    <w:rsid w:val="00AD529A"/>
    <w:rsid w:val="00AD708B"/>
    <w:rsid w:val="00AE085C"/>
    <w:rsid w:val="00AE7243"/>
    <w:rsid w:val="00AE7CEE"/>
    <w:rsid w:val="00AF1896"/>
    <w:rsid w:val="00AF5EEE"/>
    <w:rsid w:val="00AF62F6"/>
    <w:rsid w:val="00B1063A"/>
    <w:rsid w:val="00B12C13"/>
    <w:rsid w:val="00B235B3"/>
    <w:rsid w:val="00B26FBD"/>
    <w:rsid w:val="00B349F1"/>
    <w:rsid w:val="00B36600"/>
    <w:rsid w:val="00B6081C"/>
    <w:rsid w:val="00B6227C"/>
    <w:rsid w:val="00B62B2C"/>
    <w:rsid w:val="00B665ED"/>
    <w:rsid w:val="00B76FA7"/>
    <w:rsid w:val="00B90379"/>
    <w:rsid w:val="00B91519"/>
    <w:rsid w:val="00B93721"/>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63CB"/>
    <w:rsid w:val="00C32A07"/>
    <w:rsid w:val="00C34F9C"/>
    <w:rsid w:val="00C35527"/>
    <w:rsid w:val="00C42639"/>
    <w:rsid w:val="00C433C0"/>
    <w:rsid w:val="00C43C48"/>
    <w:rsid w:val="00C477AA"/>
    <w:rsid w:val="00C60970"/>
    <w:rsid w:val="00C6176D"/>
    <w:rsid w:val="00C62074"/>
    <w:rsid w:val="00C85EE9"/>
    <w:rsid w:val="00C97A43"/>
    <w:rsid w:val="00C97F6B"/>
    <w:rsid w:val="00CA0238"/>
    <w:rsid w:val="00CA0CD0"/>
    <w:rsid w:val="00CA1770"/>
    <w:rsid w:val="00CC5DB3"/>
    <w:rsid w:val="00CC610E"/>
    <w:rsid w:val="00CD5450"/>
    <w:rsid w:val="00CE1B8D"/>
    <w:rsid w:val="00CE2D35"/>
    <w:rsid w:val="00CE7509"/>
    <w:rsid w:val="00CF3919"/>
    <w:rsid w:val="00CF7D62"/>
    <w:rsid w:val="00CF7ED3"/>
    <w:rsid w:val="00D0066A"/>
    <w:rsid w:val="00D022C8"/>
    <w:rsid w:val="00D0429F"/>
    <w:rsid w:val="00D111D5"/>
    <w:rsid w:val="00D24A30"/>
    <w:rsid w:val="00D331CB"/>
    <w:rsid w:val="00D43F35"/>
    <w:rsid w:val="00D538E2"/>
    <w:rsid w:val="00D81331"/>
    <w:rsid w:val="00D813AC"/>
    <w:rsid w:val="00D876EE"/>
    <w:rsid w:val="00D91DF6"/>
    <w:rsid w:val="00DA34D5"/>
    <w:rsid w:val="00DA3B5A"/>
    <w:rsid w:val="00DB1296"/>
    <w:rsid w:val="00DB37E2"/>
    <w:rsid w:val="00DC121F"/>
    <w:rsid w:val="00DC30A3"/>
    <w:rsid w:val="00DD3D22"/>
    <w:rsid w:val="00DD4DF6"/>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33369"/>
    <w:rsid w:val="00F42EDA"/>
    <w:rsid w:val="00F64206"/>
    <w:rsid w:val="00F65E36"/>
    <w:rsid w:val="00F71409"/>
    <w:rsid w:val="00F73BD1"/>
    <w:rsid w:val="00F74025"/>
    <w:rsid w:val="00F93637"/>
    <w:rsid w:val="00F96872"/>
    <w:rsid w:val="00FA1A99"/>
    <w:rsid w:val="00FA1B53"/>
    <w:rsid w:val="00FA6496"/>
    <w:rsid w:val="00FA7F93"/>
    <w:rsid w:val="00FB4F02"/>
    <w:rsid w:val="00FB5CE1"/>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reitag@erdgas-suedwe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lt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stanze@saalto.de" TargetMode="External"/><Relationship Id="rId4" Type="http://schemas.openxmlformats.org/officeDocument/2006/relationships/settings" Target="settings.xml"/><Relationship Id="rId9" Type="http://schemas.openxmlformats.org/officeDocument/2006/relationships/hyperlink" Target="http://www.erdgas-suedwest.de/natuerlichzukunf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775AA2-9769-451D-A34E-663A4ACC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4765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5450</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6</cp:revision>
  <cp:lastPrinted>2019-04-05T07:03:00Z</cp:lastPrinted>
  <dcterms:created xsi:type="dcterms:W3CDTF">2019-11-06T12:15:00Z</dcterms:created>
  <dcterms:modified xsi:type="dcterms:W3CDTF">2019-11-11T15:19:00Z</dcterms:modified>
</cp:coreProperties>
</file>