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FF73674D7D464EEF9C2AF2191C3BF776"/>
        </w:placeholder>
      </w:sdtPr>
      <w:sdtEndPr/>
      <w:sdtContent>
        <w:p w:rsidR="00CC0989" w:rsidRPr="00CC0989" w:rsidRDefault="005B0B85" w:rsidP="004C424B">
          <w:pPr>
            <w:tabs>
              <w:tab w:val="left" w:pos="284"/>
            </w:tabs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Temporäre Kunst im </w:t>
          </w:r>
          <w:proofErr w:type="spellStart"/>
          <w:r w:rsidR="0010563C">
            <w:rPr>
              <w:rFonts w:ascii="Arial" w:hAnsi="Arial"/>
              <w:kern w:val="36"/>
              <w:sz w:val="32"/>
              <w:szCs w:val="20"/>
              <w:lang w:eastAsia="de-DE"/>
            </w:rPr>
            <w:t>Züblin</w:t>
          </w:r>
          <w:proofErr w:type="spellEnd"/>
          <w:r w:rsidR="0010563C">
            <w:rPr>
              <w:rFonts w:ascii="Arial" w:hAnsi="Arial"/>
              <w:kern w:val="36"/>
              <w:sz w:val="32"/>
              <w:szCs w:val="20"/>
              <w:lang w:eastAsia="de-DE"/>
            </w:rPr>
            <w:t>-Parkhaus Stuttgart</w:t>
          </w:r>
        </w:p>
      </w:sdtContent>
    </w:sdt>
    <w:p w:rsidR="00CC0989" w:rsidRPr="0010563C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131FBB322E1543BFA4B25B22748C19FA"/>
          </w:placeholder>
        </w:sdtPr>
        <w:sdtEndPr/>
        <w:sdtContent>
          <w:r w:rsidR="00CD2D3F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Kärcher trifft Kunst</w:t>
          </w:r>
        </w:sdtContent>
      </w:sdt>
    </w:p>
    <w:p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:rsidTr="00706BA9">
        <w:trPr>
          <w:trHeight w:hRule="exact" w:val="198"/>
        </w:trPr>
        <w:sdt>
          <w:sdtPr>
            <w:rPr>
              <w:sz w:val="16"/>
            </w:rPr>
            <w:id w:val="-1204249290"/>
            <w:placeholder>
              <w:docPart w:val="6CC7B4071456482D9F11DFD60BF38F92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Tim Maier" w:value="Tim Mai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  <w:listItem w:displayText="Isabelle Kabisch" w:value="Isabelle Kabisch"/>
            </w:dropDownList>
          </w:sdtPr>
          <w:sdtEndPr/>
          <w:sdtContent>
            <w:tc>
              <w:tcPr>
                <w:tcW w:w="3227" w:type="dxa"/>
              </w:tcPr>
              <w:p w:rsidR="00E443E7" w:rsidRDefault="003965C0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Isabelle Kabisch</w:t>
                </w:r>
              </w:p>
            </w:tc>
          </w:sdtContent>
        </w:sdt>
      </w:tr>
      <w:tr w:rsidR="00E443E7" w:rsidTr="00706BA9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6A71B09AB5114DD7933D4B7131260864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:rsidR="00E443E7" w:rsidRDefault="003965C0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Pressereferentin</w:t>
                </w:r>
              </w:p>
            </w:tc>
          </w:sdtContent>
        </w:sdt>
      </w:tr>
      <w:tr w:rsidR="00E443E7" w:rsidRPr="00510B6A" w:rsidTr="00706BA9">
        <w:trPr>
          <w:trHeight w:hRule="exact" w:val="198"/>
        </w:trPr>
        <w:tc>
          <w:tcPr>
            <w:tcW w:w="3227" w:type="dxa"/>
          </w:tcPr>
          <w:p w:rsidR="00E443E7" w:rsidRPr="00F85DB4" w:rsidRDefault="00E443E7" w:rsidP="00394FBB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 xml:space="preserve">Alfred </w:t>
            </w:r>
            <w:proofErr w:type="spellStart"/>
            <w:r w:rsidRPr="00F85DB4">
              <w:rPr>
                <w:sz w:val="16"/>
                <w:lang w:val="en-US"/>
              </w:rPr>
              <w:t>Kärcher</w:t>
            </w:r>
            <w:proofErr w:type="spellEnd"/>
            <w:r w:rsidRPr="00F85DB4">
              <w:rPr>
                <w:sz w:val="16"/>
                <w:lang w:val="en-US"/>
              </w:rPr>
              <w:t xml:space="preserve"> </w:t>
            </w:r>
            <w:r w:rsidR="00394FBB">
              <w:rPr>
                <w:sz w:val="16"/>
                <w:lang w:val="en-US"/>
              </w:rPr>
              <w:t>SE</w:t>
            </w:r>
            <w:r w:rsidRPr="00F85DB4">
              <w:rPr>
                <w:sz w:val="16"/>
                <w:lang w:val="en-US"/>
              </w:rPr>
              <w:t xml:space="preserve"> &amp; Co. KG</w:t>
            </w: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706BA9">
        <w:trPr>
          <w:trHeight w:hRule="exact" w:val="198"/>
        </w:trPr>
        <w:sdt>
          <w:sdtPr>
            <w:rPr>
              <w:sz w:val="16"/>
            </w:rPr>
            <w:id w:val="1172531606"/>
            <w:placeholder>
              <w:docPart w:val="EC43B892A21E4DC2B255A4B440BE6269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473" w:value="T +49 71 95 14-3473"/>
              <w:listItem w:displayText="T +49 71 95 14-4256" w:value="T +49 71 95 14-4256"/>
              <w:listItem w:displayText="T +49 71 95 14-3919" w:value="T +49 71 95 14-391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  <w:listItem w:displayText="T +49 71 95 14-3262" w:value="T +49 71 95 14-3262"/>
            </w:dropDownList>
          </w:sdtPr>
          <w:sdtEndPr/>
          <w:sdtContent>
            <w:tc>
              <w:tcPr>
                <w:tcW w:w="3227" w:type="dxa"/>
              </w:tcPr>
              <w:p w:rsidR="00E443E7" w:rsidRDefault="003965C0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14-3262</w:t>
                </w:r>
              </w:p>
            </w:tc>
          </w:sdtContent>
        </w:sdt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706BA9">
        <w:trPr>
          <w:trHeight w:hRule="exact" w:val="198"/>
        </w:trPr>
        <w:sdt>
          <w:sdtPr>
            <w:rPr>
              <w:sz w:val="16"/>
            </w:rPr>
            <w:id w:val="953675081"/>
            <w:placeholder>
              <w:docPart w:val="66CCF66B421C43E98D2FEB5DB10767F4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markus.wiederspahn@de.kaercher.com" w:value="markus.wiederspahn@de.kaercher.com"/>
              <w:listItem w:displayText="alexander.becker@de.kaercher.com" w:value="alexander.becker@de.kaercher.com"/>
              <w:listItem w:displayText="tim.maier@de.kaercher.com" w:value="tim.maier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  <w:listItem w:displayText="isabelle.kabisch@de.kaercher.com" w:value="isabelle.kabisch@de.kaercher.com"/>
            </w:dropDownList>
          </w:sdtPr>
          <w:sdtEndPr/>
          <w:sdtContent>
            <w:tc>
              <w:tcPr>
                <w:tcW w:w="3227" w:type="dxa"/>
              </w:tcPr>
              <w:p w:rsidR="00E443E7" w:rsidRPr="00815FA3" w:rsidRDefault="003965C0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isabelle.kabisch@de.kaercher.com</w:t>
                </w:r>
              </w:p>
            </w:tc>
          </w:sdtContent>
        </w:sdt>
      </w:tr>
    </w:tbl>
    <w:p w:rsidR="00EC504C" w:rsidRPr="00534356" w:rsidRDefault="00510B6A" w:rsidP="003C011D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1643C9C1A81D4DB5B4848FF9598CA20F"/>
          </w:placeholder>
        </w:sdtPr>
        <w:sdtEndPr/>
        <w:sdtContent>
          <w:r w:rsidR="00904407">
            <w:rPr>
              <w:rFonts w:ascii="Arial" w:hAnsi="Arial"/>
              <w:b/>
            </w:rPr>
            <w:t>Winnenden</w:t>
          </w:r>
          <w:r w:rsidR="00E72C26">
            <w:rPr>
              <w:rFonts w:ascii="Arial" w:hAnsi="Arial"/>
              <w:b/>
            </w:rPr>
            <w:t>/Stuttgart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9EF34E4BAC984FCEAD19B987B5D8645B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B0C58AD02E454866B988B3DCF9EA6947"/>
          </w:placeholder>
        </w:sdtPr>
        <w:sdtEndPr/>
        <w:sdtContent>
          <w:r w:rsidR="00CD2D3F" w:rsidRPr="00510B6A">
            <w:rPr>
              <w:rFonts w:ascii="Arial" w:hAnsi="Arial"/>
              <w:b/>
            </w:rPr>
            <w:t>13</w:t>
          </w:r>
          <w:r w:rsidR="00DC4B18" w:rsidRPr="00510B6A">
            <w:rPr>
              <w:rFonts w:ascii="Arial" w:hAnsi="Arial"/>
              <w:b/>
            </w:rPr>
            <w:t>.</w:t>
          </w:r>
          <w:r w:rsidR="0036655B" w:rsidRPr="00510B6A">
            <w:rPr>
              <w:rFonts w:ascii="Arial" w:hAnsi="Arial"/>
              <w:b/>
            </w:rPr>
            <w:t>0</w:t>
          </w:r>
          <w:r w:rsidR="001B705A" w:rsidRPr="00510B6A">
            <w:rPr>
              <w:rFonts w:ascii="Arial" w:hAnsi="Arial"/>
              <w:b/>
            </w:rPr>
            <w:t>7</w:t>
          </w:r>
          <w:r w:rsidR="000047E9" w:rsidRPr="00510B6A">
            <w:rPr>
              <w:rFonts w:ascii="Arial" w:hAnsi="Arial"/>
              <w:b/>
            </w:rPr>
            <w:t>.2018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9EF34E4BAC984FCEAD19B987B5D8645B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BDF93887A0264D24AC52519CA432BB79"/>
          </w:placeholder>
        </w:sdtPr>
        <w:sdtEndPr/>
        <w:sdtContent>
          <w:sdt>
            <w:sdtPr>
              <w:rPr>
                <w:rFonts w:ascii="Arial" w:hAnsi="Arial"/>
                <w:color w:val="FF0000"/>
              </w:rPr>
              <w:id w:val="1653029730"/>
              <w:placeholder>
                <w:docPart w:val="AD4AF4F6A31F45E9B156EC5403FBFBB2"/>
              </w:placeholder>
            </w:sdtPr>
            <w:sdtEndPr/>
            <w:sdtContent>
              <w:r w:rsidR="000A06F7">
                <w:rPr>
                  <w:rFonts w:ascii="Arial" w:hAnsi="Arial"/>
                </w:rPr>
                <w:t>Das</w:t>
              </w:r>
              <w:r w:rsidR="005B0B85">
                <w:rPr>
                  <w:rFonts w:ascii="Arial" w:hAnsi="Arial"/>
                </w:rPr>
                <w:t xml:space="preserve"> </w:t>
              </w:r>
              <w:proofErr w:type="spellStart"/>
              <w:r w:rsidR="005B0B85">
                <w:rPr>
                  <w:rFonts w:ascii="Arial" w:hAnsi="Arial"/>
                </w:rPr>
                <w:t>Züblin</w:t>
              </w:r>
              <w:proofErr w:type="spellEnd"/>
              <w:r w:rsidR="005B0B85">
                <w:rPr>
                  <w:rFonts w:ascii="Arial" w:hAnsi="Arial"/>
                </w:rPr>
                <w:t>-Parkhaus</w:t>
              </w:r>
              <w:r w:rsidR="000A06F7">
                <w:rPr>
                  <w:rFonts w:ascii="Arial" w:hAnsi="Arial"/>
                </w:rPr>
                <w:t xml:space="preserve"> in der Mitte von Stuttgart ist nicht einfach nur ein Parkhaus. Neben </w:t>
              </w:r>
              <w:r w:rsidR="00CD2D3F">
                <w:rPr>
                  <w:rFonts w:ascii="Arial" w:hAnsi="Arial"/>
                </w:rPr>
                <w:t xml:space="preserve">Kraftfahrzeugen </w:t>
              </w:r>
              <w:r w:rsidR="000A06F7">
                <w:rPr>
                  <w:rFonts w:ascii="Arial" w:hAnsi="Arial"/>
                </w:rPr>
                <w:t>biete</w:t>
              </w:r>
              <w:r>
                <w:rPr>
                  <w:rFonts w:ascii="Arial" w:hAnsi="Arial"/>
                </w:rPr>
                <w:t>t</w:t>
              </w:r>
              <w:r w:rsidR="00CD2D3F">
                <w:rPr>
                  <w:rFonts w:ascii="Arial" w:hAnsi="Arial"/>
                </w:rPr>
                <w:t xml:space="preserve"> </w:t>
              </w:r>
              <w:r>
                <w:rPr>
                  <w:rFonts w:ascii="Arial" w:hAnsi="Arial"/>
                </w:rPr>
                <w:t>es</w:t>
              </w:r>
              <w:r w:rsidR="00CD2D3F">
                <w:rPr>
                  <w:rFonts w:ascii="Arial" w:hAnsi="Arial"/>
                </w:rPr>
                <w:t xml:space="preserve"> auch Raum für Kuns</w:t>
              </w:r>
              <w:bookmarkStart w:id="0" w:name="_GoBack"/>
              <w:bookmarkEnd w:id="0"/>
              <w:r w:rsidR="00CD2D3F">
                <w:rPr>
                  <w:rFonts w:ascii="Arial" w:hAnsi="Arial"/>
                </w:rPr>
                <w:t>tplakate der Auss</w:t>
              </w:r>
              <w:r w:rsidR="000A06F7">
                <w:rPr>
                  <w:rFonts w:ascii="Arial" w:hAnsi="Arial"/>
                </w:rPr>
                <w:t>t</w:t>
              </w:r>
              <w:r w:rsidR="00CD2D3F">
                <w:rPr>
                  <w:rFonts w:ascii="Arial" w:hAnsi="Arial"/>
                </w:rPr>
                <w:t xml:space="preserve">ellungsreihe „Fumes </w:t>
              </w:r>
              <w:proofErr w:type="spellStart"/>
              <w:r w:rsidR="00CD2D3F">
                <w:rPr>
                  <w:rFonts w:ascii="Arial" w:hAnsi="Arial"/>
                </w:rPr>
                <w:t>and</w:t>
              </w:r>
              <w:proofErr w:type="spellEnd"/>
              <w:r w:rsidR="00CD2D3F">
                <w:rPr>
                  <w:rFonts w:ascii="Arial" w:hAnsi="Arial"/>
                </w:rPr>
                <w:t xml:space="preserve"> </w:t>
              </w:r>
              <w:proofErr w:type="spellStart"/>
              <w:r w:rsidR="00CD2D3F">
                <w:rPr>
                  <w:rFonts w:ascii="Arial" w:hAnsi="Arial"/>
                </w:rPr>
                <w:t>perfumes</w:t>
              </w:r>
              <w:proofErr w:type="spellEnd"/>
              <w:r w:rsidR="00CD2D3F">
                <w:rPr>
                  <w:rFonts w:ascii="Arial" w:hAnsi="Arial"/>
                </w:rPr>
                <w:t>“</w:t>
              </w:r>
              <w:r w:rsidR="000A06F7">
                <w:rPr>
                  <w:rFonts w:ascii="Arial" w:hAnsi="Arial"/>
                </w:rPr>
                <w:t xml:space="preserve">. </w:t>
              </w:r>
              <w:r w:rsidR="00560D91" w:rsidRPr="00560D91">
                <w:rPr>
                  <w:rFonts w:ascii="Arial" w:hAnsi="Arial"/>
                </w:rPr>
                <w:t xml:space="preserve">Zur Vorbereitung </w:t>
              </w:r>
              <w:r w:rsidR="00CD2D3F">
                <w:rPr>
                  <w:rFonts w:ascii="Arial" w:hAnsi="Arial"/>
                </w:rPr>
                <w:t>der</w:t>
              </w:r>
              <w:r w:rsidR="00560D91" w:rsidRPr="00560D91">
                <w:rPr>
                  <w:rFonts w:ascii="Arial" w:hAnsi="Arial"/>
                </w:rPr>
                <w:t xml:space="preserve"> neue</w:t>
              </w:r>
              <w:r w:rsidR="00CD2D3F">
                <w:rPr>
                  <w:rFonts w:ascii="Arial" w:hAnsi="Arial"/>
                </w:rPr>
                <w:t>n</w:t>
              </w:r>
              <w:r w:rsidR="00560D91" w:rsidRPr="00560D91">
                <w:rPr>
                  <w:rFonts w:ascii="Arial" w:hAnsi="Arial"/>
                </w:rPr>
                <w:t xml:space="preserve"> Ausstellu</w:t>
              </w:r>
              <w:r w:rsidR="00394FBB">
                <w:rPr>
                  <w:rFonts w:ascii="Arial" w:hAnsi="Arial"/>
                </w:rPr>
                <w:t xml:space="preserve">ng </w:t>
              </w:r>
              <w:r w:rsidR="00560D91" w:rsidRPr="00560D91">
                <w:rPr>
                  <w:rFonts w:ascii="Arial" w:hAnsi="Arial"/>
                </w:rPr>
                <w:t>unterstützte Kärcher die Kün</w:t>
              </w:r>
              <w:r w:rsidR="00CD2D3F">
                <w:rPr>
                  <w:rFonts w:ascii="Arial" w:hAnsi="Arial"/>
                </w:rPr>
                <w:t>stler beim Entfernen der alten P</w:t>
              </w:r>
              <w:r w:rsidR="00560D91" w:rsidRPr="00560D91">
                <w:rPr>
                  <w:rFonts w:ascii="Arial" w:hAnsi="Arial"/>
                </w:rPr>
                <w:t>lakate.</w:t>
              </w:r>
              <w:r w:rsidR="00C61813">
                <w:rPr>
                  <w:rFonts w:ascii="Arial" w:hAnsi="Arial"/>
                </w:rPr>
                <w:t xml:space="preserve"> </w:t>
              </w:r>
              <w:r w:rsidR="00560D91">
                <w:rPr>
                  <w:rFonts w:ascii="Arial" w:hAnsi="Arial"/>
                </w:rPr>
                <w:br/>
              </w:r>
              <w:r w:rsidR="0018335D">
                <w:rPr>
                  <w:rFonts w:ascii="Arial" w:hAnsi="Arial"/>
                </w:rPr>
                <w:br/>
              </w:r>
              <w:r w:rsidR="000A06F7">
                <w:rPr>
                  <w:rFonts w:ascii="Arial" w:hAnsi="Arial"/>
                  <w:b/>
                </w:rPr>
                <w:t xml:space="preserve">Alt </w:t>
              </w:r>
              <w:r w:rsidR="00B306E6">
                <w:rPr>
                  <w:rFonts w:ascii="Arial" w:hAnsi="Arial"/>
                  <w:b/>
                </w:rPr>
                <w:t>macht Platz für</w:t>
              </w:r>
              <w:r w:rsidR="000A06F7">
                <w:rPr>
                  <w:rFonts w:ascii="Arial" w:hAnsi="Arial"/>
                  <w:b/>
                </w:rPr>
                <w:t xml:space="preserve"> Neu</w:t>
              </w:r>
              <w:r w:rsidR="00F15645">
                <w:rPr>
                  <w:rFonts w:ascii="Arial" w:hAnsi="Arial"/>
                  <w:b/>
                </w:rPr>
                <w:t xml:space="preserve"> </w:t>
              </w:r>
              <w:r w:rsidR="0018335D">
                <w:rPr>
                  <w:rFonts w:ascii="Arial" w:hAnsi="Arial"/>
                </w:rPr>
                <w:br/>
              </w:r>
              <w:r w:rsidR="00C61813" w:rsidRPr="00C61813">
                <w:rPr>
                  <w:rFonts w:ascii="Arial" w:hAnsi="Arial"/>
                </w:rPr>
                <w:t xml:space="preserve">Was in den vorherigen Jahren noch drei Tage mühsame Handarbeit mit Spachtel und Nagelrolle für vier Personen bedeutete, konnte </w:t>
              </w:r>
              <w:r w:rsidR="00CD2D3F">
                <w:rPr>
                  <w:rFonts w:ascii="Arial" w:hAnsi="Arial"/>
                </w:rPr>
                <w:t xml:space="preserve">mit der Unterstützung von Kärcher in Form von Geräten und Fachwissen </w:t>
              </w:r>
              <w:r w:rsidR="00C61813" w:rsidRPr="00C61813">
                <w:rPr>
                  <w:rFonts w:ascii="Arial" w:hAnsi="Arial"/>
                </w:rPr>
                <w:t>in weniger als einem Tag von zwei erledigt werden.</w:t>
              </w:r>
              <w:r w:rsidR="00C61813" w:rsidRPr="00560D91">
                <w:rPr>
                  <w:rFonts w:ascii="Arial" w:hAnsi="Arial"/>
                </w:rPr>
                <w:t xml:space="preserve"> </w:t>
              </w:r>
              <w:r w:rsidR="00B306E6">
                <w:rPr>
                  <w:rFonts w:ascii="Arial" w:hAnsi="Arial"/>
                </w:rPr>
                <w:t>Wichtig war dabei, dass nur die Plakate, nicht aber die Farbe der Wand darunter abgetragen wurde.</w:t>
              </w:r>
              <w:r w:rsidR="00560D91">
                <w:rPr>
                  <w:rFonts w:ascii="Arial" w:hAnsi="Arial"/>
                </w:rPr>
                <w:t xml:space="preserve"> </w:t>
              </w:r>
              <w:r w:rsidR="00560D91" w:rsidRPr="00560D91">
                <w:rPr>
                  <w:rFonts w:ascii="Arial" w:hAnsi="Arial"/>
                </w:rPr>
                <w:t xml:space="preserve">Zum Einsatz kamen </w:t>
              </w:r>
              <w:r w:rsidR="00CD2D3F">
                <w:rPr>
                  <w:rFonts w:ascii="Arial" w:hAnsi="Arial"/>
                </w:rPr>
                <w:t xml:space="preserve">die beiden Kaltwasser-Hochdruckreiniger </w:t>
              </w:r>
              <w:r w:rsidR="00560D91" w:rsidRPr="00560D91">
                <w:rPr>
                  <w:rFonts w:ascii="Arial" w:hAnsi="Arial"/>
                </w:rPr>
                <w:t>HD 9/23 G</w:t>
              </w:r>
              <w:r w:rsidR="00CD2D3F">
                <w:rPr>
                  <w:rFonts w:ascii="Arial" w:hAnsi="Arial"/>
                </w:rPr>
                <w:t xml:space="preserve"> (</w:t>
              </w:r>
              <w:r w:rsidR="00CD2D3F" w:rsidRPr="00560D91">
                <w:rPr>
                  <w:rFonts w:ascii="Arial" w:hAnsi="Arial"/>
                </w:rPr>
                <w:t>benzinbetrieben</w:t>
              </w:r>
              <w:r w:rsidR="00CD2D3F">
                <w:rPr>
                  <w:rFonts w:ascii="Arial" w:hAnsi="Arial"/>
                </w:rPr>
                <w:t>)</w:t>
              </w:r>
              <w:r w:rsidR="00560D91" w:rsidRPr="00560D91">
                <w:rPr>
                  <w:rFonts w:ascii="Arial" w:hAnsi="Arial"/>
                </w:rPr>
                <w:t xml:space="preserve"> und der HD 6/16</w:t>
              </w:r>
              <w:r w:rsidR="00CD2D3F">
                <w:rPr>
                  <w:rFonts w:ascii="Arial" w:hAnsi="Arial"/>
                </w:rPr>
                <w:t xml:space="preserve"> (elektrisch)</w:t>
              </w:r>
              <w:r w:rsidR="00560D91" w:rsidRPr="00560D91">
                <w:rPr>
                  <w:rFonts w:ascii="Arial" w:hAnsi="Arial"/>
                </w:rPr>
                <w:t xml:space="preserve">. </w:t>
              </w:r>
              <w:r w:rsidR="00B306E6">
                <w:rPr>
                  <w:rFonts w:ascii="Arial" w:hAnsi="Arial"/>
                </w:rPr>
                <w:br/>
              </w:r>
            </w:sdtContent>
          </w:sdt>
          <w:r w:rsidR="00A9778F" w:rsidRPr="00101F2E">
            <w:rPr>
              <w:rFonts w:ascii="Arial" w:hAnsi="Arial"/>
            </w:rPr>
            <w:br/>
          </w:r>
        </w:sdtContent>
      </w:sdt>
      <w:r w:rsidR="00D521ED">
        <w:rPr>
          <w:rFonts w:ascii="Arial" w:hAnsi="Arial"/>
          <w:b/>
        </w:rPr>
        <w:t>D</w:t>
      </w:r>
      <w:r w:rsidR="00BF1D26">
        <w:rPr>
          <w:rFonts w:ascii="Arial" w:hAnsi="Arial"/>
          <w:b/>
        </w:rPr>
        <w:t>ie Ausstellung</w:t>
      </w:r>
      <w:r w:rsidR="00394FBB">
        <w:rPr>
          <w:rFonts w:ascii="Arial" w:hAnsi="Arial"/>
          <w:b/>
        </w:rPr>
        <w:t>sreihe</w:t>
      </w:r>
      <w:r w:rsidR="007D3F48">
        <w:rPr>
          <w:rFonts w:ascii="Arial" w:hAnsi="Arial"/>
          <w:b/>
        </w:rPr>
        <w:tab/>
      </w:r>
    </w:p>
    <w:p w:rsidR="00595D5D" w:rsidRPr="009B4E57" w:rsidRDefault="00394FBB" w:rsidP="00C8361B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„Fumes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perfumes</w:t>
      </w:r>
      <w:proofErr w:type="spellEnd"/>
      <w:r>
        <w:rPr>
          <w:rFonts w:ascii="Arial" w:hAnsi="Arial"/>
        </w:rPr>
        <w:t>“</w:t>
      </w:r>
      <w:r w:rsidR="00C8361B" w:rsidRPr="00C8361B">
        <w:rPr>
          <w:rFonts w:ascii="Arial" w:hAnsi="Arial"/>
        </w:rPr>
        <w:t xml:space="preserve"> </w:t>
      </w:r>
      <w:r w:rsidR="00CD2D3F">
        <w:rPr>
          <w:rFonts w:ascii="Arial" w:hAnsi="Arial"/>
        </w:rPr>
        <w:t>wird</w:t>
      </w:r>
      <w:r w:rsidR="00C8361B" w:rsidRPr="00C8361B">
        <w:rPr>
          <w:rFonts w:ascii="Arial" w:hAnsi="Arial"/>
        </w:rPr>
        <w:t xml:space="preserve"> dieses Jahr zum fünften Mal </w:t>
      </w:r>
      <w:r w:rsidR="00CD2D3F">
        <w:rPr>
          <w:rFonts w:ascii="Arial" w:hAnsi="Arial"/>
        </w:rPr>
        <w:t>veranstaltet</w:t>
      </w:r>
      <w:r w:rsidR="00C8361B" w:rsidRPr="00C8361B">
        <w:rPr>
          <w:rFonts w:ascii="Arial" w:hAnsi="Arial"/>
        </w:rPr>
        <w:t xml:space="preserve">. </w:t>
      </w:r>
      <w:r w:rsidR="00B306E6" w:rsidRPr="00560D91">
        <w:rPr>
          <w:rFonts w:ascii="Arial" w:hAnsi="Arial"/>
        </w:rPr>
        <w:t xml:space="preserve">Die Vernissage </w:t>
      </w:r>
      <w:r w:rsidR="00405520">
        <w:rPr>
          <w:rFonts w:ascii="Arial" w:hAnsi="Arial"/>
        </w:rPr>
        <w:t xml:space="preserve">findet </w:t>
      </w:r>
      <w:r w:rsidR="00B306E6" w:rsidRPr="00560D91">
        <w:rPr>
          <w:rFonts w:ascii="Arial" w:hAnsi="Arial"/>
        </w:rPr>
        <w:t>am</w:t>
      </w:r>
      <w:r w:rsidR="00B306E6">
        <w:rPr>
          <w:rFonts w:ascii="Arial" w:hAnsi="Arial"/>
        </w:rPr>
        <w:t xml:space="preserve"> 13. Juli ab 20 Uhr im </w:t>
      </w:r>
      <w:proofErr w:type="spellStart"/>
      <w:r w:rsidR="00B306E6">
        <w:rPr>
          <w:rFonts w:ascii="Arial" w:hAnsi="Arial"/>
        </w:rPr>
        <w:t>Züblin</w:t>
      </w:r>
      <w:proofErr w:type="spellEnd"/>
      <w:r w:rsidR="00B306E6">
        <w:rPr>
          <w:rFonts w:ascii="Arial" w:hAnsi="Arial"/>
        </w:rPr>
        <w:t>-Parkhaus in Stuttgart</w:t>
      </w:r>
      <w:r w:rsidR="00405520">
        <w:rPr>
          <w:rFonts w:ascii="Arial" w:hAnsi="Arial"/>
        </w:rPr>
        <w:t xml:space="preserve"> statt</w:t>
      </w:r>
      <w:r w:rsidR="00B306E6">
        <w:rPr>
          <w:rFonts w:ascii="Arial" w:hAnsi="Arial"/>
        </w:rPr>
        <w:t>. Die neuen Kunstplakate werden</w:t>
      </w:r>
      <w:r>
        <w:rPr>
          <w:rFonts w:ascii="Arial" w:hAnsi="Arial"/>
        </w:rPr>
        <w:t xml:space="preserve"> dort</w:t>
      </w:r>
      <w:r w:rsidR="00B306E6">
        <w:rPr>
          <w:rFonts w:ascii="Arial" w:hAnsi="Arial"/>
        </w:rPr>
        <w:t xml:space="preserve"> bis Juni 2019 zu sehen sein</w:t>
      </w:r>
      <w:r w:rsidR="00B306E6" w:rsidRPr="00560D91">
        <w:rPr>
          <w:rFonts w:ascii="Arial" w:hAnsi="Arial"/>
        </w:rPr>
        <w:t>.</w:t>
      </w:r>
      <w:r w:rsidR="00B306E6">
        <w:rPr>
          <w:rFonts w:ascii="Arial" w:hAnsi="Arial"/>
        </w:rPr>
        <w:t xml:space="preserve"> </w:t>
      </w:r>
      <w:r w:rsidR="00C8361B">
        <w:rPr>
          <w:rFonts w:ascii="Arial" w:hAnsi="Arial"/>
        </w:rPr>
        <w:t>Seit</w:t>
      </w:r>
      <w:r w:rsidR="00C8361B" w:rsidRPr="00C8361B">
        <w:rPr>
          <w:rFonts w:ascii="Arial" w:hAnsi="Arial"/>
        </w:rPr>
        <w:t xml:space="preserve"> 2014</w:t>
      </w:r>
      <w:r w:rsidR="00C8361B">
        <w:rPr>
          <w:rFonts w:ascii="Arial" w:hAnsi="Arial"/>
        </w:rPr>
        <w:t xml:space="preserve"> organisieren die</w:t>
      </w:r>
      <w:r w:rsidR="00C8361B" w:rsidRPr="00C8361B">
        <w:rPr>
          <w:rFonts w:ascii="Arial" w:hAnsi="Arial"/>
        </w:rPr>
        <w:t xml:space="preserve"> Fotografen und Künstlerkollegen Frank Bayh &amp; Steff Rosenberger-Ochs, Peter Franck, Monica </w:t>
      </w:r>
      <w:proofErr w:type="spellStart"/>
      <w:r w:rsidR="00C8361B" w:rsidRPr="00C8361B">
        <w:rPr>
          <w:rFonts w:ascii="Arial" w:hAnsi="Arial"/>
        </w:rPr>
        <w:t>Menez</w:t>
      </w:r>
      <w:proofErr w:type="spellEnd"/>
      <w:r w:rsidR="00C8361B" w:rsidRPr="00C8361B">
        <w:rPr>
          <w:rFonts w:ascii="Arial" w:hAnsi="Arial"/>
        </w:rPr>
        <w:t xml:space="preserve"> und Yves Noir</w:t>
      </w:r>
      <w:r w:rsidR="00C8361B">
        <w:rPr>
          <w:rFonts w:ascii="Arial" w:hAnsi="Arial"/>
        </w:rPr>
        <w:t xml:space="preserve"> </w:t>
      </w:r>
      <w:r w:rsidR="00C8361B" w:rsidRPr="00C8361B">
        <w:rPr>
          <w:rFonts w:ascii="Arial" w:hAnsi="Arial"/>
        </w:rPr>
        <w:t>jäh</w:t>
      </w:r>
      <w:r>
        <w:rPr>
          <w:rFonts w:ascii="Arial" w:hAnsi="Arial"/>
        </w:rPr>
        <w:t xml:space="preserve">rlich </w:t>
      </w:r>
      <w:r w:rsidR="00CD2D3F">
        <w:rPr>
          <w:rFonts w:ascii="Arial" w:hAnsi="Arial"/>
        </w:rPr>
        <w:t>diese</w:t>
      </w:r>
      <w:r>
        <w:rPr>
          <w:rFonts w:ascii="Arial" w:hAnsi="Arial"/>
        </w:rPr>
        <w:t xml:space="preserve"> Ausstellung, die internationale</w:t>
      </w:r>
      <w:r w:rsidR="00C8361B" w:rsidRPr="00C8361B">
        <w:rPr>
          <w:rFonts w:ascii="Arial" w:hAnsi="Arial"/>
        </w:rPr>
        <w:t xml:space="preserve"> Fotokünstler </w:t>
      </w:r>
      <w:r>
        <w:rPr>
          <w:rFonts w:ascii="Arial" w:hAnsi="Arial"/>
        </w:rPr>
        <w:t>unter ihrem Dach</w:t>
      </w:r>
      <w:r w:rsidRPr="00C8361B">
        <w:rPr>
          <w:rFonts w:ascii="Arial" w:hAnsi="Arial"/>
        </w:rPr>
        <w:t xml:space="preserve"> vereint</w:t>
      </w:r>
      <w:r w:rsidR="00C8361B">
        <w:rPr>
          <w:rFonts w:ascii="Arial" w:hAnsi="Arial"/>
        </w:rPr>
        <w:t>.</w:t>
      </w:r>
      <w:r w:rsidR="009B4E57">
        <w:rPr>
          <w:rFonts w:ascii="Arial" w:hAnsi="Arial"/>
        </w:rPr>
        <w:t xml:space="preserve"> </w:t>
      </w:r>
      <w:r w:rsidR="00B306E6">
        <w:rPr>
          <w:rFonts w:ascii="Arial" w:hAnsi="Arial"/>
        </w:rPr>
        <w:br/>
      </w:r>
    </w:p>
    <w:p w:rsidR="00B306E6" w:rsidRDefault="00B306E6">
      <w:pPr>
        <w:rPr>
          <w:rFonts w:ascii="Arial" w:hAnsi="Arial" w:cs="Times New Roman"/>
          <w:b/>
          <w:sz w:val="20"/>
          <w:szCs w:val="20"/>
          <w:lang w:eastAsia="de-DE"/>
        </w:rPr>
      </w:pPr>
      <w:r>
        <w:rPr>
          <w:rFonts w:ascii="Arial" w:hAnsi="Arial"/>
          <w:b/>
        </w:rPr>
        <w:br w:type="page"/>
      </w:r>
    </w:p>
    <w:p w:rsidR="00601FD6" w:rsidRPr="00C61813" w:rsidRDefault="00601FD6" w:rsidP="00601FD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b/>
        </w:rPr>
      </w:pPr>
      <w:r w:rsidRPr="00C61813">
        <w:rPr>
          <w:rFonts w:ascii="Arial" w:hAnsi="Arial"/>
          <w:b/>
        </w:rPr>
        <w:lastRenderedPageBreak/>
        <w:t xml:space="preserve">Alfred Kärcher </w:t>
      </w:r>
      <w:r w:rsidR="00AE7592" w:rsidRPr="00C61813">
        <w:rPr>
          <w:rFonts w:ascii="Arial" w:hAnsi="Arial"/>
          <w:b/>
        </w:rPr>
        <w:t>SE</w:t>
      </w:r>
      <w:r w:rsidRPr="00C61813">
        <w:rPr>
          <w:rFonts w:ascii="Arial" w:hAnsi="Arial"/>
          <w:b/>
        </w:rPr>
        <w:t xml:space="preserve"> &amp; Co. KG</w:t>
      </w:r>
    </w:p>
    <w:p w:rsidR="00595D5D" w:rsidRDefault="00B31D58" w:rsidP="00D92BBE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 w:rsidRPr="00B31D58">
        <w:rPr>
          <w:rFonts w:ascii="Arial" w:hAnsi="Arial"/>
        </w:rPr>
        <w:t xml:space="preserve">Der Reinigungsgerätehersteller Kärcher hat im Rahmen seines </w:t>
      </w:r>
      <w:proofErr w:type="spellStart"/>
      <w:r w:rsidRPr="00B31D58">
        <w:rPr>
          <w:rFonts w:ascii="Arial" w:hAnsi="Arial"/>
        </w:rPr>
        <w:t>Kultursponsoringprogramms</w:t>
      </w:r>
      <w:proofErr w:type="spellEnd"/>
      <w:r w:rsidRPr="00B31D58">
        <w:rPr>
          <w:rFonts w:ascii="Arial" w:hAnsi="Arial"/>
        </w:rPr>
        <w:t xml:space="preserve"> seit 1980 weltweit über 140 Denkmäler </w:t>
      </w:r>
      <w:proofErr w:type="spellStart"/>
      <w:r w:rsidRPr="00B31D58">
        <w:rPr>
          <w:rFonts w:ascii="Arial" w:hAnsi="Arial"/>
        </w:rPr>
        <w:t>restauratorisch</w:t>
      </w:r>
      <w:proofErr w:type="spellEnd"/>
      <w:r w:rsidRPr="00B31D58">
        <w:rPr>
          <w:rFonts w:ascii="Arial" w:hAnsi="Arial"/>
        </w:rPr>
        <w:t xml:space="preserve"> gereinigt. Dazu zählen die Kolonnaden des Petersplatzes in Rom, das Brandenburger Tor in Berlin, die Christusstatue in Rio de Janeiro, die über 3.300 Jahre alten </w:t>
      </w:r>
      <w:proofErr w:type="spellStart"/>
      <w:r w:rsidRPr="00B31D58">
        <w:rPr>
          <w:rFonts w:ascii="Arial" w:hAnsi="Arial"/>
        </w:rPr>
        <w:t>Memnonkolosse</w:t>
      </w:r>
      <w:proofErr w:type="spellEnd"/>
      <w:r w:rsidRPr="00B31D58">
        <w:rPr>
          <w:rFonts w:ascii="Arial" w:hAnsi="Arial"/>
        </w:rPr>
        <w:t xml:space="preserve"> im oberägyptischen Luxor und</w:t>
      </w:r>
      <w:r>
        <w:rPr>
          <w:rFonts w:ascii="Arial" w:hAnsi="Arial"/>
        </w:rPr>
        <w:t xml:space="preserve"> </w:t>
      </w:r>
      <w:r w:rsidRPr="00B31D58">
        <w:rPr>
          <w:rFonts w:ascii="Arial" w:hAnsi="Arial"/>
        </w:rPr>
        <w:t xml:space="preserve">die Präsidentenköpfe am Mount </w:t>
      </w:r>
      <w:proofErr w:type="spellStart"/>
      <w:r w:rsidRPr="00B31D58">
        <w:rPr>
          <w:rFonts w:ascii="Arial" w:hAnsi="Arial"/>
        </w:rPr>
        <w:t>Rushmore</w:t>
      </w:r>
      <w:proofErr w:type="spellEnd"/>
      <w:r w:rsidRPr="00B31D58">
        <w:rPr>
          <w:rFonts w:ascii="Arial" w:hAnsi="Arial"/>
        </w:rPr>
        <w:t>. Die Reinigungen finden stets in enger Zusammenarbeit mit Denkmalschützern, Restauratoren und Kunsthistorikern statt.</w:t>
      </w:r>
    </w:p>
    <w:p w:rsidR="00595D5D" w:rsidRDefault="00595D5D">
      <w:pPr>
        <w:rPr>
          <w:rFonts w:ascii="Arial" w:hAnsi="Arial" w:cs="Times New Roman"/>
          <w:sz w:val="20"/>
          <w:szCs w:val="20"/>
          <w:lang w:eastAsia="de-DE"/>
        </w:rPr>
      </w:pPr>
      <w:r>
        <w:rPr>
          <w:rFonts w:ascii="Arial" w:hAnsi="Arial"/>
        </w:rPr>
        <w:br w:type="page"/>
      </w:r>
    </w:p>
    <w:p w:rsidR="00A66A71" w:rsidRDefault="00A66A71" w:rsidP="00D92BBE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C9084F" w:rsidRDefault="00510B6A" w:rsidP="00D92BBE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-135422025"/>
          <w:picture/>
        </w:sdtPr>
        <w:sdtEndPr/>
        <w:sdtContent>
          <w:r w:rsidR="00C9084F">
            <w:rPr>
              <w:rFonts w:ascii="Arial" w:hAnsi="Arial"/>
              <w:b/>
              <w:noProof/>
            </w:rPr>
            <w:drawing>
              <wp:inline distT="0" distB="0" distL="0" distR="0" wp14:anchorId="4B3FB2AB" wp14:editId="65B624C8">
                <wp:extent cx="3575463" cy="2386026"/>
                <wp:effectExtent l="0" t="0" r="635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463" cy="2386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9084F" w:rsidRDefault="00AE7592" w:rsidP="00C9084F">
      <w:pPr>
        <w:spacing w:line="360" w:lineRule="auto"/>
        <w:ind w:left="567" w:right="567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Schicht für Schicht</w:t>
      </w:r>
      <w:r w:rsidR="00590627">
        <w:rPr>
          <w:rFonts w:ascii="Arial" w:hAnsi="Arial"/>
          <w:i/>
          <w:sz w:val="20"/>
          <w:szCs w:val="20"/>
        </w:rPr>
        <w:t xml:space="preserve"> </w:t>
      </w:r>
      <w:r w:rsidR="00346A9F">
        <w:rPr>
          <w:rFonts w:ascii="Arial" w:hAnsi="Arial"/>
          <w:i/>
          <w:sz w:val="20"/>
          <w:szCs w:val="20"/>
        </w:rPr>
        <w:t>werden</w:t>
      </w:r>
      <w:r w:rsidR="00590627">
        <w:rPr>
          <w:rFonts w:ascii="Arial" w:hAnsi="Arial"/>
          <w:i/>
          <w:sz w:val="20"/>
          <w:szCs w:val="20"/>
        </w:rPr>
        <w:t xml:space="preserve"> die Kunst</w:t>
      </w:r>
      <w:r w:rsidR="00346A9F">
        <w:rPr>
          <w:rFonts w:ascii="Arial" w:hAnsi="Arial"/>
          <w:i/>
          <w:sz w:val="20"/>
          <w:szCs w:val="20"/>
        </w:rPr>
        <w:t>p</w:t>
      </w:r>
      <w:r>
        <w:rPr>
          <w:rFonts w:ascii="Arial" w:hAnsi="Arial"/>
          <w:i/>
          <w:sz w:val="20"/>
          <w:szCs w:val="20"/>
        </w:rPr>
        <w:t>lakate</w:t>
      </w:r>
      <w:r w:rsidR="00590627">
        <w:rPr>
          <w:rFonts w:ascii="Arial" w:hAnsi="Arial"/>
          <w:i/>
          <w:sz w:val="20"/>
          <w:szCs w:val="20"/>
        </w:rPr>
        <w:t xml:space="preserve"> der letzt</w:t>
      </w:r>
      <w:r>
        <w:rPr>
          <w:rFonts w:ascii="Arial" w:hAnsi="Arial"/>
          <w:i/>
          <w:sz w:val="20"/>
          <w:szCs w:val="20"/>
        </w:rPr>
        <w:t>jährig</w:t>
      </w:r>
      <w:r w:rsidR="00590627">
        <w:rPr>
          <w:rFonts w:ascii="Arial" w:hAnsi="Arial"/>
          <w:i/>
          <w:sz w:val="20"/>
          <w:szCs w:val="20"/>
        </w:rPr>
        <w:t>en Ausstellung abgetragen</w:t>
      </w:r>
      <w:r w:rsidR="00C9084F">
        <w:rPr>
          <w:rFonts w:ascii="Arial" w:hAnsi="Arial"/>
          <w:i/>
          <w:sz w:val="20"/>
          <w:szCs w:val="20"/>
        </w:rPr>
        <w:t>.</w:t>
      </w:r>
    </w:p>
    <w:p w:rsidR="00C9084F" w:rsidRDefault="00C9084F" w:rsidP="00C9084F">
      <w:pPr>
        <w:spacing w:line="360" w:lineRule="auto"/>
        <w:ind w:left="567" w:right="567"/>
        <w:rPr>
          <w:rFonts w:ascii="Arial" w:hAnsi="Arial"/>
          <w:i/>
          <w:sz w:val="20"/>
          <w:szCs w:val="20"/>
        </w:rPr>
      </w:pPr>
    </w:p>
    <w:p w:rsidR="00C9084F" w:rsidRDefault="00510B6A" w:rsidP="00C9084F">
      <w:pPr>
        <w:spacing w:line="360" w:lineRule="auto"/>
        <w:ind w:left="567" w:right="567"/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1956364424"/>
          <w:picture/>
        </w:sdtPr>
        <w:sdtEndPr/>
        <w:sdtContent>
          <w:r w:rsidR="00C9084F">
            <w:rPr>
              <w:rFonts w:ascii="Arial" w:hAnsi="Arial"/>
              <w:b/>
              <w:noProof/>
              <w:lang w:eastAsia="de-DE"/>
            </w:rPr>
            <w:drawing>
              <wp:inline distT="0" distB="0" distL="0" distR="0" wp14:anchorId="16E08DED" wp14:editId="3FB18DB9">
                <wp:extent cx="3584835" cy="2392279"/>
                <wp:effectExtent l="0" t="0" r="0" b="8255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4835" cy="2392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D3F48" w:rsidRPr="00D95107" w:rsidRDefault="00346A9F" w:rsidP="00520442">
      <w:pPr>
        <w:ind w:left="567"/>
        <w:rPr>
          <w:rFonts w:ascii="Arial" w:hAnsi="Arial"/>
        </w:rPr>
      </w:pPr>
      <w:r>
        <w:rPr>
          <w:rFonts w:ascii="Arial" w:hAnsi="Arial"/>
          <w:i/>
          <w:sz w:val="20"/>
          <w:szCs w:val="20"/>
        </w:rPr>
        <w:t xml:space="preserve">Die Wandfarbe unter den Plakaten bleibt </w:t>
      </w:r>
      <w:r w:rsidR="00AE7592">
        <w:rPr>
          <w:rFonts w:ascii="Arial" w:hAnsi="Arial"/>
          <w:i/>
          <w:sz w:val="20"/>
          <w:szCs w:val="20"/>
        </w:rPr>
        <w:t>dank der schone</w:t>
      </w:r>
      <w:r w:rsidR="006B08FF">
        <w:rPr>
          <w:rFonts w:ascii="Arial" w:hAnsi="Arial"/>
          <w:i/>
          <w:sz w:val="20"/>
          <w:szCs w:val="20"/>
        </w:rPr>
        <w:t>nd</w:t>
      </w:r>
      <w:r w:rsidR="00AE7592">
        <w:rPr>
          <w:rFonts w:ascii="Arial" w:hAnsi="Arial"/>
          <w:i/>
          <w:sz w:val="20"/>
          <w:szCs w:val="20"/>
        </w:rPr>
        <w:t xml:space="preserve">en Reinigung </w:t>
      </w:r>
      <w:r>
        <w:rPr>
          <w:rFonts w:ascii="Arial" w:hAnsi="Arial"/>
          <w:i/>
          <w:sz w:val="20"/>
          <w:szCs w:val="20"/>
        </w:rPr>
        <w:t>erhalten</w:t>
      </w:r>
      <w:r w:rsidR="0035321E">
        <w:rPr>
          <w:rFonts w:ascii="Arial" w:hAnsi="Arial"/>
          <w:i/>
          <w:sz w:val="20"/>
          <w:szCs w:val="20"/>
        </w:rPr>
        <w:t>.</w:t>
      </w:r>
    </w:p>
    <w:sectPr w:rsidR="007D3F48" w:rsidRPr="00D95107" w:rsidSect="009D0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E2" w:rsidRDefault="002D60E2" w:rsidP="00A65C3D">
      <w:r>
        <w:separator/>
      </w:r>
    </w:p>
  </w:endnote>
  <w:endnote w:type="continuationSeparator" w:id="0">
    <w:p w:rsidR="002D60E2" w:rsidRDefault="002D60E2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6114934" wp14:editId="30320DA2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E2" w:rsidRDefault="002D60E2" w:rsidP="00A65C3D">
      <w:r>
        <w:separator/>
      </w:r>
    </w:p>
  </w:footnote>
  <w:footnote w:type="continuationSeparator" w:id="0">
    <w:p w:rsidR="002D60E2" w:rsidRDefault="002D60E2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4CE218" wp14:editId="0D8A84B2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4D90" w:rsidRPr="006644BA" w:rsidRDefault="00510B6A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8B"/>
    <w:rsid w:val="0000249F"/>
    <w:rsid w:val="00002ECA"/>
    <w:rsid w:val="00004257"/>
    <w:rsid w:val="000047E9"/>
    <w:rsid w:val="00004B38"/>
    <w:rsid w:val="00010FD8"/>
    <w:rsid w:val="00011EE3"/>
    <w:rsid w:val="00014C2F"/>
    <w:rsid w:val="00015BC4"/>
    <w:rsid w:val="00020B96"/>
    <w:rsid w:val="0002296B"/>
    <w:rsid w:val="00025709"/>
    <w:rsid w:val="00030F3F"/>
    <w:rsid w:val="000325D0"/>
    <w:rsid w:val="00032E37"/>
    <w:rsid w:val="00034683"/>
    <w:rsid w:val="000734F2"/>
    <w:rsid w:val="000842A3"/>
    <w:rsid w:val="000933A9"/>
    <w:rsid w:val="000A06F7"/>
    <w:rsid w:val="000A548E"/>
    <w:rsid w:val="000B4FCA"/>
    <w:rsid w:val="000B69DF"/>
    <w:rsid w:val="000C585C"/>
    <w:rsid w:val="000D0EA9"/>
    <w:rsid w:val="000D1920"/>
    <w:rsid w:val="000D1AE9"/>
    <w:rsid w:val="000D77E6"/>
    <w:rsid w:val="000E1E90"/>
    <w:rsid w:val="00101F2E"/>
    <w:rsid w:val="0010563C"/>
    <w:rsid w:val="001220EF"/>
    <w:rsid w:val="00123E26"/>
    <w:rsid w:val="00131F45"/>
    <w:rsid w:val="00133CBD"/>
    <w:rsid w:val="00134866"/>
    <w:rsid w:val="00135466"/>
    <w:rsid w:val="00137F5F"/>
    <w:rsid w:val="001423DB"/>
    <w:rsid w:val="00166E30"/>
    <w:rsid w:val="00167D8B"/>
    <w:rsid w:val="00176208"/>
    <w:rsid w:val="0018335D"/>
    <w:rsid w:val="0019249C"/>
    <w:rsid w:val="001944D6"/>
    <w:rsid w:val="00196F84"/>
    <w:rsid w:val="001A23DA"/>
    <w:rsid w:val="001B0B26"/>
    <w:rsid w:val="001B5B17"/>
    <w:rsid w:val="001B609A"/>
    <w:rsid w:val="001B705A"/>
    <w:rsid w:val="001D4D24"/>
    <w:rsid w:val="001D6E10"/>
    <w:rsid w:val="001E00AA"/>
    <w:rsid w:val="001E0909"/>
    <w:rsid w:val="001E6937"/>
    <w:rsid w:val="001F166B"/>
    <w:rsid w:val="001F3274"/>
    <w:rsid w:val="001F3A4F"/>
    <w:rsid w:val="001F4E07"/>
    <w:rsid w:val="001F52D1"/>
    <w:rsid w:val="002101AF"/>
    <w:rsid w:val="00217A87"/>
    <w:rsid w:val="00222602"/>
    <w:rsid w:val="00233F82"/>
    <w:rsid w:val="00244F8E"/>
    <w:rsid w:val="00246DFD"/>
    <w:rsid w:val="002510B9"/>
    <w:rsid w:val="00252E68"/>
    <w:rsid w:val="0026490B"/>
    <w:rsid w:val="00264D96"/>
    <w:rsid w:val="00264E2F"/>
    <w:rsid w:val="0026503F"/>
    <w:rsid w:val="00272372"/>
    <w:rsid w:val="00272699"/>
    <w:rsid w:val="00280421"/>
    <w:rsid w:val="00282C1A"/>
    <w:rsid w:val="002869EB"/>
    <w:rsid w:val="00291B88"/>
    <w:rsid w:val="00293FF5"/>
    <w:rsid w:val="0029738C"/>
    <w:rsid w:val="002D3543"/>
    <w:rsid w:val="002D60E2"/>
    <w:rsid w:val="002D618D"/>
    <w:rsid w:val="002F24ED"/>
    <w:rsid w:val="00301F88"/>
    <w:rsid w:val="00303C61"/>
    <w:rsid w:val="00306066"/>
    <w:rsid w:val="00310142"/>
    <w:rsid w:val="0032340B"/>
    <w:rsid w:val="003234ED"/>
    <w:rsid w:val="0032619B"/>
    <w:rsid w:val="0033089C"/>
    <w:rsid w:val="00336960"/>
    <w:rsid w:val="00346A9F"/>
    <w:rsid w:val="0035321E"/>
    <w:rsid w:val="003620EB"/>
    <w:rsid w:val="00364C9C"/>
    <w:rsid w:val="0036655B"/>
    <w:rsid w:val="0037058B"/>
    <w:rsid w:val="00373FA8"/>
    <w:rsid w:val="00373FDA"/>
    <w:rsid w:val="00375C9C"/>
    <w:rsid w:val="0038037B"/>
    <w:rsid w:val="00380435"/>
    <w:rsid w:val="003876F3"/>
    <w:rsid w:val="003913B2"/>
    <w:rsid w:val="0039165E"/>
    <w:rsid w:val="00391C24"/>
    <w:rsid w:val="00394FBB"/>
    <w:rsid w:val="003965C0"/>
    <w:rsid w:val="003A5916"/>
    <w:rsid w:val="003B420C"/>
    <w:rsid w:val="003B516E"/>
    <w:rsid w:val="003B5AB0"/>
    <w:rsid w:val="003C011D"/>
    <w:rsid w:val="003C5A65"/>
    <w:rsid w:val="003C6DC4"/>
    <w:rsid w:val="003D0A64"/>
    <w:rsid w:val="003F23BA"/>
    <w:rsid w:val="004041B5"/>
    <w:rsid w:val="00405520"/>
    <w:rsid w:val="00416768"/>
    <w:rsid w:val="00417294"/>
    <w:rsid w:val="00417665"/>
    <w:rsid w:val="00422AD9"/>
    <w:rsid w:val="00425E9A"/>
    <w:rsid w:val="00426862"/>
    <w:rsid w:val="004269DD"/>
    <w:rsid w:val="00435D75"/>
    <w:rsid w:val="00436BEF"/>
    <w:rsid w:val="004452E0"/>
    <w:rsid w:val="00473259"/>
    <w:rsid w:val="00474AA3"/>
    <w:rsid w:val="00481471"/>
    <w:rsid w:val="004A1557"/>
    <w:rsid w:val="004B1638"/>
    <w:rsid w:val="004B3F92"/>
    <w:rsid w:val="004C424B"/>
    <w:rsid w:val="004C49A2"/>
    <w:rsid w:val="004D4955"/>
    <w:rsid w:val="004E451A"/>
    <w:rsid w:val="005034C2"/>
    <w:rsid w:val="005062DB"/>
    <w:rsid w:val="00510B6A"/>
    <w:rsid w:val="00513EF8"/>
    <w:rsid w:val="0051614B"/>
    <w:rsid w:val="00520442"/>
    <w:rsid w:val="00522274"/>
    <w:rsid w:val="00523EC2"/>
    <w:rsid w:val="00524ECE"/>
    <w:rsid w:val="00533DF7"/>
    <w:rsid w:val="00536046"/>
    <w:rsid w:val="005503B6"/>
    <w:rsid w:val="00550FB9"/>
    <w:rsid w:val="00555CAD"/>
    <w:rsid w:val="00556F54"/>
    <w:rsid w:val="00557D81"/>
    <w:rsid w:val="00560D91"/>
    <w:rsid w:val="0056271B"/>
    <w:rsid w:val="00575520"/>
    <w:rsid w:val="00583E68"/>
    <w:rsid w:val="00583E93"/>
    <w:rsid w:val="0058563C"/>
    <w:rsid w:val="005870B2"/>
    <w:rsid w:val="00590627"/>
    <w:rsid w:val="00590CA1"/>
    <w:rsid w:val="00592BD3"/>
    <w:rsid w:val="00592D51"/>
    <w:rsid w:val="00595D5D"/>
    <w:rsid w:val="005A0E2A"/>
    <w:rsid w:val="005A3917"/>
    <w:rsid w:val="005B0B85"/>
    <w:rsid w:val="005B33F1"/>
    <w:rsid w:val="005B69AF"/>
    <w:rsid w:val="005C08E9"/>
    <w:rsid w:val="005D1220"/>
    <w:rsid w:val="005D1B53"/>
    <w:rsid w:val="005D6A1F"/>
    <w:rsid w:val="005E0CCB"/>
    <w:rsid w:val="005E58CE"/>
    <w:rsid w:val="005F28CF"/>
    <w:rsid w:val="00601FD6"/>
    <w:rsid w:val="0061074C"/>
    <w:rsid w:val="006114E1"/>
    <w:rsid w:val="00612D4D"/>
    <w:rsid w:val="00620CAD"/>
    <w:rsid w:val="00623E1F"/>
    <w:rsid w:val="006332E1"/>
    <w:rsid w:val="0063494A"/>
    <w:rsid w:val="006420F5"/>
    <w:rsid w:val="006434E4"/>
    <w:rsid w:val="00646BA9"/>
    <w:rsid w:val="0065261C"/>
    <w:rsid w:val="00661985"/>
    <w:rsid w:val="006644BA"/>
    <w:rsid w:val="00665ECC"/>
    <w:rsid w:val="006A093F"/>
    <w:rsid w:val="006B08FF"/>
    <w:rsid w:val="006C1496"/>
    <w:rsid w:val="006C1F66"/>
    <w:rsid w:val="006D0A35"/>
    <w:rsid w:val="006D220B"/>
    <w:rsid w:val="006D5E25"/>
    <w:rsid w:val="006D678D"/>
    <w:rsid w:val="006F0EE9"/>
    <w:rsid w:val="006F2A14"/>
    <w:rsid w:val="006F5E53"/>
    <w:rsid w:val="00701453"/>
    <w:rsid w:val="00701C77"/>
    <w:rsid w:val="0070510B"/>
    <w:rsid w:val="00706BA9"/>
    <w:rsid w:val="0072045B"/>
    <w:rsid w:val="00722356"/>
    <w:rsid w:val="00725196"/>
    <w:rsid w:val="007269E1"/>
    <w:rsid w:val="0072700E"/>
    <w:rsid w:val="00740287"/>
    <w:rsid w:val="007422A5"/>
    <w:rsid w:val="0074260C"/>
    <w:rsid w:val="00743ABA"/>
    <w:rsid w:val="007500B8"/>
    <w:rsid w:val="00752934"/>
    <w:rsid w:val="00757678"/>
    <w:rsid w:val="00784851"/>
    <w:rsid w:val="007A04B1"/>
    <w:rsid w:val="007A4CEC"/>
    <w:rsid w:val="007B4DEE"/>
    <w:rsid w:val="007C7F77"/>
    <w:rsid w:val="007D2835"/>
    <w:rsid w:val="007D3F48"/>
    <w:rsid w:val="007D6129"/>
    <w:rsid w:val="007E47C5"/>
    <w:rsid w:val="007E7529"/>
    <w:rsid w:val="007F217B"/>
    <w:rsid w:val="0080053B"/>
    <w:rsid w:val="008062FD"/>
    <w:rsid w:val="00815FA3"/>
    <w:rsid w:val="0082096C"/>
    <w:rsid w:val="0082154E"/>
    <w:rsid w:val="00827852"/>
    <w:rsid w:val="00842DF2"/>
    <w:rsid w:val="00843BA2"/>
    <w:rsid w:val="00851158"/>
    <w:rsid w:val="0085583C"/>
    <w:rsid w:val="0085697A"/>
    <w:rsid w:val="00866D1A"/>
    <w:rsid w:val="00867C14"/>
    <w:rsid w:val="00877EDE"/>
    <w:rsid w:val="0088411E"/>
    <w:rsid w:val="00885A31"/>
    <w:rsid w:val="00885E77"/>
    <w:rsid w:val="008B034A"/>
    <w:rsid w:val="008B4E6A"/>
    <w:rsid w:val="008B6021"/>
    <w:rsid w:val="008E0430"/>
    <w:rsid w:val="008E2B3B"/>
    <w:rsid w:val="008F4C79"/>
    <w:rsid w:val="008F51F5"/>
    <w:rsid w:val="008F6881"/>
    <w:rsid w:val="00904407"/>
    <w:rsid w:val="0090581E"/>
    <w:rsid w:val="00910A77"/>
    <w:rsid w:val="00910CF2"/>
    <w:rsid w:val="00922D5A"/>
    <w:rsid w:val="00934D90"/>
    <w:rsid w:val="00935E0A"/>
    <w:rsid w:val="00940710"/>
    <w:rsid w:val="00945089"/>
    <w:rsid w:val="00961391"/>
    <w:rsid w:val="00980FA3"/>
    <w:rsid w:val="00981E18"/>
    <w:rsid w:val="00995A48"/>
    <w:rsid w:val="00995B96"/>
    <w:rsid w:val="00996DE5"/>
    <w:rsid w:val="009A1B89"/>
    <w:rsid w:val="009A1F38"/>
    <w:rsid w:val="009A2B70"/>
    <w:rsid w:val="009A3F8F"/>
    <w:rsid w:val="009A4D2A"/>
    <w:rsid w:val="009A69EA"/>
    <w:rsid w:val="009B0209"/>
    <w:rsid w:val="009B4E57"/>
    <w:rsid w:val="009B60CA"/>
    <w:rsid w:val="009C631A"/>
    <w:rsid w:val="009D0AB0"/>
    <w:rsid w:val="009D18DC"/>
    <w:rsid w:val="009E2D0D"/>
    <w:rsid w:val="009E6D85"/>
    <w:rsid w:val="009E763F"/>
    <w:rsid w:val="009F0CFF"/>
    <w:rsid w:val="009F1399"/>
    <w:rsid w:val="009F1AD8"/>
    <w:rsid w:val="00A07ADD"/>
    <w:rsid w:val="00A14C78"/>
    <w:rsid w:val="00A17F1C"/>
    <w:rsid w:val="00A3189D"/>
    <w:rsid w:val="00A34CEF"/>
    <w:rsid w:val="00A34DEB"/>
    <w:rsid w:val="00A46B9A"/>
    <w:rsid w:val="00A47545"/>
    <w:rsid w:val="00A50861"/>
    <w:rsid w:val="00A555EB"/>
    <w:rsid w:val="00A56A9D"/>
    <w:rsid w:val="00A62E0F"/>
    <w:rsid w:val="00A63422"/>
    <w:rsid w:val="00A65C3D"/>
    <w:rsid w:val="00A66A71"/>
    <w:rsid w:val="00A8116C"/>
    <w:rsid w:val="00A813BA"/>
    <w:rsid w:val="00A81CB2"/>
    <w:rsid w:val="00A9778F"/>
    <w:rsid w:val="00AA591B"/>
    <w:rsid w:val="00AB0EDB"/>
    <w:rsid w:val="00AB4FE6"/>
    <w:rsid w:val="00AB756F"/>
    <w:rsid w:val="00AD26F3"/>
    <w:rsid w:val="00AE03C6"/>
    <w:rsid w:val="00AE7592"/>
    <w:rsid w:val="00B00B70"/>
    <w:rsid w:val="00B0222E"/>
    <w:rsid w:val="00B05A5B"/>
    <w:rsid w:val="00B05EF5"/>
    <w:rsid w:val="00B064B8"/>
    <w:rsid w:val="00B0718D"/>
    <w:rsid w:val="00B15FB4"/>
    <w:rsid w:val="00B252AB"/>
    <w:rsid w:val="00B306E6"/>
    <w:rsid w:val="00B31D58"/>
    <w:rsid w:val="00B320E2"/>
    <w:rsid w:val="00B4268C"/>
    <w:rsid w:val="00B62A0F"/>
    <w:rsid w:val="00B76493"/>
    <w:rsid w:val="00B847AD"/>
    <w:rsid w:val="00B873AA"/>
    <w:rsid w:val="00B905C1"/>
    <w:rsid w:val="00B94997"/>
    <w:rsid w:val="00B9538E"/>
    <w:rsid w:val="00BA6519"/>
    <w:rsid w:val="00BB5C39"/>
    <w:rsid w:val="00BD1614"/>
    <w:rsid w:val="00BD595F"/>
    <w:rsid w:val="00BE0205"/>
    <w:rsid w:val="00BE0672"/>
    <w:rsid w:val="00BF1D26"/>
    <w:rsid w:val="00C00A7E"/>
    <w:rsid w:val="00C02C72"/>
    <w:rsid w:val="00C14848"/>
    <w:rsid w:val="00C251D8"/>
    <w:rsid w:val="00C4598A"/>
    <w:rsid w:val="00C54C4E"/>
    <w:rsid w:val="00C5652D"/>
    <w:rsid w:val="00C57761"/>
    <w:rsid w:val="00C6135B"/>
    <w:rsid w:val="00C61813"/>
    <w:rsid w:val="00C65464"/>
    <w:rsid w:val="00C7097B"/>
    <w:rsid w:val="00C74F3C"/>
    <w:rsid w:val="00C81176"/>
    <w:rsid w:val="00C8361B"/>
    <w:rsid w:val="00C9084F"/>
    <w:rsid w:val="00C967F1"/>
    <w:rsid w:val="00C97482"/>
    <w:rsid w:val="00C97DFD"/>
    <w:rsid w:val="00CB09CB"/>
    <w:rsid w:val="00CB1250"/>
    <w:rsid w:val="00CB662F"/>
    <w:rsid w:val="00CC0989"/>
    <w:rsid w:val="00CC6E79"/>
    <w:rsid w:val="00CC713F"/>
    <w:rsid w:val="00CD24F5"/>
    <w:rsid w:val="00CD2D3F"/>
    <w:rsid w:val="00CD4275"/>
    <w:rsid w:val="00CD68F3"/>
    <w:rsid w:val="00CF71D3"/>
    <w:rsid w:val="00D01B5B"/>
    <w:rsid w:val="00D0788F"/>
    <w:rsid w:val="00D1043A"/>
    <w:rsid w:val="00D11568"/>
    <w:rsid w:val="00D11C9B"/>
    <w:rsid w:val="00D12A05"/>
    <w:rsid w:val="00D177F7"/>
    <w:rsid w:val="00D21FDB"/>
    <w:rsid w:val="00D23516"/>
    <w:rsid w:val="00D23753"/>
    <w:rsid w:val="00D24783"/>
    <w:rsid w:val="00D26959"/>
    <w:rsid w:val="00D4219A"/>
    <w:rsid w:val="00D436EB"/>
    <w:rsid w:val="00D46931"/>
    <w:rsid w:val="00D521ED"/>
    <w:rsid w:val="00D54093"/>
    <w:rsid w:val="00D56683"/>
    <w:rsid w:val="00D6162B"/>
    <w:rsid w:val="00D64643"/>
    <w:rsid w:val="00D83310"/>
    <w:rsid w:val="00D92BBE"/>
    <w:rsid w:val="00D95107"/>
    <w:rsid w:val="00D958E2"/>
    <w:rsid w:val="00D96FCB"/>
    <w:rsid w:val="00D97BCE"/>
    <w:rsid w:val="00DC2756"/>
    <w:rsid w:val="00DC4ADE"/>
    <w:rsid w:val="00DC4B18"/>
    <w:rsid w:val="00DD0E1C"/>
    <w:rsid w:val="00DD107B"/>
    <w:rsid w:val="00DE1922"/>
    <w:rsid w:val="00DF2618"/>
    <w:rsid w:val="00DF3C82"/>
    <w:rsid w:val="00DF5015"/>
    <w:rsid w:val="00DF56C8"/>
    <w:rsid w:val="00DF7A90"/>
    <w:rsid w:val="00E01442"/>
    <w:rsid w:val="00E13EE5"/>
    <w:rsid w:val="00E22C1C"/>
    <w:rsid w:val="00E3054D"/>
    <w:rsid w:val="00E33E0F"/>
    <w:rsid w:val="00E40CC8"/>
    <w:rsid w:val="00E4199B"/>
    <w:rsid w:val="00E41E9D"/>
    <w:rsid w:val="00E443E7"/>
    <w:rsid w:val="00E53CF8"/>
    <w:rsid w:val="00E57DCE"/>
    <w:rsid w:val="00E65CAF"/>
    <w:rsid w:val="00E72C26"/>
    <w:rsid w:val="00E72D99"/>
    <w:rsid w:val="00E808DE"/>
    <w:rsid w:val="00E81B82"/>
    <w:rsid w:val="00E81ED8"/>
    <w:rsid w:val="00E8220D"/>
    <w:rsid w:val="00E86AA5"/>
    <w:rsid w:val="00EA0FB1"/>
    <w:rsid w:val="00EB45D0"/>
    <w:rsid w:val="00EC09B8"/>
    <w:rsid w:val="00EC40FD"/>
    <w:rsid w:val="00EC504C"/>
    <w:rsid w:val="00EC74F8"/>
    <w:rsid w:val="00ED45A1"/>
    <w:rsid w:val="00EE026E"/>
    <w:rsid w:val="00EE2618"/>
    <w:rsid w:val="00EE3403"/>
    <w:rsid w:val="00EE4BA8"/>
    <w:rsid w:val="00EE4C54"/>
    <w:rsid w:val="00EE6DEC"/>
    <w:rsid w:val="00EE6EE2"/>
    <w:rsid w:val="00F0391A"/>
    <w:rsid w:val="00F12937"/>
    <w:rsid w:val="00F15645"/>
    <w:rsid w:val="00F177C1"/>
    <w:rsid w:val="00F52BBC"/>
    <w:rsid w:val="00F7409A"/>
    <w:rsid w:val="00F749B7"/>
    <w:rsid w:val="00F84CAA"/>
    <w:rsid w:val="00F85DB4"/>
    <w:rsid w:val="00F96897"/>
    <w:rsid w:val="00FB1939"/>
    <w:rsid w:val="00FC649B"/>
    <w:rsid w:val="00FE24C9"/>
    <w:rsid w:val="00FE4410"/>
    <w:rsid w:val="00FF2ABD"/>
    <w:rsid w:val="00FF3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3E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3E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3E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3E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3E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3E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3E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3E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3E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3E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3674D7D464EEF9C2AF2191C3BF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3335E-4E5B-4B65-98C3-E90325ACD298}"/>
      </w:docPartPr>
      <w:docPartBody>
        <w:p w:rsidR="00FD181D" w:rsidRDefault="00580154">
          <w:pPr>
            <w:pStyle w:val="FF73674D7D464EEF9C2AF2191C3BF776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</w:rPr>
            <w:t>Dachzeile</w:t>
          </w:r>
        </w:p>
      </w:docPartBody>
    </w:docPart>
    <w:docPart>
      <w:docPartPr>
        <w:name w:val="131FBB322E1543BFA4B25B22748C1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E9E61-004D-4C11-9740-C8C164838B07}"/>
      </w:docPartPr>
      <w:docPartBody>
        <w:p w:rsidR="00FD181D" w:rsidRDefault="00580154">
          <w:pPr>
            <w:pStyle w:val="131FBB322E1543BFA4B25B22748C19FA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6CC7B4071456482D9F11DFD60BF38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09B8D-7163-4F21-983A-DBF5342C7F15}"/>
      </w:docPartPr>
      <w:docPartBody>
        <w:p w:rsidR="00FD181D" w:rsidRDefault="00580154">
          <w:pPr>
            <w:pStyle w:val="6CC7B4071456482D9F11DFD60BF38F92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6A71B09AB5114DD7933D4B7131260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3A6BF-7ED2-4E72-9B97-C32D8E24720A}"/>
      </w:docPartPr>
      <w:docPartBody>
        <w:p w:rsidR="00FD181D" w:rsidRDefault="00580154">
          <w:pPr>
            <w:pStyle w:val="6A71B09AB5114DD7933D4B7131260864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EC43B892A21E4DC2B255A4B440BE6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FFFF6-0703-4EA2-82EB-1DA9596A532C}"/>
      </w:docPartPr>
      <w:docPartBody>
        <w:p w:rsidR="00FD181D" w:rsidRDefault="00580154">
          <w:pPr>
            <w:pStyle w:val="EC43B892A21E4DC2B255A4B440BE6269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66CCF66B421C43E98D2FEB5DB1076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4641E-C224-41AA-B72B-02A4DF32F31F}"/>
      </w:docPartPr>
      <w:docPartBody>
        <w:p w:rsidR="00FD181D" w:rsidRDefault="00580154">
          <w:pPr>
            <w:pStyle w:val="66CCF66B421C43E98D2FEB5DB10767F4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1643C9C1A81D4DB5B4848FF9598CA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41D36-BF29-49B5-82CB-012DFC865435}"/>
      </w:docPartPr>
      <w:docPartBody>
        <w:p w:rsidR="00FD181D" w:rsidRDefault="00580154">
          <w:pPr>
            <w:pStyle w:val="1643C9C1A81D4DB5B4848FF9598CA20F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9EF34E4BAC984FCEAD19B987B5D86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EC1CF-9ECD-4B15-8E59-E667DE92722D}"/>
      </w:docPartPr>
      <w:docPartBody>
        <w:p w:rsidR="00FD181D" w:rsidRDefault="00580154">
          <w:pPr>
            <w:pStyle w:val="9EF34E4BAC984FCEAD19B987B5D8645B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C58AD02E454866B988B3DCF9EA6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897C3-3223-4960-9846-D22975A3035F}"/>
      </w:docPartPr>
      <w:docPartBody>
        <w:p w:rsidR="00FD181D" w:rsidRDefault="00580154">
          <w:pPr>
            <w:pStyle w:val="B0C58AD02E454866B988B3DCF9EA6947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BDF93887A0264D24AC52519CA432B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95482-93CB-4DD3-A764-9A759D974236}"/>
      </w:docPartPr>
      <w:docPartBody>
        <w:p w:rsidR="00FD181D" w:rsidRDefault="00580154">
          <w:pPr>
            <w:pStyle w:val="BDF93887A0264D24AC52519CA432BB79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AD4AF4F6A31F45E9B156EC5403FBF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15399-53AC-46A1-A239-33862AD1B27B}"/>
      </w:docPartPr>
      <w:docPartBody>
        <w:p w:rsidR="00FD181D" w:rsidRDefault="00580154" w:rsidP="00580154">
          <w:pPr>
            <w:pStyle w:val="AD4AF4F6A31F45E9B156EC5403FBFBB2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54"/>
    <w:rsid w:val="00326786"/>
    <w:rsid w:val="00351403"/>
    <w:rsid w:val="00477F8A"/>
    <w:rsid w:val="004B0A44"/>
    <w:rsid w:val="004E751A"/>
    <w:rsid w:val="00580154"/>
    <w:rsid w:val="00590659"/>
    <w:rsid w:val="00643125"/>
    <w:rsid w:val="00667F4C"/>
    <w:rsid w:val="00775662"/>
    <w:rsid w:val="007D4537"/>
    <w:rsid w:val="00982050"/>
    <w:rsid w:val="00A031EB"/>
    <w:rsid w:val="00AD58ED"/>
    <w:rsid w:val="00AF7D71"/>
    <w:rsid w:val="00F25AEC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73674D7D464EEF9C2AF2191C3BF776">
    <w:name w:val="FF73674D7D464EEF9C2AF2191C3BF776"/>
  </w:style>
  <w:style w:type="character" w:styleId="Platzhaltertext">
    <w:name w:val="Placeholder Text"/>
    <w:basedOn w:val="Absatz-Standardschriftart"/>
    <w:uiPriority w:val="99"/>
    <w:semiHidden/>
    <w:rsid w:val="00982050"/>
    <w:rPr>
      <w:color w:val="808080"/>
    </w:rPr>
  </w:style>
  <w:style w:type="paragraph" w:customStyle="1" w:styleId="131FBB322E1543BFA4B25B22748C19FA">
    <w:name w:val="131FBB322E1543BFA4B25B22748C19FA"/>
  </w:style>
  <w:style w:type="paragraph" w:customStyle="1" w:styleId="6CC7B4071456482D9F11DFD60BF38F92">
    <w:name w:val="6CC7B4071456482D9F11DFD60BF38F92"/>
  </w:style>
  <w:style w:type="paragraph" w:customStyle="1" w:styleId="6A71B09AB5114DD7933D4B7131260864">
    <w:name w:val="6A71B09AB5114DD7933D4B7131260864"/>
  </w:style>
  <w:style w:type="paragraph" w:customStyle="1" w:styleId="EC43B892A21E4DC2B255A4B440BE6269">
    <w:name w:val="EC43B892A21E4DC2B255A4B440BE6269"/>
  </w:style>
  <w:style w:type="paragraph" w:customStyle="1" w:styleId="66CCF66B421C43E98D2FEB5DB10767F4">
    <w:name w:val="66CCF66B421C43E98D2FEB5DB10767F4"/>
  </w:style>
  <w:style w:type="paragraph" w:customStyle="1" w:styleId="1643C9C1A81D4DB5B4848FF9598CA20F">
    <w:name w:val="1643C9C1A81D4DB5B4848FF9598CA20F"/>
  </w:style>
  <w:style w:type="paragraph" w:customStyle="1" w:styleId="9EF34E4BAC984FCEAD19B987B5D8645B">
    <w:name w:val="9EF34E4BAC984FCEAD19B987B5D8645B"/>
  </w:style>
  <w:style w:type="paragraph" w:customStyle="1" w:styleId="B0C58AD02E454866B988B3DCF9EA6947">
    <w:name w:val="B0C58AD02E454866B988B3DCF9EA6947"/>
  </w:style>
  <w:style w:type="paragraph" w:customStyle="1" w:styleId="BDF93887A0264D24AC52519CA432BB79">
    <w:name w:val="BDF93887A0264D24AC52519CA432BB79"/>
  </w:style>
  <w:style w:type="paragraph" w:customStyle="1" w:styleId="2A1D8B877F8741A681E02568694AADE9">
    <w:name w:val="2A1D8B877F8741A681E02568694AADE9"/>
  </w:style>
  <w:style w:type="paragraph" w:customStyle="1" w:styleId="CD210FD4CA6D4304B8E86F52B4F692C1">
    <w:name w:val="CD210FD4CA6D4304B8E86F52B4F692C1"/>
    <w:rsid w:val="00580154"/>
  </w:style>
  <w:style w:type="paragraph" w:customStyle="1" w:styleId="7F66C9BD92EF428C9B92B004D8205043">
    <w:name w:val="7F66C9BD92EF428C9B92B004D8205043"/>
    <w:rsid w:val="00580154"/>
  </w:style>
  <w:style w:type="paragraph" w:customStyle="1" w:styleId="AD4AF4F6A31F45E9B156EC5403FBFBB2">
    <w:name w:val="AD4AF4F6A31F45E9B156EC5403FBFBB2"/>
    <w:rsid w:val="00580154"/>
  </w:style>
  <w:style w:type="paragraph" w:customStyle="1" w:styleId="6F36A61B35234042B37E7C03728F6318">
    <w:name w:val="6F36A61B35234042B37E7C03728F6318"/>
    <w:rsid w:val="00580154"/>
  </w:style>
  <w:style w:type="paragraph" w:customStyle="1" w:styleId="9C329D6FE8D14C20A6638F1F7FB8CB72">
    <w:name w:val="9C329D6FE8D14C20A6638F1F7FB8CB72"/>
    <w:rsid w:val="0077566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9B972EF70B4BDA8380C2C7C770C38D">
    <w:name w:val="0F9B972EF70B4BDA8380C2C7C770C38D"/>
    <w:rsid w:val="0077566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7CCA4474FC45FEB3D11C8DF0B7A15F">
    <w:name w:val="A47CCA4474FC45FEB3D11C8DF0B7A15F"/>
    <w:rsid w:val="0077566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A577D9DCFE4561A40AC71BCB9F8FDC">
    <w:name w:val="DBA577D9DCFE4561A40AC71BCB9F8FDC"/>
    <w:rsid w:val="0077566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837D25D36547EF96D753B04A97D761">
    <w:name w:val="BB837D25D36547EF96D753B04A97D761"/>
    <w:rsid w:val="00F25AEC"/>
  </w:style>
  <w:style w:type="paragraph" w:customStyle="1" w:styleId="087FF2B0159F49F8B381485C8CB6CA70">
    <w:name w:val="087FF2B0159F49F8B381485C8CB6CA70"/>
    <w:rsid w:val="00982050"/>
  </w:style>
  <w:style w:type="paragraph" w:customStyle="1" w:styleId="81EA19422D464456A9B63D20154FBBB8">
    <w:name w:val="81EA19422D464456A9B63D20154FBBB8"/>
    <w:rsid w:val="00667F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73674D7D464EEF9C2AF2191C3BF776">
    <w:name w:val="FF73674D7D464EEF9C2AF2191C3BF776"/>
  </w:style>
  <w:style w:type="character" w:styleId="Platzhaltertext">
    <w:name w:val="Placeholder Text"/>
    <w:basedOn w:val="Absatz-Standardschriftart"/>
    <w:uiPriority w:val="99"/>
    <w:semiHidden/>
    <w:rsid w:val="00982050"/>
    <w:rPr>
      <w:color w:val="808080"/>
    </w:rPr>
  </w:style>
  <w:style w:type="paragraph" w:customStyle="1" w:styleId="131FBB322E1543BFA4B25B22748C19FA">
    <w:name w:val="131FBB322E1543BFA4B25B22748C19FA"/>
  </w:style>
  <w:style w:type="paragraph" w:customStyle="1" w:styleId="6CC7B4071456482D9F11DFD60BF38F92">
    <w:name w:val="6CC7B4071456482D9F11DFD60BF38F92"/>
  </w:style>
  <w:style w:type="paragraph" w:customStyle="1" w:styleId="6A71B09AB5114DD7933D4B7131260864">
    <w:name w:val="6A71B09AB5114DD7933D4B7131260864"/>
  </w:style>
  <w:style w:type="paragraph" w:customStyle="1" w:styleId="EC43B892A21E4DC2B255A4B440BE6269">
    <w:name w:val="EC43B892A21E4DC2B255A4B440BE6269"/>
  </w:style>
  <w:style w:type="paragraph" w:customStyle="1" w:styleId="66CCF66B421C43E98D2FEB5DB10767F4">
    <w:name w:val="66CCF66B421C43E98D2FEB5DB10767F4"/>
  </w:style>
  <w:style w:type="paragraph" w:customStyle="1" w:styleId="1643C9C1A81D4DB5B4848FF9598CA20F">
    <w:name w:val="1643C9C1A81D4DB5B4848FF9598CA20F"/>
  </w:style>
  <w:style w:type="paragraph" w:customStyle="1" w:styleId="9EF34E4BAC984FCEAD19B987B5D8645B">
    <w:name w:val="9EF34E4BAC984FCEAD19B987B5D8645B"/>
  </w:style>
  <w:style w:type="paragraph" w:customStyle="1" w:styleId="B0C58AD02E454866B988B3DCF9EA6947">
    <w:name w:val="B0C58AD02E454866B988B3DCF9EA6947"/>
  </w:style>
  <w:style w:type="paragraph" w:customStyle="1" w:styleId="BDF93887A0264D24AC52519CA432BB79">
    <w:name w:val="BDF93887A0264D24AC52519CA432BB79"/>
  </w:style>
  <w:style w:type="paragraph" w:customStyle="1" w:styleId="2A1D8B877F8741A681E02568694AADE9">
    <w:name w:val="2A1D8B877F8741A681E02568694AADE9"/>
  </w:style>
  <w:style w:type="paragraph" w:customStyle="1" w:styleId="CD210FD4CA6D4304B8E86F52B4F692C1">
    <w:name w:val="CD210FD4CA6D4304B8E86F52B4F692C1"/>
    <w:rsid w:val="00580154"/>
  </w:style>
  <w:style w:type="paragraph" w:customStyle="1" w:styleId="7F66C9BD92EF428C9B92B004D8205043">
    <w:name w:val="7F66C9BD92EF428C9B92B004D8205043"/>
    <w:rsid w:val="00580154"/>
  </w:style>
  <w:style w:type="paragraph" w:customStyle="1" w:styleId="AD4AF4F6A31F45E9B156EC5403FBFBB2">
    <w:name w:val="AD4AF4F6A31F45E9B156EC5403FBFBB2"/>
    <w:rsid w:val="00580154"/>
  </w:style>
  <w:style w:type="paragraph" w:customStyle="1" w:styleId="6F36A61B35234042B37E7C03728F6318">
    <w:name w:val="6F36A61B35234042B37E7C03728F6318"/>
    <w:rsid w:val="00580154"/>
  </w:style>
  <w:style w:type="paragraph" w:customStyle="1" w:styleId="9C329D6FE8D14C20A6638F1F7FB8CB72">
    <w:name w:val="9C329D6FE8D14C20A6638F1F7FB8CB72"/>
    <w:rsid w:val="0077566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9B972EF70B4BDA8380C2C7C770C38D">
    <w:name w:val="0F9B972EF70B4BDA8380C2C7C770C38D"/>
    <w:rsid w:val="0077566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7CCA4474FC45FEB3D11C8DF0B7A15F">
    <w:name w:val="A47CCA4474FC45FEB3D11C8DF0B7A15F"/>
    <w:rsid w:val="0077566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A577D9DCFE4561A40AC71BCB9F8FDC">
    <w:name w:val="DBA577D9DCFE4561A40AC71BCB9F8FDC"/>
    <w:rsid w:val="0077566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B837D25D36547EF96D753B04A97D761">
    <w:name w:val="BB837D25D36547EF96D753B04A97D761"/>
    <w:rsid w:val="00F25AEC"/>
  </w:style>
  <w:style w:type="paragraph" w:customStyle="1" w:styleId="087FF2B0159F49F8B381485C8CB6CA70">
    <w:name w:val="087FF2B0159F49F8B381485C8CB6CA70"/>
    <w:rsid w:val="00982050"/>
  </w:style>
  <w:style w:type="paragraph" w:customStyle="1" w:styleId="81EA19422D464456A9B63D20154FBBB8">
    <w:name w:val="81EA19422D464456A9B63D20154FBBB8"/>
    <w:rsid w:val="00667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EC17-7D44-4DB7-9EAA-CCD50328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Kabisch, Isabelle</dc:creator>
  <cp:lastModifiedBy>aw16772</cp:lastModifiedBy>
  <cp:revision>22</cp:revision>
  <cp:lastPrinted>2018-07-12T14:14:00Z</cp:lastPrinted>
  <dcterms:created xsi:type="dcterms:W3CDTF">2018-06-29T12:19:00Z</dcterms:created>
  <dcterms:modified xsi:type="dcterms:W3CDTF">2018-07-12T14:40:00Z</dcterms:modified>
</cp:coreProperties>
</file>