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B58" w:rsidRPr="00890B58" w:rsidRDefault="006E3AD2" w:rsidP="00890B58">
      <w:pPr>
        <w:spacing w:after="240" w:line="360" w:lineRule="auto"/>
        <w:rPr>
          <w:rFonts w:ascii="Arial" w:eastAsia="SimSun" w:hAnsi="Arial" w:cs="Arial"/>
          <w:b/>
          <w:sz w:val="24"/>
          <w:szCs w:val="24"/>
          <w:lang w:eastAsia="hi-IN" w:bidi="hi-IN"/>
        </w:rPr>
      </w:pPr>
      <w:r w:rsidRPr="00083E29">
        <w:rPr>
          <w:rFonts w:ascii="Arial" w:eastAsia="SimSun" w:hAnsi="Arial" w:cs="Arial"/>
          <w:b/>
          <w:sz w:val="24"/>
          <w:szCs w:val="24"/>
          <w:lang w:eastAsia="hi-IN" w:bidi="hi-IN"/>
        </w:rPr>
        <w:t>Lieblingsre</w:t>
      </w:r>
      <w:r w:rsidR="00311205" w:rsidRPr="00083E29">
        <w:rPr>
          <w:rFonts w:ascii="Arial" w:eastAsia="SimSun" w:hAnsi="Arial" w:cs="Arial"/>
          <w:b/>
          <w:sz w:val="24"/>
          <w:szCs w:val="24"/>
          <w:lang w:eastAsia="hi-IN" w:bidi="hi-IN"/>
        </w:rPr>
        <w:t>zepte mit Einbecker (Bock-)Bier</w:t>
      </w:r>
      <w:r w:rsidR="00890B58">
        <w:rPr>
          <w:rFonts w:ascii="Arial" w:eastAsia="SimSun" w:hAnsi="Arial" w:cs="Arial"/>
          <w:b/>
          <w:sz w:val="24"/>
          <w:szCs w:val="24"/>
          <w:lang w:eastAsia="hi-IN" w:bidi="hi-IN"/>
        </w:rPr>
        <w:br/>
      </w:r>
      <w:r w:rsidR="00890B58">
        <w:rPr>
          <w:rFonts w:ascii="Arial" w:eastAsia="SimSun" w:hAnsi="Arial" w:cs="Arial"/>
          <w:b/>
          <w:sz w:val="24"/>
          <w:szCs w:val="24"/>
          <w:lang w:eastAsia="hi-IN" w:bidi="hi-IN"/>
        </w:rPr>
        <w:br/>
      </w:r>
      <w:r w:rsidRPr="006E3AD2">
        <w:rPr>
          <w:rFonts w:cstheme="minorHAnsi"/>
          <w:b/>
          <w:sz w:val="24"/>
          <w:szCs w:val="24"/>
        </w:rPr>
        <w:t>Mitmachaktion für alle Interessierten im Bockbierjahr 2023. Unter dem Motto „Von Euch, für Euch“ werden Lieblingsrez</w:t>
      </w:r>
      <w:r w:rsidR="005A5FB2">
        <w:rPr>
          <w:rFonts w:cstheme="minorHAnsi"/>
          <w:b/>
          <w:sz w:val="24"/>
          <w:szCs w:val="24"/>
        </w:rPr>
        <w:t>epte rund um die Einbecker Köst</w:t>
      </w:r>
      <w:r w:rsidRPr="006E3AD2">
        <w:rPr>
          <w:rFonts w:cstheme="minorHAnsi"/>
          <w:b/>
          <w:sz w:val="24"/>
          <w:szCs w:val="24"/>
        </w:rPr>
        <w:t>lichkeit gesucht, gesammelt und als Rezeptsam</w:t>
      </w:r>
      <w:r w:rsidR="005A5FB2">
        <w:rPr>
          <w:rFonts w:cstheme="minorHAnsi"/>
          <w:b/>
          <w:sz w:val="24"/>
          <w:szCs w:val="24"/>
        </w:rPr>
        <w:t>mlung mit der Öffentlichkeit ge</w:t>
      </w:r>
      <w:r w:rsidRPr="006E3AD2">
        <w:rPr>
          <w:rFonts w:cstheme="minorHAnsi"/>
          <w:b/>
          <w:sz w:val="24"/>
          <w:szCs w:val="24"/>
        </w:rPr>
        <w:t>teilt.</w:t>
      </w:r>
      <w:r w:rsidR="00890B58">
        <w:rPr>
          <w:rFonts w:ascii="Arial" w:eastAsia="SimSun" w:hAnsi="Arial" w:cs="Arial"/>
          <w:b/>
          <w:sz w:val="24"/>
          <w:szCs w:val="24"/>
          <w:lang w:eastAsia="hi-IN" w:bidi="hi-IN"/>
        </w:rPr>
        <w:br/>
      </w:r>
      <w:r w:rsidR="00890B58">
        <w:rPr>
          <w:rFonts w:ascii="Arial" w:eastAsia="SimSun" w:hAnsi="Arial" w:cs="Arial"/>
          <w:b/>
          <w:sz w:val="24"/>
          <w:szCs w:val="24"/>
          <w:lang w:eastAsia="hi-IN" w:bidi="hi-IN"/>
        </w:rPr>
        <w:br/>
      </w:r>
      <w:r w:rsidR="00890B58" w:rsidRPr="003E1AD2">
        <w:rPr>
          <w:rFonts w:cstheme="minorHAnsi"/>
          <w:sz w:val="24"/>
          <w:szCs w:val="24"/>
        </w:rPr>
        <w:t xml:space="preserve">Einbeck, </w:t>
      </w:r>
      <w:r w:rsidR="00890B58">
        <w:rPr>
          <w:rFonts w:cstheme="minorHAnsi"/>
          <w:sz w:val="24"/>
          <w:szCs w:val="24"/>
        </w:rPr>
        <w:t xml:space="preserve">05. April 2023. </w:t>
      </w:r>
      <w:r w:rsidRPr="006E3AD2">
        <w:rPr>
          <w:rFonts w:cstheme="minorHAnsi"/>
          <w:sz w:val="24"/>
          <w:szCs w:val="24"/>
        </w:rPr>
        <w:t>Unter dem Motto „Einbeck bockt!“ steht das dies</w:t>
      </w:r>
      <w:r w:rsidR="005A5FB2">
        <w:rPr>
          <w:rFonts w:cstheme="minorHAnsi"/>
          <w:sz w:val="24"/>
          <w:szCs w:val="24"/>
        </w:rPr>
        <w:t>jährige Themenjahr. Das Bockbie</w:t>
      </w:r>
      <w:r w:rsidR="00890B58">
        <w:rPr>
          <w:rFonts w:cstheme="minorHAnsi"/>
          <w:sz w:val="24"/>
          <w:szCs w:val="24"/>
        </w:rPr>
        <w:t>r</w:t>
      </w:r>
      <w:r w:rsidRPr="006E3AD2">
        <w:rPr>
          <w:rFonts w:cstheme="minorHAnsi"/>
          <w:sz w:val="24"/>
          <w:szCs w:val="24"/>
        </w:rPr>
        <w:t>jahr in Einbeck! Seit dem 13. Jahrhundert wird in der Stadt Bier gebraut und Einbeck gilt als Heimat und Namensgeber des Bockbieres. Um das Einbecker Kultgetränk sowie die Biertradition der Stadt gebührend zu würdigen, wird es im Jahresverlauf mit unterschiedlichen Events, Aktionen und Highlights gefeie</w:t>
      </w:r>
      <w:r w:rsidR="005A5FB2">
        <w:rPr>
          <w:rFonts w:cstheme="minorHAnsi"/>
          <w:sz w:val="24"/>
          <w:szCs w:val="24"/>
        </w:rPr>
        <w:t>rt. Allen Interessierten soll da</w:t>
      </w:r>
      <w:r w:rsidRPr="006E3AD2">
        <w:rPr>
          <w:rFonts w:cstheme="minorHAnsi"/>
          <w:sz w:val="24"/>
          <w:szCs w:val="24"/>
        </w:rPr>
        <w:t>bei die Chance zur</w:t>
      </w:r>
      <w:r w:rsidR="005A5FB2">
        <w:rPr>
          <w:rFonts w:cstheme="minorHAnsi"/>
          <w:sz w:val="24"/>
          <w:szCs w:val="24"/>
        </w:rPr>
        <w:t xml:space="preserve"> Mitgestaltung gegeben werden. </w:t>
      </w:r>
    </w:p>
    <w:p w:rsidR="00890B58" w:rsidRDefault="006E3AD2" w:rsidP="00890B58">
      <w:pPr>
        <w:spacing w:after="240" w:line="360" w:lineRule="auto"/>
        <w:rPr>
          <w:rFonts w:cstheme="minorHAnsi"/>
          <w:sz w:val="24"/>
          <w:szCs w:val="24"/>
        </w:rPr>
      </w:pPr>
      <w:r w:rsidRPr="006E3AD2">
        <w:rPr>
          <w:rFonts w:cstheme="minorHAnsi"/>
          <w:sz w:val="24"/>
          <w:szCs w:val="24"/>
        </w:rPr>
        <w:t xml:space="preserve">Deshalb ist Einbeck Tourismus auf der Suche nach den </w:t>
      </w:r>
      <w:r w:rsidRPr="00F84FA6">
        <w:rPr>
          <w:rFonts w:cstheme="minorHAnsi"/>
          <w:b/>
          <w:sz w:val="24"/>
          <w:szCs w:val="24"/>
        </w:rPr>
        <w:t>leckersten Rezepten mit Einbecker (Bock-)Bier</w:t>
      </w:r>
      <w:r w:rsidRPr="006E3AD2">
        <w:rPr>
          <w:rFonts w:cstheme="minorHAnsi"/>
          <w:sz w:val="24"/>
          <w:szCs w:val="24"/>
        </w:rPr>
        <w:t xml:space="preserve">. Aufgerufen werden alle Einbecker Bierliebhabenden, ihre Rezepte an bockbierjahr@einbeck.de zu senden.* </w:t>
      </w:r>
      <w:r w:rsidR="005A5FB2">
        <w:rPr>
          <w:rFonts w:cstheme="minorHAnsi"/>
          <w:sz w:val="24"/>
          <w:szCs w:val="24"/>
        </w:rPr>
        <w:t>Der Kreativität sind bei dem Aus</w:t>
      </w:r>
      <w:r w:rsidRPr="006E3AD2">
        <w:rPr>
          <w:rFonts w:cstheme="minorHAnsi"/>
          <w:sz w:val="24"/>
          <w:szCs w:val="24"/>
        </w:rPr>
        <w:t xml:space="preserve">probieren neuer Rezeptkreationen keinerlei Grenzen gesetzt. Jedes leckere Rezept ist willkommen und wird in einer </w:t>
      </w:r>
      <w:r w:rsidRPr="00F84FA6">
        <w:rPr>
          <w:rFonts w:cstheme="minorHAnsi"/>
          <w:b/>
          <w:sz w:val="24"/>
          <w:szCs w:val="24"/>
        </w:rPr>
        <w:t>Rezeptsammlung</w:t>
      </w:r>
      <w:r w:rsidRPr="006E3AD2">
        <w:rPr>
          <w:rFonts w:cstheme="minorHAnsi"/>
          <w:sz w:val="24"/>
          <w:szCs w:val="24"/>
        </w:rPr>
        <w:t xml:space="preserve"> rund um das (Bock-)Bier auf der Website von Einbeck Tourismus veröffentlicht. So entsteht eine Übersicht zur Inspiration, welche Gerichte mit dem Einbecker Traditionsgetränk gezaubert und selbst ausprobiert werden können. Ob Vorspeise, Hauptgericht oder Nachtisch. Ob süß oder herzhaft. Ob gegrillt, geschmorrt oder gebraten. Ob vegetarisch, vegan oder mit Fleisch - alles kann, nichts muss. </w:t>
      </w:r>
    </w:p>
    <w:p w:rsidR="006E3AD2" w:rsidRPr="006E3AD2" w:rsidRDefault="006E3AD2" w:rsidP="00890B58">
      <w:pPr>
        <w:spacing w:after="240" w:line="360" w:lineRule="auto"/>
        <w:rPr>
          <w:rFonts w:cstheme="minorHAnsi"/>
          <w:sz w:val="24"/>
          <w:szCs w:val="24"/>
        </w:rPr>
      </w:pPr>
      <w:r w:rsidRPr="006E3AD2">
        <w:rPr>
          <w:rFonts w:cstheme="minorHAnsi"/>
          <w:sz w:val="24"/>
          <w:szCs w:val="24"/>
        </w:rPr>
        <w:t>Als Teilnahmebedingung an der Rezeptsammlung wird darum gebeten, bei der Einsendung eines Rezeptes folgende Informationen anzugeben: Rezeptname, Zutaten, Zubereitung, erscheinender Name der einsendenden Person bei Veröffentlichung des Rezeptes und falls möglich zwei Bilder vom Gericht in Hoch- und Querformat.</w:t>
      </w:r>
      <w:r w:rsidR="00890B58">
        <w:rPr>
          <w:rFonts w:cstheme="minorHAnsi"/>
          <w:sz w:val="24"/>
          <w:szCs w:val="24"/>
        </w:rPr>
        <w:br/>
      </w:r>
      <w:bookmarkStart w:id="0" w:name="_GoBack"/>
      <w:bookmarkEnd w:id="0"/>
    </w:p>
    <w:p w:rsidR="006E3AD2" w:rsidRPr="003E1AD2" w:rsidRDefault="006E3AD2" w:rsidP="00890B58">
      <w:pPr>
        <w:spacing w:after="240" w:line="360" w:lineRule="auto"/>
        <w:rPr>
          <w:rFonts w:cstheme="minorHAnsi"/>
          <w:sz w:val="24"/>
          <w:szCs w:val="24"/>
        </w:rPr>
      </w:pPr>
      <w:r w:rsidRPr="006E3AD2">
        <w:rPr>
          <w:rFonts w:cstheme="minorHAnsi"/>
          <w:sz w:val="24"/>
          <w:szCs w:val="24"/>
        </w:rPr>
        <w:t xml:space="preserve">* Hinweis: Mit der Einsendung des Rezeptes stimmt die einsendende Person der Veröffentlichung des Rezeptes und entsprechender zugehöriger Inhalte über diverse Kanäle von Einbeck Tourismus zu (z. B. Bilder mit </w:t>
      </w:r>
      <w:hyperlink r:id="rId7" w:history="1">
        <w:r w:rsidRPr="00890B58">
          <w:rPr>
            <w:rStyle w:val="Hyperlink"/>
            <w:rFonts w:cstheme="minorHAnsi"/>
            <w:sz w:val="24"/>
            <w:szCs w:val="24"/>
          </w:rPr>
          <w:t>CC BY</w:t>
        </w:r>
      </w:hyperlink>
      <w:r w:rsidRPr="006E3AD2">
        <w:rPr>
          <w:rFonts w:cstheme="minorHAnsi"/>
          <w:sz w:val="24"/>
          <w:szCs w:val="24"/>
        </w:rPr>
        <w:t xml:space="preserve">-Lizenz, bedeutet: Das </w:t>
      </w:r>
      <w:r w:rsidRPr="006E3AD2">
        <w:rPr>
          <w:rFonts w:cstheme="minorHAnsi"/>
          <w:sz w:val="24"/>
          <w:szCs w:val="24"/>
        </w:rPr>
        <w:lastRenderedPageBreak/>
        <w:t>Werk darf unter Angabe des Urhebers, so wie er es vorgegeben hat, kopiert, verändert und für eigene Zwecke verwendet werden. Da</w:t>
      </w:r>
      <w:r w:rsidR="005A5FB2">
        <w:rPr>
          <w:rFonts w:cstheme="minorHAnsi"/>
          <w:sz w:val="24"/>
          <w:szCs w:val="24"/>
        </w:rPr>
        <w:t>bei ist egal, ob die Nutzung kom</w:t>
      </w:r>
      <w:r w:rsidRPr="006E3AD2">
        <w:rPr>
          <w:rFonts w:cstheme="minorHAnsi"/>
          <w:sz w:val="24"/>
          <w:szCs w:val="24"/>
        </w:rPr>
        <w:t>merziell ist oder nicht.). Ebenfalls sind Dritte dazu berechtigt, das Rezept zu teilen und zu veröffentlichen.</w:t>
      </w:r>
    </w:p>
    <w:p w:rsidR="003E1AD2" w:rsidRPr="003E1AD2" w:rsidRDefault="003E1AD2" w:rsidP="00B613D2">
      <w:pPr>
        <w:rPr>
          <w:rFonts w:cstheme="minorHAnsi"/>
          <w:sz w:val="24"/>
          <w:szCs w:val="24"/>
        </w:rPr>
      </w:pPr>
    </w:p>
    <w:p w:rsidR="003E1AD2" w:rsidRDefault="00F84FA6" w:rsidP="00F84FA6">
      <w:pPr>
        <w:jc w:val="right"/>
        <w:rPr>
          <w:rFonts w:cstheme="minorHAnsi"/>
          <w:sz w:val="24"/>
          <w:szCs w:val="24"/>
        </w:rPr>
      </w:pPr>
      <w:r w:rsidRPr="00F84FA6">
        <w:rPr>
          <w:rFonts w:cstheme="minorHAnsi"/>
          <w:sz w:val="24"/>
          <w:szCs w:val="24"/>
        </w:rPr>
        <w:t>(2.0</w:t>
      </w:r>
      <w:r w:rsidR="00890B58">
        <w:rPr>
          <w:rFonts w:cstheme="minorHAnsi"/>
          <w:sz w:val="24"/>
          <w:szCs w:val="24"/>
        </w:rPr>
        <w:t>6</w:t>
      </w:r>
      <w:r w:rsidR="00921906">
        <w:rPr>
          <w:rFonts w:cstheme="minorHAnsi"/>
          <w:sz w:val="24"/>
          <w:szCs w:val="24"/>
        </w:rPr>
        <w:t>2</w:t>
      </w:r>
      <w:r w:rsidRPr="00F84FA6">
        <w:rPr>
          <w:rFonts w:cstheme="minorHAnsi"/>
          <w:sz w:val="24"/>
          <w:szCs w:val="24"/>
        </w:rPr>
        <w:t xml:space="preserve"> Zeichen mit Leerzeichen)</w:t>
      </w:r>
    </w:p>
    <w:p w:rsidR="00083E29" w:rsidRDefault="00083E29" w:rsidP="00F84FA6">
      <w:pPr>
        <w:jc w:val="right"/>
        <w:rPr>
          <w:rFonts w:cstheme="minorHAnsi"/>
          <w:sz w:val="24"/>
          <w:szCs w:val="24"/>
        </w:rPr>
      </w:pPr>
    </w:p>
    <w:p w:rsidR="00083E29" w:rsidRDefault="00083E29" w:rsidP="00F84FA6">
      <w:pPr>
        <w:jc w:val="right"/>
        <w:rPr>
          <w:rFonts w:cstheme="minorHAnsi"/>
          <w:sz w:val="24"/>
          <w:szCs w:val="24"/>
        </w:rPr>
      </w:pPr>
    </w:p>
    <w:p w:rsidR="00083E29" w:rsidRDefault="00083E29" w:rsidP="00F84FA6">
      <w:pPr>
        <w:jc w:val="right"/>
        <w:rPr>
          <w:rFonts w:cstheme="minorHAnsi"/>
          <w:sz w:val="24"/>
          <w:szCs w:val="24"/>
        </w:rPr>
      </w:pPr>
    </w:p>
    <w:p w:rsidR="00083E29" w:rsidRDefault="00083E29" w:rsidP="00F84FA6">
      <w:pPr>
        <w:jc w:val="right"/>
        <w:rPr>
          <w:rFonts w:cstheme="minorHAnsi"/>
          <w:sz w:val="24"/>
          <w:szCs w:val="24"/>
        </w:rPr>
      </w:pPr>
    </w:p>
    <w:p w:rsidR="00083E29" w:rsidRDefault="00083E29" w:rsidP="00F84FA6">
      <w:pPr>
        <w:jc w:val="right"/>
        <w:rPr>
          <w:rFonts w:cstheme="minorHAnsi"/>
          <w:sz w:val="24"/>
          <w:szCs w:val="24"/>
        </w:rPr>
      </w:pPr>
    </w:p>
    <w:p w:rsidR="003E1AD2" w:rsidRPr="003E1AD2" w:rsidRDefault="003E1AD2" w:rsidP="00B613D2">
      <w:pPr>
        <w:rPr>
          <w:rFonts w:cstheme="minorHAnsi"/>
          <w:sz w:val="24"/>
          <w:szCs w:val="24"/>
        </w:rPr>
      </w:pPr>
    </w:p>
    <w:p w:rsidR="003E1AD2" w:rsidRPr="00F84FA6" w:rsidRDefault="006E3AD2" w:rsidP="00B613D2">
      <w:pPr>
        <w:rPr>
          <w:rFonts w:cstheme="minorHAnsi"/>
          <w:b/>
          <w:sz w:val="24"/>
          <w:szCs w:val="24"/>
        </w:rPr>
      </w:pPr>
      <w:r w:rsidRPr="00F84FA6">
        <w:rPr>
          <w:rFonts w:cstheme="minorHAnsi"/>
          <w:b/>
          <w:sz w:val="24"/>
          <w:szCs w:val="24"/>
        </w:rPr>
        <w:t>Stadt Einbeck</w:t>
      </w:r>
    </w:p>
    <w:p w:rsidR="006E3AD2" w:rsidRDefault="006E3AD2" w:rsidP="00B613D2">
      <w:pPr>
        <w:rPr>
          <w:rFonts w:cstheme="minorHAnsi"/>
          <w:sz w:val="24"/>
          <w:szCs w:val="24"/>
        </w:rPr>
      </w:pPr>
      <w:proofErr w:type="spellStart"/>
      <w:r>
        <w:rPr>
          <w:rFonts w:cstheme="minorHAnsi"/>
          <w:sz w:val="24"/>
          <w:szCs w:val="24"/>
        </w:rPr>
        <w:t>Stadbsstelle</w:t>
      </w:r>
      <w:proofErr w:type="spellEnd"/>
      <w:r>
        <w:rPr>
          <w:rFonts w:cstheme="minorHAnsi"/>
          <w:sz w:val="24"/>
          <w:szCs w:val="24"/>
        </w:rPr>
        <w:t xml:space="preserve"> Public </w:t>
      </w:r>
      <w:proofErr w:type="spellStart"/>
      <w:r>
        <w:rPr>
          <w:rFonts w:cstheme="minorHAnsi"/>
          <w:sz w:val="24"/>
          <w:szCs w:val="24"/>
        </w:rPr>
        <w:t>and</w:t>
      </w:r>
      <w:proofErr w:type="spellEnd"/>
      <w:r>
        <w:rPr>
          <w:rFonts w:cstheme="minorHAnsi"/>
          <w:sz w:val="24"/>
          <w:szCs w:val="24"/>
        </w:rPr>
        <w:t xml:space="preserve"> Business Relations</w:t>
      </w:r>
    </w:p>
    <w:p w:rsidR="006E3AD2" w:rsidRDefault="006E3AD2" w:rsidP="00B613D2">
      <w:pPr>
        <w:rPr>
          <w:rFonts w:cstheme="minorHAnsi"/>
          <w:sz w:val="24"/>
          <w:szCs w:val="24"/>
        </w:rPr>
      </w:pPr>
      <w:r>
        <w:rPr>
          <w:rFonts w:cstheme="minorHAnsi"/>
          <w:sz w:val="24"/>
          <w:szCs w:val="24"/>
        </w:rPr>
        <w:t xml:space="preserve">- Tourismus – </w:t>
      </w:r>
    </w:p>
    <w:p w:rsidR="006E3AD2" w:rsidRDefault="006E3AD2" w:rsidP="00B613D2">
      <w:pPr>
        <w:rPr>
          <w:rFonts w:cstheme="minorHAnsi"/>
          <w:sz w:val="24"/>
          <w:szCs w:val="24"/>
        </w:rPr>
      </w:pPr>
      <w:r>
        <w:rPr>
          <w:rFonts w:cstheme="minorHAnsi"/>
          <w:sz w:val="24"/>
          <w:szCs w:val="24"/>
        </w:rPr>
        <w:t>Katharina Meyer</w:t>
      </w:r>
    </w:p>
    <w:p w:rsidR="006E3AD2" w:rsidRDefault="006E3AD2" w:rsidP="00B613D2">
      <w:pPr>
        <w:rPr>
          <w:rFonts w:cstheme="minorHAnsi"/>
          <w:sz w:val="24"/>
          <w:szCs w:val="24"/>
        </w:rPr>
      </w:pPr>
      <w:r>
        <w:rPr>
          <w:rFonts w:cstheme="minorHAnsi"/>
          <w:sz w:val="24"/>
          <w:szCs w:val="24"/>
        </w:rPr>
        <w:t>Büro Altes Rathaus 6/8 | 37574 Einbeck</w:t>
      </w:r>
    </w:p>
    <w:p w:rsidR="006E3AD2" w:rsidRDefault="006E3AD2" w:rsidP="00B613D2">
      <w:pPr>
        <w:rPr>
          <w:rFonts w:cstheme="minorHAnsi"/>
          <w:sz w:val="24"/>
          <w:szCs w:val="24"/>
        </w:rPr>
      </w:pPr>
      <w:r>
        <w:rPr>
          <w:rFonts w:cstheme="minorHAnsi"/>
          <w:sz w:val="24"/>
          <w:szCs w:val="24"/>
        </w:rPr>
        <w:t>Tel: +49 55 61 / 916 544</w:t>
      </w:r>
    </w:p>
    <w:p w:rsidR="00B619BD" w:rsidRPr="003E1AD2" w:rsidRDefault="006E3AD2" w:rsidP="00B613D2">
      <w:pPr>
        <w:rPr>
          <w:rFonts w:cstheme="minorHAnsi"/>
          <w:sz w:val="24"/>
          <w:szCs w:val="24"/>
        </w:rPr>
      </w:pPr>
      <w:r>
        <w:rPr>
          <w:rFonts w:cstheme="minorHAnsi"/>
          <w:sz w:val="24"/>
          <w:szCs w:val="24"/>
        </w:rPr>
        <w:t>kmeyer@einbeck.de</w:t>
      </w:r>
    </w:p>
    <w:sectPr w:rsidR="00B619BD" w:rsidRPr="003E1AD2" w:rsidSect="00A51457">
      <w:headerReference w:type="even" r:id="rId8"/>
      <w:headerReference w:type="default" r:id="rId9"/>
      <w:footerReference w:type="default" r:id="rId10"/>
      <w:headerReference w:type="first" r:id="rId11"/>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ABA" w:rsidRDefault="00830ABA" w:rsidP="00830ABA">
      <w:r>
        <w:separator/>
      </w:r>
    </w:p>
  </w:endnote>
  <w:endnote w:type="continuationSeparator" w:id="0">
    <w:p w:rsidR="00830ABA" w:rsidRDefault="00830ABA" w:rsidP="0083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44C" w:rsidRPr="004D444C" w:rsidRDefault="004D444C" w:rsidP="004D444C">
    <w:pPr>
      <w:pStyle w:val="Fuzeile"/>
      <w:jc w:val="center"/>
      <w:rPr>
        <w:sz w:val="24"/>
        <w:szCs w:val="24"/>
      </w:rPr>
    </w:pPr>
    <w:r w:rsidRPr="004D444C">
      <w:rPr>
        <w:sz w:val="24"/>
        <w:szCs w:val="24"/>
      </w:rPr>
      <w:t>Bock mitzumachen? Dann sprecht uns an und lasst uns an euren Ideen und Vorschlägen zur Mitgestaltung des Bockbierjahres 2023 teilhaben!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ABA" w:rsidRDefault="00830ABA" w:rsidP="00830ABA">
      <w:r>
        <w:separator/>
      </w:r>
    </w:p>
  </w:footnote>
  <w:footnote w:type="continuationSeparator" w:id="0">
    <w:p w:rsidR="00830ABA" w:rsidRDefault="00830ABA" w:rsidP="0083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91" w:rsidRDefault="00921906">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3860" o:spid="_x0000_s10242" type="#_x0000_t75" style="position:absolute;margin-left:0;margin-top:0;width:398.4pt;height:401.8pt;z-index:-251650048;mso-position-horizontal:center;mso-position-horizontal-relative:margin;mso-position-vertical:center;mso-position-vertical-relative:margin" o:allowincell="f">
          <v:imagedata r:id="rId1" o:title="BBJ23-Logo-2c-S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CE3" w:rsidRDefault="00765CE3" w:rsidP="00765CE3">
    <w:pPr>
      <w:spacing w:line="360" w:lineRule="auto"/>
      <w:jc w:val="right"/>
      <w:rPr>
        <w:rFonts w:ascii="Arial" w:hAnsi="Arial" w:cs="Arial"/>
        <w:sz w:val="32"/>
        <w:szCs w:val="32"/>
      </w:rPr>
    </w:pPr>
    <w:r>
      <w:rPr>
        <w:noProof/>
        <w:lang w:eastAsia="de-DE"/>
      </w:rPr>
      <w:drawing>
        <wp:anchor distT="0" distB="0" distL="114300" distR="114300" simplePos="0" relativeHeight="251669504" behindDoc="1" locked="0" layoutInCell="1" allowOverlap="1">
          <wp:simplePos x="0" y="0"/>
          <wp:positionH relativeFrom="margin">
            <wp:align>left</wp:align>
          </wp:positionH>
          <wp:positionV relativeFrom="topMargin">
            <wp:posOffset>195580</wp:posOffset>
          </wp:positionV>
          <wp:extent cx="2213610" cy="628650"/>
          <wp:effectExtent l="0" t="0" r="0" b="0"/>
          <wp:wrapNone/>
          <wp:docPr id="6" name="Grafik 6" descr="Einbeck_Markenzeichen_EINBECK_Tourismu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Einbeck_Markenzeichen_EINBECK_Tourismu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6286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32"/>
        <w:szCs w:val="32"/>
      </w:rPr>
      <w:t>Pressemitteilung</w:t>
    </w:r>
  </w:p>
  <w:p w:rsidR="000A7A12" w:rsidRPr="00B613D2" w:rsidRDefault="00921906" w:rsidP="000A7A12">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3861" o:spid="_x0000_s10243" type="#_x0000_t75" style="position:absolute;margin-left:0;margin-top:0;width:398.4pt;height:401.8pt;z-index:-251649024;mso-position-horizontal:center;mso-position-horizontal-relative:margin;mso-position-vertical:center;mso-position-vertical-relative:margin" o:allowincell="f">
          <v:imagedata r:id="rId2" o:title="BBJ23-Logo-2c-SW" gain="19661f" blacklevel="22938f"/>
          <w10:wrap anchorx="margin" anchory="margin"/>
        </v:shape>
      </w:pict>
    </w:r>
  </w:p>
  <w:p w:rsidR="000A7A12" w:rsidRDefault="000A7A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91" w:rsidRDefault="00921906">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3859" o:spid="_x0000_s10241" type="#_x0000_t75" style="position:absolute;margin-left:0;margin-top:0;width:398.4pt;height:401.8pt;z-index:-251651072;mso-position-horizontal:center;mso-position-horizontal-relative:margin;mso-position-vertical:center;mso-position-vertical-relative:margin" o:allowincell="f">
          <v:imagedata r:id="rId1" o:title="BBJ23-Logo-2c-SW"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consecutiveHyphenLimit w:val="3"/>
  <w:hyphenationZone w:val="425"/>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94"/>
    <w:rsid w:val="00083E29"/>
    <w:rsid w:val="00092B88"/>
    <w:rsid w:val="000A7A12"/>
    <w:rsid w:val="000A7D77"/>
    <w:rsid w:val="000E1D79"/>
    <w:rsid w:val="001C687B"/>
    <w:rsid w:val="001D78F7"/>
    <w:rsid w:val="00273F6C"/>
    <w:rsid w:val="002E3FDC"/>
    <w:rsid w:val="00306646"/>
    <w:rsid w:val="00311205"/>
    <w:rsid w:val="00342DEE"/>
    <w:rsid w:val="00391023"/>
    <w:rsid w:val="003B7FA2"/>
    <w:rsid w:val="003E1AD2"/>
    <w:rsid w:val="00403A1D"/>
    <w:rsid w:val="004B1AF0"/>
    <w:rsid w:val="004D444C"/>
    <w:rsid w:val="004F3A91"/>
    <w:rsid w:val="005A5FB2"/>
    <w:rsid w:val="006E3AD2"/>
    <w:rsid w:val="00765CE3"/>
    <w:rsid w:val="00830ABA"/>
    <w:rsid w:val="00876400"/>
    <w:rsid w:val="00890B58"/>
    <w:rsid w:val="00921906"/>
    <w:rsid w:val="00A51457"/>
    <w:rsid w:val="00B56421"/>
    <w:rsid w:val="00B613D2"/>
    <w:rsid w:val="00B619BD"/>
    <w:rsid w:val="00B61C94"/>
    <w:rsid w:val="00BB2300"/>
    <w:rsid w:val="00CB0A8E"/>
    <w:rsid w:val="00D677B1"/>
    <w:rsid w:val="00DB4C23"/>
    <w:rsid w:val="00DD1C1A"/>
    <w:rsid w:val="00DE5F9C"/>
    <w:rsid w:val="00F84FA6"/>
    <w:rsid w:val="00FD4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39F9BB49"/>
  <w15:chartTrackingRefBased/>
  <w15:docId w15:val="{B6EB3991-E10D-464E-94ED-430A0AF0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13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ABA"/>
    <w:pPr>
      <w:tabs>
        <w:tab w:val="center" w:pos="4536"/>
        <w:tab w:val="right" w:pos="9072"/>
      </w:tabs>
    </w:pPr>
  </w:style>
  <w:style w:type="character" w:customStyle="1" w:styleId="KopfzeileZchn">
    <w:name w:val="Kopfzeile Zchn"/>
    <w:basedOn w:val="Absatz-Standardschriftart"/>
    <w:link w:val="Kopfzeile"/>
    <w:uiPriority w:val="99"/>
    <w:rsid w:val="00830ABA"/>
  </w:style>
  <w:style w:type="paragraph" w:styleId="Fuzeile">
    <w:name w:val="footer"/>
    <w:basedOn w:val="Standard"/>
    <w:link w:val="FuzeileZchn"/>
    <w:uiPriority w:val="99"/>
    <w:unhideWhenUsed/>
    <w:rsid w:val="00830ABA"/>
    <w:pPr>
      <w:tabs>
        <w:tab w:val="center" w:pos="4536"/>
        <w:tab w:val="right" w:pos="9072"/>
      </w:tabs>
    </w:pPr>
  </w:style>
  <w:style w:type="character" w:customStyle="1" w:styleId="FuzeileZchn">
    <w:name w:val="Fußzeile Zchn"/>
    <w:basedOn w:val="Absatz-Standardschriftart"/>
    <w:link w:val="Fuzeile"/>
    <w:uiPriority w:val="99"/>
    <w:rsid w:val="00830ABA"/>
  </w:style>
  <w:style w:type="character" w:styleId="Hyperlink">
    <w:name w:val="Hyperlink"/>
    <w:basedOn w:val="Absatz-Standardschriftart"/>
    <w:uiPriority w:val="99"/>
    <w:unhideWhenUsed/>
    <w:rsid w:val="006E3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70890">
      <w:bodyDiv w:val="1"/>
      <w:marLeft w:val="0"/>
      <w:marRight w:val="0"/>
      <w:marTop w:val="0"/>
      <w:marBottom w:val="0"/>
      <w:divBdr>
        <w:top w:val="none" w:sz="0" w:space="0" w:color="auto"/>
        <w:left w:val="none" w:sz="0" w:space="0" w:color="auto"/>
        <w:bottom w:val="none" w:sz="0" w:space="0" w:color="auto"/>
        <w:right w:val="none" w:sz="0" w:space="0" w:color="auto"/>
      </w:divBdr>
    </w:div>
    <w:div w:id="1848251658">
      <w:bodyDiv w:val="1"/>
      <w:marLeft w:val="0"/>
      <w:marRight w:val="0"/>
      <w:marTop w:val="0"/>
      <w:marBottom w:val="0"/>
      <w:divBdr>
        <w:top w:val="none" w:sz="0" w:space="0" w:color="auto"/>
        <w:left w:val="none" w:sz="0" w:space="0" w:color="auto"/>
        <w:bottom w:val="none" w:sz="0" w:space="0" w:color="auto"/>
        <w:right w:val="none" w:sz="0" w:space="0" w:color="auto"/>
      </w:divBdr>
    </w:div>
    <w:div w:id="20063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wikipedia.org/wiki/Creative_Comm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_Einbeck">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88DC-9D17-4904-AF6E-FB99E9EC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Stadt Einbeck</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von Petersson</dc:creator>
  <cp:keywords/>
  <dc:description/>
  <cp:lastModifiedBy>kmeyer</cp:lastModifiedBy>
  <cp:revision>22</cp:revision>
  <dcterms:created xsi:type="dcterms:W3CDTF">2022-10-04T12:04:00Z</dcterms:created>
  <dcterms:modified xsi:type="dcterms:W3CDTF">2023-04-05T10:11:00Z</dcterms:modified>
</cp:coreProperties>
</file>