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6BD2" w14:textId="2AB84853" w:rsidR="003C2FF6" w:rsidRPr="003C2FF6" w:rsidRDefault="003C2FF6" w:rsidP="003C2FF6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3C2FF6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TÜV Rheinland launches innovative </w:t>
      </w:r>
      <w:r w:rsidR="00E775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“</w:t>
      </w:r>
      <w:r w:rsidRPr="003C2FF6">
        <w:rPr>
          <w:rFonts w:ascii="Arial" w:hAnsi="Arial" w:cs="Arial"/>
          <w:b/>
          <w:bCs/>
          <w:sz w:val="20"/>
          <w:szCs w:val="20"/>
          <w:u w:val="single"/>
          <w:lang w:val="en-US"/>
        </w:rPr>
        <w:t>H2-Ready</w:t>
      </w:r>
      <w:r w:rsidR="00E775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”</w:t>
      </w:r>
      <w:r w:rsidRPr="003C2FF6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certification program</w:t>
      </w:r>
    </w:p>
    <w:p w14:paraId="63E11A20" w14:textId="670D1836" w:rsidR="003C2FF6" w:rsidRPr="003C2FF6" w:rsidRDefault="003C2FF6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3C2FF6">
        <w:rPr>
          <w:rFonts w:ascii="Arial" w:hAnsi="Arial" w:cs="Arial"/>
          <w:sz w:val="20"/>
          <w:szCs w:val="20"/>
          <w:lang w:val="en-US"/>
        </w:rPr>
        <w:t xml:space="preserve">New </w:t>
      </w:r>
      <w:r w:rsidR="00E77585">
        <w:rPr>
          <w:rFonts w:ascii="Arial" w:hAnsi="Arial" w:cs="Arial"/>
          <w:sz w:val="20"/>
          <w:szCs w:val="20"/>
          <w:lang w:val="en-US"/>
        </w:rPr>
        <w:t>“</w:t>
      </w:r>
      <w:r w:rsidRPr="003C2FF6">
        <w:rPr>
          <w:rFonts w:ascii="Arial" w:hAnsi="Arial" w:cs="Arial"/>
          <w:sz w:val="20"/>
          <w:szCs w:val="20"/>
          <w:lang w:val="en-US"/>
        </w:rPr>
        <w:t>H2.23</w:t>
      </w:r>
      <w:r w:rsidR="00E77585">
        <w:rPr>
          <w:rFonts w:ascii="Arial" w:hAnsi="Arial" w:cs="Arial"/>
          <w:sz w:val="20"/>
          <w:szCs w:val="20"/>
          <w:lang w:val="en-US"/>
        </w:rPr>
        <w:t>”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 certification standard combines state-of-the-art technology with global expertise in hydrogen suitability / Focus on safe operation of piping and plant components with pressurized hydrogen / </w:t>
      </w:r>
      <w:r w:rsidR="00E77585">
        <w:rPr>
          <w:rFonts w:ascii="Arial" w:hAnsi="Arial" w:cs="Arial"/>
          <w:sz w:val="20"/>
          <w:szCs w:val="20"/>
          <w:lang w:val="en-US"/>
        </w:rPr>
        <w:t>“</w:t>
      </w:r>
      <w:r w:rsidRPr="003C2FF6">
        <w:rPr>
          <w:rFonts w:ascii="Arial" w:hAnsi="Arial" w:cs="Arial"/>
          <w:sz w:val="20"/>
          <w:szCs w:val="20"/>
          <w:lang w:val="en-US"/>
        </w:rPr>
        <w:t>H2-Ready</w:t>
      </w:r>
      <w:r w:rsidR="00E77585">
        <w:rPr>
          <w:rFonts w:ascii="Arial" w:hAnsi="Arial" w:cs="Arial"/>
          <w:sz w:val="20"/>
          <w:szCs w:val="20"/>
          <w:lang w:val="en-US"/>
        </w:rPr>
        <w:t>”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 </w:t>
      </w:r>
      <w:r w:rsidR="00955224">
        <w:rPr>
          <w:rFonts w:ascii="Arial" w:hAnsi="Arial" w:cs="Arial"/>
          <w:sz w:val="20"/>
          <w:szCs w:val="20"/>
          <w:lang w:val="en-US"/>
        </w:rPr>
        <w:t>test mark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 confirms technical suitability of components for handling pressurized hydrogen</w:t>
      </w:r>
    </w:p>
    <w:p w14:paraId="4DB4185D" w14:textId="77777777" w:rsidR="003C2FF6" w:rsidRPr="003C2FF6" w:rsidRDefault="003C2FF6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1117805B" w14:textId="3E5ECCAB" w:rsidR="003C2FF6" w:rsidRPr="003C2FF6" w:rsidRDefault="003C2FF6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14D38">
        <w:rPr>
          <w:rFonts w:ascii="Arial" w:hAnsi="Arial" w:cs="Arial"/>
          <w:b/>
          <w:bCs/>
          <w:sz w:val="20"/>
          <w:szCs w:val="20"/>
          <w:lang w:val="en-US"/>
        </w:rPr>
        <w:t xml:space="preserve">Cologne, Germany, </w:t>
      </w:r>
      <w:r w:rsidR="00643DB3" w:rsidRPr="00114D38">
        <w:rPr>
          <w:rFonts w:ascii="Arial" w:hAnsi="Arial" w:cs="Arial"/>
          <w:b/>
          <w:bCs/>
          <w:sz w:val="20"/>
          <w:szCs w:val="20"/>
          <w:lang w:val="en-US"/>
        </w:rPr>
        <w:t xml:space="preserve">August </w:t>
      </w:r>
      <w:r w:rsidR="00114D38" w:rsidRPr="00114D38">
        <w:rPr>
          <w:rFonts w:ascii="Arial" w:hAnsi="Arial" w:cs="Arial"/>
          <w:b/>
          <w:bCs/>
          <w:sz w:val="20"/>
          <w:szCs w:val="20"/>
          <w:lang w:val="en-US"/>
        </w:rPr>
        <w:t>13</w:t>
      </w:r>
      <w:r w:rsidRPr="00114D38">
        <w:rPr>
          <w:rFonts w:ascii="Arial" w:hAnsi="Arial" w:cs="Arial"/>
          <w:b/>
          <w:bCs/>
          <w:sz w:val="20"/>
          <w:szCs w:val="20"/>
          <w:lang w:val="en-US"/>
        </w:rPr>
        <w:t>, 2024</w:t>
      </w:r>
      <w:r w:rsidRPr="00114D38">
        <w:rPr>
          <w:rFonts w:ascii="Arial" w:hAnsi="Arial" w:cs="Arial"/>
          <w:sz w:val="20"/>
          <w:szCs w:val="20"/>
          <w:lang w:val="en-US"/>
        </w:rPr>
        <w:t xml:space="preserve">. TÜV Rheinland has launched an innovative 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certification program that qualifies materials for the emerging hydrogen economy. The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3C2FF6">
        <w:rPr>
          <w:rFonts w:ascii="Arial" w:hAnsi="Arial" w:cs="Arial"/>
          <w:sz w:val="20"/>
          <w:szCs w:val="20"/>
          <w:lang w:val="en-US"/>
        </w:rPr>
        <w:t>H2-Ready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 </w:t>
      </w:r>
      <w:r w:rsidR="00C15028">
        <w:rPr>
          <w:rFonts w:ascii="Arial" w:hAnsi="Arial" w:cs="Arial"/>
          <w:sz w:val="20"/>
          <w:szCs w:val="20"/>
          <w:lang w:val="en-US"/>
        </w:rPr>
        <w:t>certification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 </w:t>
      </w:r>
      <w:r w:rsidR="007233B4">
        <w:rPr>
          <w:rFonts w:ascii="Arial" w:hAnsi="Arial" w:cs="Arial"/>
          <w:sz w:val="20"/>
          <w:szCs w:val="20"/>
          <w:lang w:val="en-US"/>
        </w:rPr>
        <w:t>confirms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 that materials used in critical applications such as piping and pressure vessels in large industrial plants are suitable for use with pressurized hydrogen.</w:t>
      </w:r>
    </w:p>
    <w:p w14:paraId="4DA3CAFF" w14:textId="77777777" w:rsidR="003C2FF6" w:rsidRPr="003C2FF6" w:rsidRDefault="003C2FF6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7B67048" w14:textId="4675B0C0" w:rsidR="003C2FF6" w:rsidRPr="003C2FF6" w:rsidRDefault="003C2FF6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3C2FF6">
        <w:rPr>
          <w:rFonts w:ascii="Arial" w:hAnsi="Arial" w:cs="Arial"/>
          <w:sz w:val="20"/>
          <w:szCs w:val="20"/>
          <w:lang w:val="en-US"/>
        </w:rPr>
        <w:t xml:space="preserve">Gunther Sproesser, materials expert at TÜV Rheinland, explains: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3C2FF6">
        <w:rPr>
          <w:rFonts w:ascii="Arial" w:hAnsi="Arial" w:cs="Arial"/>
          <w:sz w:val="20"/>
          <w:szCs w:val="20"/>
          <w:lang w:val="en-US"/>
        </w:rPr>
        <w:t>Our new 'H2.23' standard combines the latest technology with global expertise to test materials for hydrogen compatibility.</w:t>
      </w:r>
      <w:r>
        <w:rPr>
          <w:rFonts w:ascii="Arial" w:hAnsi="Arial" w:cs="Arial"/>
          <w:sz w:val="20"/>
          <w:szCs w:val="20"/>
          <w:lang w:val="en-US"/>
        </w:rPr>
        <w:t xml:space="preserve">” 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The challenge: Hydrogen can penetrate materials, making them brittle and damaging them to the point of component failure. </w:t>
      </w:r>
      <w:r w:rsidR="00421E5C" w:rsidRPr="00421E5C">
        <w:rPr>
          <w:rFonts w:ascii="Arial" w:hAnsi="Arial" w:cs="Arial"/>
          <w:sz w:val="20"/>
          <w:szCs w:val="20"/>
          <w:lang w:val="en-US"/>
        </w:rPr>
        <w:t xml:space="preserve">Upon successful certification, manufacturers can receive the </w:t>
      </w:r>
      <w:r w:rsidR="00421E5C">
        <w:rPr>
          <w:rFonts w:ascii="Arial" w:hAnsi="Arial" w:cs="Arial"/>
          <w:sz w:val="20"/>
          <w:szCs w:val="20"/>
          <w:lang w:val="en-US"/>
        </w:rPr>
        <w:t>“</w:t>
      </w:r>
      <w:r w:rsidR="00421E5C" w:rsidRPr="00421E5C">
        <w:rPr>
          <w:rFonts w:ascii="Arial" w:hAnsi="Arial" w:cs="Arial"/>
          <w:sz w:val="20"/>
          <w:szCs w:val="20"/>
          <w:lang w:val="en-US"/>
        </w:rPr>
        <w:t>H2-Ready</w:t>
      </w:r>
      <w:r w:rsidR="00421E5C">
        <w:rPr>
          <w:rFonts w:ascii="Arial" w:hAnsi="Arial" w:cs="Arial"/>
          <w:sz w:val="20"/>
          <w:szCs w:val="20"/>
          <w:lang w:val="en-US"/>
        </w:rPr>
        <w:t>”</w:t>
      </w:r>
      <w:r w:rsidR="00421E5C" w:rsidRPr="00421E5C">
        <w:rPr>
          <w:rFonts w:ascii="Arial" w:hAnsi="Arial" w:cs="Arial"/>
          <w:sz w:val="20"/>
          <w:szCs w:val="20"/>
          <w:lang w:val="en-US"/>
        </w:rPr>
        <w:t xml:space="preserve"> test mark to demonstrate to customers that their materials can safely handle compressed hydrogen. The H2-Ready test mark is only awarded to materials that meet strict criteria. The mark also requires regular monitoring of production.</w:t>
      </w:r>
    </w:p>
    <w:p w14:paraId="1CFE350D" w14:textId="77777777" w:rsidR="003C2FF6" w:rsidRPr="003C2FF6" w:rsidRDefault="003C2FF6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15F97C1E" w14:textId="604CB252" w:rsidR="004F4116" w:rsidRDefault="0055121C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="003C2FF6" w:rsidRPr="003C2FF6">
        <w:rPr>
          <w:rFonts w:ascii="Arial" w:hAnsi="Arial" w:cs="Arial"/>
          <w:sz w:val="20"/>
          <w:szCs w:val="20"/>
          <w:lang w:val="en-US"/>
        </w:rPr>
        <w:t xml:space="preserve">In Germany, there is a lack of recognized regulations for the long-term and safe use of components with pressurized hydrogen. We are filling this gap with the </w:t>
      </w:r>
      <w:r>
        <w:rPr>
          <w:rFonts w:ascii="Arial" w:hAnsi="Arial" w:cs="Arial"/>
          <w:sz w:val="20"/>
          <w:szCs w:val="20"/>
          <w:lang w:val="en-US"/>
        </w:rPr>
        <w:t>‘</w:t>
      </w:r>
      <w:r w:rsidR="003C2FF6" w:rsidRPr="003C2FF6">
        <w:rPr>
          <w:rFonts w:ascii="Arial" w:hAnsi="Arial" w:cs="Arial"/>
          <w:sz w:val="20"/>
          <w:szCs w:val="20"/>
          <w:lang w:val="en-US"/>
        </w:rPr>
        <w:t>H2-Ready</w:t>
      </w:r>
      <w:r>
        <w:rPr>
          <w:rFonts w:ascii="Arial" w:hAnsi="Arial" w:cs="Arial"/>
          <w:sz w:val="20"/>
          <w:szCs w:val="20"/>
          <w:lang w:val="en-US"/>
        </w:rPr>
        <w:t>’</w:t>
      </w:r>
      <w:r w:rsidR="003C2FF6" w:rsidRPr="003C2FF6">
        <w:rPr>
          <w:rFonts w:ascii="Arial" w:hAnsi="Arial" w:cs="Arial"/>
          <w:sz w:val="20"/>
          <w:szCs w:val="20"/>
          <w:lang w:val="en-US"/>
        </w:rPr>
        <w:t xml:space="preserve"> certification. In doing so, we are ensuring greater safety and confidence in the rapidly growing hydrogen industry,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3C2FF6" w:rsidRPr="003C2FF6">
        <w:rPr>
          <w:rFonts w:ascii="Arial" w:hAnsi="Arial" w:cs="Arial"/>
          <w:sz w:val="20"/>
          <w:szCs w:val="20"/>
          <w:lang w:val="en-US"/>
        </w:rPr>
        <w:t xml:space="preserve"> says Sproesser. </w:t>
      </w:r>
      <w:r w:rsidR="00555919" w:rsidRPr="00555919">
        <w:rPr>
          <w:rFonts w:ascii="Arial" w:hAnsi="Arial" w:cs="Arial"/>
          <w:sz w:val="20"/>
          <w:szCs w:val="20"/>
          <w:lang w:val="en-US"/>
        </w:rPr>
        <w:t xml:space="preserve">TÜV Rheinland has already certified several materials from </w:t>
      </w:r>
      <w:r w:rsidR="00555919">
        <w:rPr>
          <w:rFonts w:ascii="Arial" w:hAnsi="Arial" w:cs="Arial"/>
          <w:sz w:val="20"/>
          <w:szCs w:val="20"/>
          <w:lang w:val="en-US"/>
        </w:rPr>
        <w:t>“</w:t>
      </w:r>
      <w:r w:rsidR="00555919" w:rsidRPr="00555919">
        <w:rPr>
          <w:rFonts w:ascii="Arial" w:hAnsi="Arial" w:cs="Arial"/>
          <w:sz w:val="20"/>
          <w:szCs w:val="20"/>
          <w:lang w:val="en-US"/>
        </w:rPr>
        <w:t>Busch + Kunz</w:t>
      </w:r>
      <w:r w:rsidR="00555919">
        <w:rPr>
          <w:rFonts w:ascii="Arial" w:hAnsi="Arial" w:cs="Arial"/>
          <w:sz w:val="20"/>
          <w:szCs w:val="20"/>
          <w:lang w:val="en-US"/>
        </w:rPr>
        <w:t>”</w:t>
      </w:r>
      <w:r w:rsidR="00555919" w:rsidRPr="00555919">
        <w:rPr>
          <w:rFonts w:ascii="Arial" w:hAnsi="Arial" w:cs="Arial"/>
          <w:sz w:val="20"/>
          <w:szCs w:val="20"/>
          <w:lang w:val="en-US"/>
        </w:rPr>
        <w:t xml:space="preserve">, the leading European manufacturer of weld fittings, in accordance with the </w:t>
      </w:r>
      <w:r w:rsidR="00555919">
        <w:rPr>
          <w:rFonts w:ascii="Arial" w:hAnsi="Arial" w:cs="Arial"/>
          <w:sz w:val="20"/>
          <w:szCs w:val="20"/>
          <w:lang w:val="en-US"/>
        </w:rPr>
        <w:t>“</w:t>
      </w:r>
      <w:r w:rsidR="00555919" w:rsidRPr="00555919">
        <w:rPr>
          <w:rFonts w:ascii="Arial" w:hAnsi="Arial" w:cs="Arial"/>
          <w:sz w:val="20"/>
          <w:szCs w:val="20"/>
          <w:lang w:val="en-US"/>
        </w:rPr>
        <w:t>H2-Ready</w:t>
      </w:r>
      <w:r w:rsidR="00555919">
        <w:rPr>
          <w:rFonts w:ascii="Arial" w:hAnsi="Arial" w:cs="Arial"/>
          <w:sz w:val="20"/>
          <w:szCs w:val="20"/>
          <w:lang w:val="en-US"/>
        </w:rPr>
        <w:t>”</w:t>
      </w:r>
      <w:r w:rsidR="00555919" w:rsidRPr="00555919">
        <w:rPr>
          <w:rFonts w:ascii="Arial" w:hAnsi="Arial" w:cs="Arial"/>
          <w:sz w:val="20"/>
          <w:szCs w:val="20"/>
          <w:lang w:val="en-US"/>
        </w:rPr>
        <w:t xml:space="preserve"> standard.</w:t>
      </w:r>
    </w:p>
    <w:p w14:paraId="37BE6F4D" w14:textId="77777777" w:rsidR="00555919" w:rsidRPr="003C2FF6" w:rsidRDefault="00555919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721C6DCA" w14:textId="56F758AB" w:rsidR="003C2FF6" w:rsidRDefault="003C2FF6" w:rsidP="003C2FF6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3C2FF6">
        <w:rPr>
          <w:rFonts w:ascii="Arial" w:hAnsi="Arial" w:cs="Arial"/>
          <w:sz w:val="20"/>
          <w:szCs w:val="20"/>
          <w:lang w:val="en-US"/>
        </w:rPr>
        <w:t>For more information on TÜV Rheinland</w:t>
      </w:r>
      <w:r w:rsidR="00A4032F">
        <w:rPr>
          <w:rFonts w:ascii="Arial" w:hAnsi="Arial" w:cs="Arial"/>
          <w:sz w:val="20"/>
          <w:szCs w:val="20"/>
          <w:lang w:val="en-US"/>
        </w:rPr>
        <w:t>’</w:t>
      </w:r>
      <w:r w:rsidRPr="003C2FF6">
        <w:rPr>
          <w:rFonts w:ascii="Arial" w:hAnsi="Arial" w:cs="Arial"/>
          <w:sz w:val="20"/>
          <w:szCs w:val="20"/>
          <w:lang w:val="en-US"/>
        </w:rPr>
        <w:t xml:space="preserve">s </w:t>
      </w:r>
      <w:r w:rsidR="00976801">
        <w:rPr>
          <w:rFonts w:ascii="Arial" w:hAnsi="Arial" w:cs="Arial"/>
          <w:sz w:val="20"/>
          <w:szCs w:val="20"/>
          <w:lang w:val="en-US"/>
        </w:rPr>
        <w:t>hydrogen services</w:t>
      </w:r>
      <w:r w:rsidRPr="003C2FF6">
        <w:rPr>
          <w:rFonts w:ascii="Arial" w:hAnsi="Arial" w:cs="Arial"/>
          <w:sz w:val="20"/>
          <w:szCs w:val="20"/>
          <w:lang w:val="en-US"/>
        </w:rPr>
        <w:t>, please visit</w:t>
      </w:r>
      <w:r w:rsidR="0055121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="0055121C" w:rsidRPr="002A0051">
          <w:rPr>
            <w:rStyle w:val="Hyperlink"/>
            <w:rFonts w:ascii="Arial" w:hAnsi="Arial" w:cs="Arial"/>
            <w:sz w:val="20"/>
            <w:szCs w:val="20"/>
            <w:lang w:val="en-US"/>
          </w:rPr>
          <w:t>www.tuv.com/hydrogen</w:t>
        </w:r>
      </w:hyperlink>
      <w:r w:rsidR="0055121C">
        <w:rPr>
          <w:rFonts w:ascii="Arial" w:hAnsi="Arial" w:cs="Arial"/>
          <w:sz w:val="20"/>
          <w:szCs w:val="20"/>
          <w:lang w:val="en-US"/>
        </w:rPr>
        <w:t>.</w:t>
      </w:r>
    </w:p>
    <w:p w14:paraId="37B7D4EB" w14:textId="71D3ACCA" w:rsidR="00C6773C" w:rsidRDefault="00C6773C" w:rsidP="00653004">
      <w:pPr>
        <w:tabs>
          <w:tab w:val="left" w:pos="720"/>
          <w:tab w:val="left" w:pos="7371"/>
        </w:tabs>
        <w:spacing w:after="0" w:line="360" w:lineRule="auto"/>
        <w:rPr>
          <w:rFonts w:ascii="Arial" w:hAnsi="Arial" w:cs="Arial"/>
          <w:i/>
          <w:color w:val="000000"/>
          <w:sz w:val="16"/>
          <w:szCs w:val="20"/>
          <w:lang w:val="en-US"/>
        </w:rPr>
      </w:pPr>
    </w:p>
    <w:p w14:paraId="1418E246" w14:textId="02359887" w:rsidR="000F5FA3" w:rsidRDefault="000F5FA3" w:rsidP="000F5FA3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20"/>
          <w:lang w:val="en-US"/>
        </w:rPr>
      </w:pPr>
      <w:r>
        <w:rPr>
          <w:rFonts w:ascii="Arial" w:hAnsi="Arial" w:cs="Arial"/>
          <w:i/>
          <w:iCs/>
          <w:sz w:val="18"/>
          <w:szCs w:val="20"/>
          <w:lang w:val="en-US"/>
        </w:rPr>
        <w:t>Safety and quality in almost all areas of business and life: That’s what TÜV Rheinland stands for. The company has been active for more than 150 years and is one of the world’s leading testing service providers. TÜV Rheinland has more than 2</w:t>
      </w:r>
      <w:r w:rsidR="00BB0820">
        <w:rPr>
          <w:rFonts w:ascii="Arial" w:hAnsi="Arial" w:cs="Arial"/>
          <w:i/>
          <w:iCs/>
          <w:sz w:val="18"/>
          <w:szCs w:val="20"/>
          <w:lang w:val="en-US"/>
        </w:rPr>
        <w:t>2</w:t>
      </w:r>
      <w:r>
        <w:rPr>
          <w:rFonts w:ascii="Arial" w:hAnsi="Arial" w:cs="Arial"/>
          <w:i/>
          <w:iCs/>
          <w:sz w:val="18"/>
          <w:szCs w:val="20"/>
          <w:lang w:val="en-US"/>
        </w:rPr>
        <w:t xml:space="preserve">,000 employees in over 50 countries and generates annual sales of </w:t>
      </w:r>
      <w:r w:rsidR="00BB0820">
        <w:rPr>
          <w:rFonts w:ascii="Arial" w:hAnsi="Arial" w:cs="Arial"/>
          <w:i/>
          <w:iCs/>
          <w:sz w:val="18"/>
          <w:szCs w:val="20"/>
          <w:lang w:val="en-US"/>
        </w:rPr>
        <w:t xml:space="preserve">more than </w:t>
      </w:r>
      <w:r>
        <w:rPr>
          <w:rFonts w:ascii="Arial" w:hAnsi="Arial" w:cs="Arial"/>
          <w:i/>
          <w:iCs/>
          <w:sz w:val="18"/>
          <w:szCs w:val="20"/>
          <w:lang w:val="en-US"/>
        </w:rPr>
        <w:t>2.</w:t>
      </w:r>
      <w:r w:rsidR="00BB0820">
        <w:rPr>
          <w:rFonts w:ascii="Arial" w:hAnsi="Arial" w:cs="Arial"/>
          <w:i/>
          <w:iCs/>
          <w:sz w:val="18"/>
          <w:szCs w:val="20"/>
          <w:lang w:val="en-US"/>
        </w:rPr>
        <w:t>4</w:t>
      </w:r>
      <w:r>
        <w:rPr>
          <w:rFonts w:ascii="Arial" w:hAnsi="Arial" w:cs="Arial"/>
          <w:i/>
          <w:iCs/>
          <w:sz w:val="18"/>
          <w:szCs w:val="20"/>
          <w:lang w:val="en-US"/>
        </w:rPr>
        <w:t xml:space="preserve"> billion euros. TÜV Rheinland’s highly qualified experts test technical systems and products around the globe, accompany innovations in technology and business, train</w:t>
      </w:r>
      <w:r w:rsidR="00717106">
        <w:rPr>
          <w:rFonts w:ascii="Arial" w:hAnsi="Arial" w:cs="Arial"/>
          <w:i/>
          <w:iCs/>
          <w:sz w:val="18"/>
          <w:szCs w:val="20"/>
          <w:lang w:val="en-US"/>
        </w:rPr>
        <w:t xml:space="preserve"> people in numerous professions</w:t>
      </w:r>
      <w:r>
        <w:rPr>
          <w:rFonts w:ascii="Arial" w:hAnsi="Arial" w:cs="Arial"/>
          <w:i/>
          <w:iCs/>
          <w:sz w:val="18"/>
          <w:szCs w:val="20"/>
          <w:lang w:val="en-US"/>
        </w:rPr>
        <w:t xml:space="preserve"> and certify management systems according to international standards. In this way, the independent </w:t>
      </w:r>
      <w:r>
        <w:rPr>
          <w:rFonts w:ascii="Arial" w:hAnsi="Arial" w:cs="Arial"/>
          <w:i/>
          <w:iCs/>
          <w:sz w:val="18"/>
          <w:szCs w:val="20"/>
          <w:lang w:val="en-US"/>
        </w:rPr>
        <w:lastRenderedPageBreak/>
        <w:t xml:space="preserve">experts ensure trust along global flows of goods and value chains. Since 2006, TÜV Rheinland has been a member of the United Nations Global Compact for more sustainability and against corruption. </w:t>
      </w:r>
      <w:r>
        <w:rPr>
          <w:rFonts w:ascii="Arial" w:hAnsi="Arial" w:cs="Arial"/>
          <w:i/>
          <w:sz w:val="18"/>
          <w:szCs w:val="20"/>
          <w:lang w:val="en-US"/>
        </w:rPr>
        <w:t xml:space="preserve">Website: </w:t>
      </w:r>
      <w:hyperlink r:id="rId11" w:history="1">
        <w:r>
          <w:rPr>
            <w:rStyle w:val="Hyperlink"/>
            <w:rFonts w:ascii="Arial" w:hAnsi="Arial" w:cs="Arial"/>
            <w:i/>
            <w:iCs/>
            <w:sz w:val="18"/>
            <w:szCs w:val="20"/>
            <w:lang w:val="en-US"/>
          </w:rPr>
          <w:t>www.tuv.com</w:t>
        </w:r>
      </w:hyperlink>
    </w:p>
    <w:p w14:paraId="3F957E03" w14:textId="77777777" w:rsidR="00457A84" w:rsidRPr="00457A84" w:rsidRDefault="00457A84" w:rsidP="00653004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n-US"/>
        </w:rPr>
      </w:pPr>
      <w:r w:rsidRPr="00457A84">
        <w:rPr>
          <w:rFonts w:ascii="Arial" w:hAnsi="Arial" w:cs="Arial"/>
          <w:sz w:val="18"/>
          <w:szCs w:val="20"/>
          <w:lang w:val="en-US"/>
        </w:rPr>
        <w:t>__________________________________________________________________</w:t>
      </w:r>
    </w:p>
    <w:p w14:paraId="651005BD" w14:textId="656DB78E" w:rsidR="00457A84" w:rsidRPr="00457A84" w:rsidRDefault="007F6349" w:rsidP="00653004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Media c</w:t>
      </w:r>
      <w:r w:rsidR="00457A84" w:rsidRPr="00457A84">
        <w:rPr>
          <w:rFonts w:ascii="Arial" w:hAnsi="Arial" w:cs="Arial"/>
          <w:sz w:val="18"/>
          <w:szCs w:val="20"/>
          <w:lang w:val="en-US"/>
        </w:rPr>
        <w:t xml:space="preserve">ontact: </w:t>
      </w:r>
    </w:p>
    <w:p w14:paraId="32B91CE5" w14:textId="6EDAAF6C" w:rsidR="00457A84" w:rsidRPr="005D776E" w:rsidRDefault="00457A84" w:rsidP="00653004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n-US"/>
        </w:rPr>
      </w:pPr>
      <w:r w:rsidRPr="005D776E">
        <w:rPr>
          <w:rFonts w:ascii="Arial" w:hAnsi="Arial" w:cs="Arial"/>
          <w:sz w:val="18"/>
          <w:szCs w:val="20"/>
          <w:lang w:val="en-US"/>
        </w:rPr>
        <w:t>TÜV Rheinland, Press</w:t>
      </w:r>
      <w:r w:rsidR="005D776E" w:rsidRPr="005D776E">
        <w:rPr>
          <w:rFonts w:ascii="Arial" w:hAnsi="Arial" w:cs="Arial"/>
          <w:sz w:val="18"/>
          <w:szCs w:val="20"/>
          <w:lang w:val="en-US"/>
        </w:rPr>
        <w:t xml:space="preserve"> Office</w:t>
      </w:r>
      <w:r w:rsidRPr="005D776E">
        <w:rPr>
          <w:rFonts w:ascii="Arial" w:hAnsi="Arial" w:cs="Arial"/>
          <w:sz w:val="18"/>
          <w:szCs w:val="20"/>
          <w:lang w:val="en-US"/>
        </w:rPr>
        <w:t>, Tel.: +49 221 806-</w:t>
      </w:r>
      <w:r w:rsidR="005D776E">
        <w:rPr>
          <w:rFonts w:ascii="Arial" w:hAnsi="Arial" w:cs="Arial"/>
          <w:sz w:val="18"/>
          <w:szCs w:val="20"/>
          <w:lang w:val="en-US"/>
        </w:rPr>
        <w:t>21</w:t>
      </w:r>
      <w:r w:rsidRPr="005D776E">
        <w:rPr>
          <w:rFonts w:ascii="Arial" w:hAnsi="Arial" w:cs="Arial"/>
          <w:sz w:val="18"/>
          <w:szCs w:val="20"/>
          <w:lang w:val="en-US"/>
        </w:rPr>
        <w:t xml:space="preserve"> </w:t>
      </w:r>
      <w:r w:rsidR="005D776E">
        <w:rPr>
          <w:rFonts w:ascii="Arial" w:hAnsi="Arial" w:cs="Arial"/>
          <w:sz w:val="18"/>
          <w:szCs w:val="20"/>
          <w:lang w:val="en-US"/>
        </w:rPr>
        <w:t>48</w:t>
      </w:r>
    </w:p>
    <w:p w14:paraId="09F2211E" w14:textId="238C0969" w:rsidR="003C722D" w:rsidRPr="00457A84" w:rsidRDefault="005D776E" w:rsidP="00653004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P</w:t>
      </w:r>
      <w:r w:rsidR="00457A84" w:rsidRPr="00457A84">
        <w:rPr>
          <w:rFonts w:ascii="Arial" w:hAnsi="Arial" w:cs="Arial"/>
          <w:sz w:val="18"/>
          <w:szCs w:val="20"/>
          <w:lang w:val="en-US"/>
        </w:rPr>
        <w:t xml:space="preserve">ress releases as well as photo and video footage are available on request by email to </w:t>
      </w:r>
      <w:r w:rsidR="00E5239A">
        <w:rPr>
          <w:rFonts w:ascii="Arial" w:hAnsi="Arial" w:cs="Arial"/>
          <w:sz w:val="18"/>
          <w:szCs w:val="20"/>
          <w:lang w:val="en-US"/>
        </w:rPr>
        <w:t>contact@press.tuv.com</w:t>
      </w:r>
      <w:r w:rsidR="00457A84" w:rsidRPr="00457A84">
        <w:rPr>
          <w:rFonts w:ascii="Arial" w:hAnsi="Arial" w:cs="Arial"/>
          <w:sz w:val="18"/>
          <w:szCs w:val="20"/>
          <w:lang w:val="en-US"/>
        </w:rPr>
        <w:t xml:space="preserve"> or on </w:t>
      </w:r>
      <w:r w:rsidR="00457A84" w:rsidRPr="00E5239A">
        <w:rPr>
          <w:rFonts w:ascii="Arial" w:hAnsi="Arial" w:cs="Arial"/>
          <w:sz w:val="18"/>
          <w:szCs w:val="20"/>
          <w:lang w:val="en-US"/>
        </w:rPr>
        <w:t>www.tuv.com/press</w:t>
      </w:r>
      <w:hyperlink w:history="1"/>
      <w:r w:rsidR="00457A84" w:rsidRPr="00457A84">
        <w:rPr>
          <w:rFonts w:ascii="Arial" w:hAnsi="Arial" w:cs="Arial"/>
          <w:sz w:val="18"/>
          <w:szCs w:val="20"/>
          <w:lang w:val="en-US"/>
        </w:rPr>
        <w:t>.</w:t>
      </w:r>
    </w:p>
    <w:sectPr w:rsidR="003C722D" w:rsidRPr="00457A84" w:rsidSect="003C722D">
      <w:headerReference w:type="default" r:id="rId12"/>
      <w:pgSz w:w="11906" w:h="16838" w:code="9"/>
      <w:pgMar w:top="2835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B7EC" w14:textId="77777777" w:rsidR="00B73728" w:rsidRDefault="00B73728" w:rsidP="00D72123">
      <w:pPr>
        <w:spacing w:after="0" w:line="240" w:lineRule="auto"/>
      </w:pPr>
      <w:r>
        <w:separator/>
      </w:r>
    </w:p>
  </w:endnote>
  <w:endnote w:type="continuationSeparator" w:id="0">
    <w:p w14:paraId="2E208E66" w14:textId="77777777" w:rsidR="00B73728" w:rsidRDefault="00B73728" w:rsidP="00D72123">
      <w:pPr>
        <w:spacing w:after="0" w:line="240" w:lineRule="auto"/>
      </w:pPr>
      <w:r>
        <w:continuationSeparator/>
      </w:r>
    </w:p>
  </w:endnote>
  <w:endnote w:type="continuationNotice" w:id="1">
    <w:p w14:paraId="53B3B38C" w14:textId="77777777" w:rsidR="00B73728" w:rsidRDefault="00B737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F0" w14:textId="77777777" w:rsidR="00B73728" w:rsidRDefault="00B73728" w:rsidP="00D72123">
      <w:pPr>
        <w:spacing w:after="0" w:line="240" w:lineRule="auto"/>
      </w:pPr>
      <w:r>
        <w:separator/>
      </w:r>
    </w:p>
  </w:footnote>
  <w:footnote w:type="continuationSeparator" w:id="0">
    <w:p w14:paraId="3664133D" w14:textId="77777777" w:rsidR="00B73728" w:rsidRDefault="00B73728" w:rsidP="00D72123">
      <w:pPr>
        <w:spacing w:after="0" w:line="240" w:lineRule="auto"/>
      </w:pPr>
      <w:r>
        <w:continuationSeparator/>
      </w:r>
    </w:p>
  </w:footnote>
  <w:footnote w:type="continuationNotice" w:id="1">
    <w:p w14:paraId="79860099" w14:textId="77777777" w:rsidR="00B73728" w:rsidRDefault="00B737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8A1F" w14:textId="0F76F195" w:rsidR="00F90D2F" w:rsidRPr="00F90D2F" w:rsidRDefault="003C722D" w:rsidP="00F90D2F">
    <w:pPr>
      <w:pStyle w:val="Kopfzeile"/>
      <w:tabs>
        <w:tab w:val="clear" w:pos="9072"/>
        <w:tab w:val="right" w:pos="9639"/>
      </w:tabs>
      <w:rPr>
        <w:rFonts w:asciiTheme="minorHAnsi" w:hAnsiTheme="minorHAnsi"/>
        <w:sz w:val="30"/>
        <w:szCs w:val="30"/>
      </w:rPr>
    </w:pPr>
    <w:r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146B8456" wp14:editId="7843F8AE">
          <wp:simplePos x="0" y="0"/>
          <wp:positionH relativeFrom="column">
            <wp:posOffset>4453944</wp:posOffset>
          </wp:positionH>
          <wp:positionV relativeFrom="page">
            <wp:posOffset>252710</wp:posOffset>
          </wp:positionV>
          <wp:extent cx="1800000" cy="450544"/>
          <wp:effectExtent l="0" t="0" r="0" b="6985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VR_L1de_P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sz w:val="30"/>
        <w:szCs w:val="30"/>
      </w:rPr>
      <w:tab/>
    </w:r>
    <w:r w:rsidR="00F90D2F">
      <w:rPr>
        <w:rFonts w:asciiTheme="minorHAnsi" w:hAnsiTheme="minorHAnsi"/>
        <w:sz w:val="30"/>
        <w:szCs w:val="30"/>
      </w:rPr>
      <w:tab/>
    </w:r>
  </w:p>
  <w:p w14:paraId="4AF4A49F" w14:textId="77777777" w:rsidR="00F90D2F" w:rsidRDefault="00F90D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77"/>
    <w:rsid w:val="00054D0A"/>
    <w:rsid w:val="00061BAD"/>
    <w:rsid w:val="00064B9D"/>
    <w:rsid w:val="000A4B26"/>
    <w:rsid w:val="000B6268"/>
    <w:rsid w:val="000F2434"/>
    <w:rsid w:val="000F5FA3"/>
    <w:rsid w:val="001073FA"/>
    <w:rsid w:val="00114D38"/>
    <w:rsid w:val="00124089"/>
    <w:rsid w:val="00150E4E"/>
    <w:rsid w:val="001644D0"/>
    <w:rsid w:val="001A5AC5"/>
    <w:rsid w:val="001B3AE6"/>
    <w:rsid w:val="00201861"/>
    <w:rsid w:val="002207B1"/>
    <w:rsid w:val="0025449E"/>
    <w:rsid w:val="00264F71"/>
    <w:rsid w:val="002977DD"/>
    <w:rsid w:val="002B4D4D"/>
    <w:rsid w:val="002C5A37"/>
    <w:rsid w:val="002D64D8"/>
    <w:rsid w:val="002D665E"/>
    <w:rsid w:val="00330B36"/>
    <w:rsid w:val="00356470"/>
    <w:rsid w:val="0035674C"/>
    <w:rsid w:val="003B0044"/>
    <w:rsid w:val="003C2FF6"/>
    <w:rsid w:val="003C722D"/>
    <w:rsid w:val="003E70CB"/>
    <w:rsid w:val="00421E5C"/>
    <w:rsid w:val="00431F6C"/>
    <w:rsid w:val="00447469"/>
    <w:rsid w:val="00457A84"/>
    <w:rsid w:val="004824A7"/>
    <w:rsid w:val="00483AEE"/>
    <w:rsid w:val="004869D2"/>
    <w:rsid w:val="004E0AFA"/>
    <w:rsid w:val="004F4116"/>
    <w:rsid w:val="00500879"/>
    <w:rsid w:val="005023C9"/>
    <w:rsid w:val="0055121C"/>
    <w:rsid w:val="00555919"/>
    <w:rsid w:val="005B2628"/>
    <w:rsid w:val="005B6FF8"/>
    <w:rsid w:val="005C2271"/>
    <w:rsid w:val="005C39AF"/>
    <w:rsid w:val="005C6D30"/>
    <w:rsid w:val="005D776E"/>
    <w:rsid w:val="00623A9C"/>
    <w:rsid w:val="00624234"/>
    <w:rsid w:val="00643DB3"/>
    <w:rsid w:val="00653004"/>
    <w:rsid w:val="006537E3"/>
    <w:rsid w:val="006A4796"/>
    <w:rsid w:val="00707004"/>
    <w:rsid w:val="00717106"/>
    <w:rsid w:val="007233B4"/>
    <w:rsid w:val="00754CEE"/>
    <w:rsid w:val="007801A5"/>
    <w:rsid w:val="00796DF0"/>
    <w:rsid w:val="007F5C83"/>
    <w:rsid w:val="007F6349"/>
    <w:rsid w:val="00894840"/>
    <w:rsid w:val="008B1F88"/>
    <w:rsid w:val="008C4EEA"/>
    <w:rsid w:val="008D7592"/>
    <w:rsid w:val="008E1EEC"/>
    <w:rsid w:val="008E3E1F"/>
    <w:rsid w:val="00910393"/>
    <w:rsid w:val="00914B2B"/>
    <w:rsid w:val="00955224"/>
    <w:rsid w:val="00965509"/>
    <w:rsid w:val="00972400"/>
    <w:rsid w:val="00976801"/>
    <w:rsid w:val="009D404E"/>
    <w:rsid w:val="009F0E4E"/>
    <w:rsid w:val="009F1131"/>
    <w:rsid w:val="00A00D40"/>
    <w:rsid w:val="00A4032F"/>
    <w:rsid w:val="00A836B2"/>
    <w:rsid w:val="00A84790"/>
    <w:rsid w:val="00A96D76"/>
    <w:rsid w:val="00AB5977"/>
    <w:rsid w:val="00B14C97"/>
    <w:rsid w:val="00B45F80"/>
    <w:rsid w:val="00B7224A"/>
    <w:rsid w:val="00B73728"/>
    <w:rsid w:val="00BB0820"/>
    <w:rsid w:val="00BB1D8B"/>
    <w:rsid w:val="00C15028"/>
    <w:rsid w:val="00C159DC"/>
    <w:rsid w:val="00C23770"/>
    <w:rsid w:val="00C45E98"/>
    <w:rsid w:val="00C56CF8"/>
    <w:rsid w:val="00C6773C"/>
    <w:rsid w:val="00CB2873"/>
    <w:rsid w:val="00D60257"/>
    <w:rsid w:val="00D72123"/>
    <w:rsid w:val="00E5239A"/>
    <w:rsid w:val="00E77585"/>
    <w:rsid w:val="00EA487A"/>
    <w:rsid w:val="00EC10CC"/>
    <w:rsid w:val="00F04800"/>
    <w:rsid w:val="00F17684"/>
    <w:rsid w:val="00F90D2F"/>
    <w:rsid w:val="00FB6643"/>
    <w:rsid w:val="00FB6FB4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E03D64"/>
  <w15:docId w15:val="{20AC6FB3-D218-47CA-95D5-3834BDD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54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D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D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D0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21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7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721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D2F"/>
  </w:style>
  <w:style w:type="table" w:styleId="Tabellenraster">
    <w:name w:val="Table Grid"/>
    <w:basedOn w:val="NormaleTabelle"/>
    <w:uiPriority w:val="59"/>
    <w:rsid w:val="00C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62423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30B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77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121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4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uv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uv.com/hydrog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3EC5A8722CBB41B731F595D5F37647" ma:contentTypeVersion="15" ma:contentTypeDescription="Ein neues Dokument erstellen." ma:contentTypeScope="" ma:versionID="59eff44eeda71d274854377c5077213f">
  <xsd:schema xmlns:xsd="http://www.w3.org/2001/XMLSchema" xmlns:xs="http://www.w3.org/2001/XMLSchema" xmlns:p="http://schemas.microsoft.com/office/2006/metadata/properties" xmlns:ns2="93ea50ef-26a9-4bba-82b3-5a178f06628e" xmlns:ns3="af09376d-2fe7-44ac-8320-bc2f3c525e4d" targetNamespace="http://schemas.microsoft.com/office/2006/metadata/properties" ma:root="true" ma:fieldsID="39c2ad826dced3f8f7cd143467364a9a" ns2:_="" ns3:_="">
    <xsd:import namespace="93ea50ef-26a9-4bba-82b3-5a178f06628e"/>
    <xsd:import namespace="af09376d-2fe7-44ac-8320-bc2f3c525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50ef-26a9-4bba-82b3-5a178f06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81b5bb2-a302-4590-b7a8-2dfd7386c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376d-2fe7-44ac-8320-bc2f3c525e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634bea-a5d3-432e-b280-8d4f0e3062a0}" ma:internalName="TaxCatchAll" ma:showField="CatchAllData" ma:web="af09376d-2fe7-44ac-8320-bc2f3c525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A8D01-C090-48F7-9056-D76C1CEF9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2BF6D-1FCC-45EE-A356-0A888C83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a50ef-26a9-4bba-82b3-5a178f06628e"/>
    <ds:schemaRef ds:uri="af09376d-2fe7-44ac-8320-bc2f3c525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06A8D-EC5E-41F9-979A-530F62AE7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Pressestelle TÜV Rheinland</dc:creator>
  <cp:keywords/>
  <dc:description/>
  <cp:lastModifiedBy>Alexander Schneider</cp:lastModifiedBy>
  <cp:revision>17</cp:revision>
  <cp:lastPrinted>2017-12-06T08:02:00Z</cp:lastPrinted>
  <dcterms:created xsi:type="dcterms:W3CDTF">2024-06-10T08:50:00Z</dcterms:created>
  <dcterms:modified xsi:type="dcterms:W3CDTF">2024-08-09T06:48:00Z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2021-08-13T10:04:17Z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2331121c-7c5f-459f-b792-e7452c4b1b0e</vt:lpwstr>
  </property>
  <property fmtid="{D5CDD505-2E9C-101B-9397-08002B2CF9AE}" pid="8" name="MSIP_Label_d3d538fd-7cd2-4b8b-bd42-f6ee8cc1e568_ContentBits">
    <vt:lpwstr>0</vt:lpwstr>
  </property>
</Properties>
</file>