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70994" w14:textId="77777777" w:rsidR="004D1F0B" w:rsidRPr="004D1F0B" w:rsidRDefault="004D1F0B" w:rsidP="004D1F0B">
      <w:pPr>
        <w:rPr>
          <w:b/>
          <w:sz w:val="36"/>
          <w:szCs w:val="36"/>
        </w:rPr>
      </w:pPr>
    </w:p>
    <w:p w14:paraId="68B75764" w14:textId="77777777" w:rsidR="004D1F0B" w:rsidRDefault="004D1F0B" w:rsidP="004D1F0B">
      <w:pPr>
        <w:rPr>
          <w:b/>
          <w:sz w:val="36"/>
          <w:szCs w:val="36"/>
        </w:rPr>
      </w:pPr>
    </w:p>
    <w:p w14:paraId="5CA0955B" w14:textId="77777777" w:rsidR="004D1F0B" w:rsidRPr="004D1F0B" w:rsidRDefault="004D1F0B" w:rsidP="004D1F0B">
      <w:pPr>
        <w:jc w:val="center"/>
        <w:rPr>
          <w:sz w:val="36"/>
          <w:szCs w:val="36"/>
          <w:u w:val="single"/>
        </w:rPr>
      </w:pPr>
      <w:r w:rsidRPr="004D1F0B">
        <w:rPr>
          <w:sz w:val="36"/>
          <w:szCs w:val="36"/>
          <w:u w:val="single"/>
        </w:rPr>
        <w:t>XXL-Sampling:</w:t>
      </w:r>
    </w:p>
    <w:p w14:paraId="178EB1D5" w14:textId="77777777" w:rsidR="004D1F0B" w:rsidRPr="004D1F0B" w:rsidRDefault="004D1F0B" w:rsidP="004D1F0B">
      <w:pPr>
        <w:jc w:val="center"/>
        <w:rPr>
          <w:b/>
          <w:sz w:val="36"/>
          <w:szCs w:val="36"/>
        </w:rPr>
      </w:pPr>
      <w:r w:rsidRPr="004D1F0B">
        <w:rPr>
          <w:b/>
          <w:sz w:val="36"/>
          <w:szCs w:val="36"/>
        </w:rPr>
        <w:t>HENDERSON AND SONS Tortilla Chips</w:t>
      </w:r>
    </w:p>
    <w:p w14:paraId="5848EFD3" w14:textId="77777777" w:rsidR="004D1F0B" w:rsidRPr="004D1F0B" w:rsidRDefault="004D1F0B" w:rsidP="004D1F0B">
      <w:pPr>
        <w:jc w:val="center"/>
        <w:rPr>
          <w:b/>
          <w:sz w:val="36"/>
          <w:szCs w:val="36"/>
        </w:rPr>
      </w:pPr>
      <w:r w:rsidRPr="004D1F0B">
        <w:rPr>
          <w:b/>
          <w:sz w:val="36"/>
          <w:szCs w:val="36"/>
        </w:rPr>
        <w:t>in 30.000 OPEL Snacktüten</w:t>
      </w:r>
    </w:p>
    <w:p w14:paraId="01255B61" w14:textId="77777777" w:rsidR="004D1F0B" w:rsidRDefault="004D1F0B" w:rsidP="004D1F0B"/>
    <w:p w14:paraId="112F5708" w14:textId="77777777" w:rsidR="004D1F0B" w:rsidRPr="004D1F0B" w:rsidRDefault="004D1F0B" w:rsidP="004D1F0B">
      <w:pPr>
        <w:jc w:val="both"/>
        <w:rPr>
          <w:b/>
        </w:rPr>
      </w:pPr>
      <w:r w:rsidRPr="004D1F0B">
        <w:rPr>
          <w:b/>
        </w:rPr>
        <w:t>Paderborn, 07. August 2017. Von September 2017 bis Januar 2018 ist es wieder so weit: Das bekannte und beliebte OPEL Snacktüten Sampling geht in die nächste Runde. 30.000 Tüten werden auf Straßen, Parkplätzen und in Innenstadtbereichen verteilt. Neben einer Beilage, einem attraktiven Gutschein eines lokalen Opel Service Partners sowie einer</w:t>
      </w:r>
      <w:r w:rsidR="004847E3">
        <w:rPr>
          <w:b/>
        </w:rPr>
        <w:t xml:space="preserve"> Dose</w:t>
      </w:r>
      <w:bookmarkStart w:id="0" w:name="_GoBack"/>
      <w:bookmarkEnd w:id="0"/>
      <w:r w:rsidRPr="004D1F0B">
        <w:rPr>
          <w:b/>
        </w:rPr>
        <w:t xml:space="preserve"> </w:t>
      </w:r>
      <w:proofErr w:type="spellStart"/>
      <w:r w:rsidRPr="004D1F0B">
        <w:rPr>
          <w:b/>
        </w:rPr>
        <w:t>effect</w:t>
      </w:r>
      <w:proofErr w:type="spellEnd"/>
      <w:r w:rsidRPr="004D1F0B">
        <w:rPr>
          <w:b/>
        </w:rPr>
        <w:t>® PUSHD findet man auch eine Tüte HENDERSON AND SONS Tortilla Chips Hot Chili in den Snacktüten.</w:t>
      </w:r>
    </w:p>
    <w:p w14:paraId="602A89A0" w14:textId="77777777" w:rsidR="004D1F0B" w:rsidRDefault="004D1F0B" w:rsidP="004D1F0B">
      <w:pPr>
        <w:jc w:val="both"/>
      </w:pPr>
    </w:p>
    <w:p w14:paraId="5AEE9B8C" w14:textId="77777777" w:rsidR="004D1F0B" w:rsidRDefault="004D1F0B" w:rsidP="004D1F0B">
      <w:pPr>
        <w:jc w:val="both"/>
      </w:pPr>
      <w:r>
        <w:t xml:space="preserve">Hot Chili ist neben den Sorten </w:t>
      </w:r>
      <w:proofErr w:type="spellStart"/>
      <w:r>
        <w:t>Smokey</w:t>
      </w:r>
      <w:proofErr w:type="spellEnd"/>
      <w:r>
        <w:t xml:space="preserve"> </w:t>
      </w:r>
      <w:proofErr w:type="spellStart"/>
      <w:r>
        <w:t>Barbeque</w:t>
      </w:r>
      <w:proofErr w:type="spellEnd"/>
      <w:r>
        <w:t xml:space="preserve">, </w:t>
      </w:r>
      <w:proofErr w:type="spellStart"/>
      <w:r>
        <w:t>Salty</w:t>
      </w:r>
      <w:proofErr w:type="spellEnd"/>
      <w:r>
        <w:t xml:space="preserve"> Natural und Nacho </w:t>
      </w:r>
      <w:proofErr w:type="spellStart"/>
      <w:r>
        <w:t>Cheese</w:t>
      </w:r>
      <w:proofErr w:type="spellEnd"/>
      <w:r>
        <w:t xml:space="preserve"> einer der vier </w:t>
      </w:r>
      <w:proofErr w:type="spellStart"/>
      <w:r>
        <w:t>Tastes</w:t>
      </w:r>
      <w:proofErr w:type="spellEnd"/>
      <w:r>
        <w:t xml:space="preserve"> der Premium-Snackmarke. Das praktische 35-Gramm-Gebinde garantiert nicht zuletzt durch seine kompakte </w:t>
      </w:r>
      <w:proofErr w:type="spellStart"/>
      <w:r>
        <w:t>To</w:t>
      </w:r>
      <w:proofErr w:type="spellEnd"/>
      <w:r>
        <w:t>-</w:t>
      </w:r>
      <w:proofErr w:type="spellStart"/>
      <w:r>
        <w:t>go</w:t>
      </w:r>
      <w:proofErr w:type="spellEnd"/>
      <w:r>
        <w:t xml:space="preserve">-Größe echten </w:t>
      </w:r>
      <w:proofErr w:type="spellStart"/>
      <w:r>
        <w:t>Knabber</w:t>
      </w:r>
      <w:proofErr w:type="spellEnd"/>
      <w:r>
        <w:t>-Spaß für Zwischendurch – ob im Büro</w:t>
      </w:r>
      <w:proofErr w:type="gramStart"/>
      <w:r>
        <w:t>, im</w:t>
      </w:r>
      <w:proofErr w:type="gramEnd"/>
      <w:r>
        <w:t xml:space="preserve"> Hörsaal, Zuhause oder eben im Auto.</w:t>
      </w:r>
    </w:p>
    <w:p w14:paraId="0ED238E8" w14:textId="77777777" w:rsidR="004D1F0B" w:rsidRDefault="004D1F0B" w:rsidP="004D1F0B">
      <w:pPr>
        <w:jc w:val="both"/>
      </w:pPr>
    </w:p>
    <w:p w14:paraId="31DDD71A" w14:textId="77777777" w:rsidR="004D1F0B" w:rsidRPr="004D1F0B" w:rsidRDefault="004D1F0B" w:rsidP="004D1F0B">
      <w:pPr>
        <w:jc w:val="both"/>
        <w:rPr>
          <w:b/>
        </w:rPr>
      </w:pPr>
      <w:r w:rsidRPr="004D1F0B">
        <w:rPr>
          <w:b/>
        </w:rPr>
        <w:t>Zum Reinbeißen lecker</w:t>
      </w:r>
    </w:p>
    <w:p w14:paraId="2691CA7A" w14:textId="77777777" w:rsidR="004D1F0B" w:rsidRDefault="004D1F0B" w:rsidP="004D1F0B">
      <w:pPr>
        <w:jc w:val="both"/>
      </w:pPr>
      <w:r>
        <w:t>Die knusprigen HENDERSON AND SONS Tortilla Chips-Variationen werden aus feinsten, ausgewählten Zutaten hergestellt. Sie basieren auf Mehl aus sonnengereiftem Mais und werden in wertvollem Sonnenblumenöl zubereitet. Noch ofenwarm in einer der außergewöhnlichen Gewürzkompositionen gewendet, entfalten sie im Mund ihren einzigartigen Geschmack.</w:t>
      </w:r>
    </w:p>
    <w:p w14:paraId="42116F7B" w14:textId="77777777" w:rsidR="004D1F0B" w:rsidRDefault="004D1F0B" w:rsidP="004D1F0B">
      <w:pPr>
        <w:jc w:val="both"/>
      </w:pPr>
    </w:p>
    <w:p w14:paraId="31EE8E43" w14:textId="77777777" w:rsidR="004D1F0B" w:rsidRPr="004D1F0B" w:rsidRDefault="004D1F0B" w:rsidP="004D1F0B">
      <w:pPr>
        <w:jc w:val="both"/>
        <w:rPr>
          <w:b/>
        </w:rPr>
      </w:pPr>
      <w:r w:rsidRPr="004D1F0B">
        <w:rPr>
          <w:b/>
        </w:rPr>
        <w:t>Kleine Geste – große Wirkung</w:t>
      </w:r>
    </w:p>
    <w:p w14:paraId="27D46C3E" w14:textId="77777777" w:rsidR="004D1F0B" w:rsidRDefault="004D1F0B" w:rsidP="004D1F0B">
      <w:pPr>
        <w:jc w:val="both"/>
      </w:pPr>
      <w:r>
        <w:t>Opel verteilt bei seinem Sampling über fünf Monate insgesamt 30.000 Snacktüten. Die Zielgruppe umfasst Autofahrer im Alter von 20 bis 49 Jahren. Neben Einfallstraßen und Kreuzungen werden die Tüten auch in Parkhäusern und auf Parkplätzen von Einkaufszentren, Möbelhäusern sowie in Innenstadtbereichen verteilt.</w:t>
      </w:r>
    </w:p>
    <w:p w14:paraId="1B496071" w14:textId="77777777" w:rsidR="004D1F0B" w:rsidRDefault="004D1F0B" w:rsidP="004D1F0B">
      <w:pPr>
        <w:jc w:val="both"/>
      </w:pPr>
    </w:p>
    <w:p w14:paraId="69058153" w14:textId="77777777" w:rsidR="004D1F0B" w:rsidRDefault="004D1F0B" w:rsidP="004D1F0B">
      <w:pPr>
        <w:jc w:val="both"/>
      </w:pPr>
      <w:r>
        <w:t xml:space="preserve">Durch den intensiven Kundenkontakt im privaten Umfeld „Auto“ beschäftigen sich die Konsumenten im Auto oder während der Wartezeit beim Händler länger mit den Produkten. Die Snacktüten bieten also einen Mehrwert für Kunden und Marken gleichermaßen und dienen zur Imageförderung und Neukundenakquise für Opel und HEDNERSON AND SONS. </w:t>
      </w:r>
    </w:p>
    <w:p w14:paraId="133F48C9" w14:textId="77777777" w:rsidR="004D1F0B" w:rsidRDefault="004D1F0B" w:rsidP="004D1F0B">
      <w:pPr>
        <w:jc w:val="both"/>
      </w:pPr>
    </w:p>
    <w:p w14:paraId="7DD8159E" w14:textId="77777777" w:rsidR="004D1F0B" w:rsidRPr="004D1F0B" w:rsidRDefault="004D1F0B" w:rsidP="004D1F0B">
      <w:pPr>
        <w:jc w:val="both"/>
        <w:rPr>
          <w:b/>
        </w:rPr>
      </w:pPr>
      <w:r w:rsidRPr="004D1F0B">
        <w:rPr>
          <w:b/>
        </w:rPr>
        <w:t>Über HENDERSON AND SONS</w:t>
      </w:r>
    </w:p>
    <w:p w14:paraId="65C23CFE" w14:textId="77777777" w:rsidR="004D1F0B" w:rsidRDefault="004D1F0B" w:rsidP="004D1F0B">
      <w:pPr>
        <w:jc w:val="both"/>
      </w:pPr>
      <w:r>
        <w:t>1856 eröffnete Edward G. Henderson seinen Kolonialwarenladen in Bristol und entwickelte sich zum angesehenen Lieferanten der britischen Armee. Schon damals war Henderson in die Verarbeitung von hochwertigen Zutaten aus aller Welt spezialisiert. 1888 übernahmen seine Söhne das Familienunternehmen und gründeten weitere Niederlassungen im gesamten britischen Kolonialreich. Heute steht HENDERSON AND SONS auch in Deutschland für feinste Snacks.</w:t>
      </w:r>
    </w:p>
    <w:p w14:paraId="67AABA02" w14:textId="77777777" w:rsidR="004D1F0B" w:rsidRDefault="004D1F0B" w:rsidP="004D1F0B"/>
    <w:p w14:paraId="1BAEC17C" w14:textId="77777777" w:rsidR="001B3BB8" w:rsidRDefault="004D1F0B" w:rsidP="004D1F0B">
      <w:r>
        <w:t xml:space="preserve">Weitere Informationen unter </w:t>
      </w:r>
      <w:r w:rsidRPr="004D1F0B">
        <w:t>www.henderson-sons.com</w:t>
      </w:r>
      <w:r>
        <w:t xml:space="preserve"> und auf Facebook unter www.facebook.com/hendersonsons.</w:t>
      </w:r>
    </w:p>
    <w:sectPr w:rsidR="001B3BB8"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E691C" w14:textId="77777777" w:rsidR="004D1F0B" w:rsidRDefault="004D1F0B" w:rsidP="004D1F0B">
      <w:r>
        <w:separator/>
      </w:r>
    </w:p>
  </w:endnote>
  <w:endnote w:type="continuationSeparator" w:id="0">
    <w:p w14:paraId="70037226" w14:textId="77777777" w:rsidR="004D1F0B" w:rsidRDefault="004D1F0B" w:rsidP="004D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174F6" w14:textId="77777777" w:rsidR="004D1F0B" w:rsidRDefault="004D1F0B" w:rsidP="004D1F0B">
      <w:r>
        <w:separator/>
      </w:r>
    </w:p>
  </w:footnote>
  <w:footnote w:type="continuationSeparator" w:id="0">
    <w:p w14:paraId="54C4668F" w14:textId="77777777" w:rsidR="004D1F0B" w:rsidRDefault="004D1F0B" w:rsidP="004D1F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E77FF" w14:textId="77777777" w:rsidR="004D1F0B" w:rsidRDefault="004D1F0B">
    <w:pPr>
      <w:pStyle w:val="Kopfzeile"/>
    </w:pPr>
    <w:r>
      <w:rPr>
        <w:noProof/>
      </w:rPr>
      <w:drawing>
        <wp:anchor distT="0" distB="0" distL="114300" distR="114300" simplePos="0" relativeHeight="251658240" behindDoc="0" locked="0" layoutInCell="1" allowOverlap="1" wp14:anchorId="4E8328B9" wp14:editId="18BE1308">
          <wp:simplePos x="0" y="0"/>
          <wp:positionH relativeFrom="margin">
            <wp:posOffset>4517390</wp:posOffset>
          </wp:positionH>
          <wp:positionV relativeFrom="margin">
            <wp:posOffset>-685800</wp:posOffset>
          </wp:positionV>
          <wp:extent cx="1443355" cy="800100"/>
          <wp:effectExtent l="0" t="0" r="4445" b="12700"/>
          <wp:wrapSquare wrapText="bothSides"/>
          <wp:docPr id="1" name="Bild 1" descr="Macintosh HD:Users:andreas:Desktop:HENDERSON_AND_SO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esktop:HENDERSON_AND_SON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0B"/>
    <w:rsid w:val="001B3BB8"/>
    <w:rsid w:val="004847E3"/>
    <w:rsid w:val="004D1F0B"/>
    <w:rsid w:val="009F26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F9562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D1F0B"/>
    <w:rPr>
      <w:color w:val="0000FF" w:themeColor="hyperlink"/>
      <w:u w:val="single"/>
    </w:rPr>
  </w:style>
  <w:style w:type="paragraph" w:styleId="Kopfzeile">
    <w:name w:val="header"/>
    <w:basedOn w:val="Standard"/>
    <w:link w:val="KopfzeileZeichen"/>
    <w:uiPriority w:val="99"/>
    <w:unhideWhenUsed/>
    <w:rsid w:val="004D1F0B"/>
    <w:pPr>
      <w:tabs>
        <w:tab w:val="center" w:pos="4536"/>
        <w:tab w:val="right" w:pos="9072"/>
      </w:tabs>
    </w:pPr>
  </w:style>
  <w:style w:type="character" w:customStyle="1" w:styleId="KopfzeileZeichen">
    <w:name w:val="Kopfzeile Zeichen"/>
    <w:basedOn w:val="Absatzstandardschriftart"/>
    <w:link w:val="Kopfzeile"/>
    <w:uiPriority w:val="99"/>
    <w:rsid w:val="004D1F0B"/>
  </w:style>
  <w:style w:type="paragraph" w:styleId="Fuzeile">
    <w:name w:val="footer"/>
    <w:basedOn w:val="Standard"/>
    <w:link w:val="FuzeileZeichen"/>
    <w:uiPriority w:val="99"/>
    <w:unhideWhenUsed/>
    <w:rsid w:val="004D1F0B"/>
    <w:pPr>
      <w:tabs>
        <w:tab w:val="center" w:pos="4536"/>
        <w:tab w:val="right" w:pos="9072"/>
      </w:tabs>
    </w:pPr>
  </w:style>
  <w:style w:type="character" w:customStyle="1" w:styleId="FuzeileZeichen">
    <w:name w:val="Fußzeile Zeichen"/>
    <w:basedOn w:val="Absatzstandardschriftart"/>
    <w:link w:val="Fuzeile"/>
    <w:uiPriority w:val="99"/>
    <w:rsid w:val="004D1F0B"/>
  </w:style>
  <w:style w:type="paragraph" w:styleId="Sprechblasentext">
    <w:name w:val="Balloon Text"/>
    <w:basedOn w:val="Standard"/>
    <w:link w:val="SprechblasentextZeichen"/>
    <w:uiPriority w:val="99"/>
    <w:semiHidden/>
    <w:unhideWhenUsed/>
    <w:rsid w:val="004D1F0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D1F0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D1F0B"/>
    <w:rPr>
      <w:color w:val="0000FF" w:themeColor="hyperlink"/>
      <w:u w:val="single"/>
    </w:rPr>
  </w:style>
  <w:style w:type="paragraph" w:styleId="Kopfzeile">
    <w:name w:val="header"/>
    <w:basedOn w:val="Standard"/>
    <w:link w:val="KopfzeileZeichen"/>
    <w:uiPriority w:val="99"/>
    <w:unhideWhenUsed/>
    <w:rsid w:val="004D1F0B"/>
    <w:pPr>
      <w:tabs>
        <w:tab w:val="center" w:pos="4536"/>
        <w:tab w:val="right" w:pos="9072"/>
      </w:tabs>
    </w:pPr>
  </w:style>
  <w:style w:type="character" w:customStyle="1" w:styleId="KopfzeileZeichen">
    <w:name w:val="Kopfzeile Zeichen"/>
    <w:basedOn w:val="Absatzstandardschriftart"/>
    <w:link w:val="Kopfzeile"/>
    <w:uiPriority w:val="99"/>
    <w:rsid w:val="004D1F0B"/>
  </w:style>
  <w:style w:type="paragraph" w:styleId="Fuzeile">
    <w:name w:val="footer"/>
    <w:basedOn w:val="Standard"/>
    <w:link w:val="FuzeileZeichen"/>
    <w:uiPriority w:val="99"/>
    <w:unhideWhenUsed/>
    <w:rsid w:val="004D1F0B"/>
    <w:pPr>
      <w:tabs>
        <w:tab w:val="center" w:pos="4536"/>
        <w:tab w:val="right" w:pos="9072"/>
      </w:tabs>
    </w:pPr>
  </w:style>
  <w:style w:type="character" w:customStyle="1" w:styleId="FuzeileZeichen">
    <w:name w:val="Fußzeile Zeichen"/>
    <w:basedOn w:val="Absatzstandardschriftart"/>
    <w:link w:val="Fuzeile"/>
    <w:uiPriority w:val="99"/>
    <w:rsid w:val="004D1F0B"/>
  </w:style>
  <w:style w:type="paragraph" w:styleId="Sprechblasentext">
    <w:name w:val="Balloon Text"/>
    <w:basedOn w:val="Standard"/>
    <w:link w:val="SprechblasentextZeichen"/>
    <w:uiPriority w:val="99"/>
    <w:semiHidden/>
    <w:unhideWhenUsed/>
    <w:rsid w:val="004D1F0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D1F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2116</Characters>
  <Application>Microsoft Macintosh Word</Application>
  <DocSecurity>0</DocSecurity>
  <Lines>17</Lines>
  <Paragraphs>4</Paragraphs>
  <ScaleCrop>false</ScaleCrop>
  <Company>markt 8 GmbH</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2017-08-07T09:47:00Z</cp:lastPrinted>
  <dcterms:created xsi:type="dcterms:W3CDTF">2017-08-07T09:47:00Z</dcterms:created>
  <dcterms:modified xsi:type="dcterms:W3CDTF">2017-08-07T09:47:00Z</dcterms:modified>
</cp:coreProperties>
</file>