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53E5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6D37C0E0" wp14:editId="0EEF41B2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4956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28E85D95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755AE1D6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3E3D7544" w14:textId="77777777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56C8791C" w14:textId="68DB362E" w:rsidR="000E2F6E" w:rsidRPr="00A51545" w:rsidRDefault="002002CD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2002CD">
        <w:rPr>
          <w:rFonts w:ascii="Arial Narrow" w:hAnsi="Arial Narrow"/>
          <w:b/>
          <w:sz w:val="28"/>
          <w:szCs w:val="28"/>
          <w:lang w:val="de-DE"/>
        </w:rPr>
        <w:t xml:space="preserve">3M obsiegt in Gebrauchsmusterverletzungsklage gegen MA </w:t>
      </w:r>
      <w:proofErr w:type="spellStart"/>
      <w:r w:rsidRPr="002002CD">
        <w:rPr>
          <w:rFonts w:ascii="Arial Narrow" w:hAnsi="Arial Narrow"/>
          <w:b/>
          <w:sz w:val="28"/>
          <w:szCs w:val="28"/>
          <w:lang w:val="de-DE"/>
        </w:rPr>
        <w:t>MicroGrind</w:t>
      </w:r>
      <w:proofErr w:type="spellEnd"/>
      <w:r w:rsidRPr="002002CD">
        <w:rPr>
          <w:rFonts w:ascii="Arial Narrow" w:hAnsi="Arial Narrow"/>
          <w:b/>
          <w:sz w:val="28"/>
          <w:szCs w:val="28"/>
          <w:lang w:val="de-DE"/>
        </w:rPr>
        <w:t xml:space="preserve"> GmbH vor dem Landgericht Mannheim in Deutschland</w:t>
      </w:r>
    </w:p>
    <w:p w14:paraId="63DB04FB" w14:textId="77777777"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645AFAE8" w14:textId="43AC10BA" w:rsidR="00781152" w:rsidRPr="00ED3CA4" w:rsidRDefault="002002CD" w:rsidP="00014CDC">
      <w:pPr>
        <w:spacing w:line="360" w:lineRule="auto"/>
        <w:rPr>
          <w:rStyle w:val="pagetitle"/>
          <w:b/>
          <w:lang w:val="de-DE"/>
        </w:rPr>
      </w:pPr>
      <w:r w:rsidRPr="002002CD">
        <w:rPr>
          <w:rStyle w:val="pagetitle"/>
          <w:b/>
          <w:lang w:val="de-DE"/>
        </w:rPr>
        <w:t xml:space="preserve">Das Landgericht Mannheim hat entschieden, dass bestimmte Schleifscheiben des deutschen Unternehmens MA </w:t>
      </w:r>
      <w:proofErr w:type="spellStart"/>
      <w:r w:rsidRPr="002002CD">
        <w:rPr>
          <w:rStyle w:val="pagetitle"/>
          <w:b/>
          <w:lang w:val="de-DE"/>
        </w:rPr>
        <w:t>MicroGrind</w:t>
      </w:r>
      <w:proofErr w:type="spellEnd"/>
      <w:r w:rsidRPr="002002CD">
        <w:rPr>
          <w:rStyle w:val="pagetitle"/>
          <w:b/>
          <w:lang w:val="de-DE"/>
        </w:rPr>
        <w:t xml:space="preserve"> GmbH das deutsche Gebrauchsmuster DE 20 2016 004 274 von 3M verletzen. Das Gebrauchsmuster und das parallele europäische Patent EP 3 231 558 beziehen sich auf die 3M Precision Grinding &amp; </w:t>
      </w:r>
      <w:proofErr w:type="spellStart"/>
      <w:r w:rsidRPr="002002CD">
        <w:rPr>
          <w:rStyle w:val="pagetitle"/>
          <w:b/>
          <w:lang w:val="de-DE"/>
        </w:rPr>
        <w:t>Finishing</w:t>
      </w:r>
      <w:proofErr w:type="spellEnd"/>
      <w:r w:rsidRPr="002002CD">
        <w:rPr>
          <w:rStyle w:val="pagetitle"/>
          <w:b/>
          <w:lang w:val="de-DE"/>
        </w:rPr>
        <w:t xml:space="preserve"> Technologie und schützen Grünkörper einer bestimmten Zusammensetzung.</w:t>
      </w:r>
    </w:p>
    <w:p w14:paraId="11587B70" w14:textId="77777777" w:rsidR="000C1375" w:rsidRDefault="000C1375" w:rsidP="00014CDC">
      <w:pPr>
        <w:spacing w:line="360" w:lineRule="auto"/>
        <w:rPr>
          <w:rStyle w:val="pagetitle"/>
          <w:lang w:val="de-DE"/>
        </w:rPr>
      </w:pPr>
    </w:p>
    <w:p w14:paraId="77C92796" w14:textId="43D62BCA" w:rsidR="002002CD" w:rsidRPr="002002CD" w:rsidRDefault="002002CD" w:rsidP="002002CD">
      <w:pPr>
        <w:spacing w:line="360" w:lineRule="auto"/>
        <w:rPr>
          <w:rStyle w:val="pagetitle"/>
          <w:lang w:val="de-DE"/>
        </w:rPr>
      </w:pPr>
      <w:r w:rsidRPr="002002CD">
        <w:rPr>
          <w:rStyle w:val="pagetitle"/>
          <w:lang w:val="de-DE"/>
        </w:rPr>
        <w:t xml:space="preserve">Die gerichtliche Entscheidung umfasst eine Unterlassungsverfügung, die - sofern sie vollstreckt wird - </w:t>
      </w:r>
      <w:proofErr w:type="spellStart"/>
      <w:r w:rsidRPr="002002CD">
        <w:rPr>
          <w:rStyle w:val="pagetitle"/>
          <w:lang w:val="de-DE"/>
        </w:rPr>
        <w:t>MicroGrind</w:t>
      </w:r>
      <w:proofErr w:type="spellEnd"/>
      <w:r w:rsidRPr="002002CD">
        <w:rPr>
          <w:rStyle w:val="pagetitle"/>
          <w:lang w:val="de-DE"/>
        </w:rPr>
        <w:t xml:space="preserve"> verpflichtet, die Herstellung, den Verkauf und das Angebot zum Verkauf der das Gebrauchsmuster verletzenden Schleifscheiben von </w:t>
      </w:r>
      <w:proofErr w:type="spellStart"/>
      <w:r w:rsidRPr="002002CD">
        <w:rPr>
          <w:rStyle w:val="pagetitle"/>
          <w:lang w:val="de-DE"/>
        </w:rPr>
        <w:t>MicroGrind</w:t>
      </w:r>
      <w:proofErr w:type="spellEnd"/>
      <w:r w:rsidRPr="002002CD">
        <w:rPr>
          <w:rStyle w:val="pagetitle"/>
          <w:lang w:val="de-DE"/>
        </w:rPr>
        <w:t xml:space="preserve"> in Deutschland einzustellen. Das Urteil wurde am 5. März 2021 verkündet.</w:t>
      </w:r>
    </w:p>
    <w:p w14:paraId="7B009761" w14:textId="0A0BED6F" w:rsidR="002002CD" w:rsidRPr="002002CD" w:rsidRDefault="002002CD" w:rsidP="002002CD">
      <w:pPr>
        <w:spacing w:line="360" w:lineRule="auto"/>
        <w:rPr>
          <w:rStyle w:val="pagetitle"/>
          <w:lang w:val="de-DE"/>
        </w:rPr>
      </w:pPr>
      <w:r w:rsidRPr="002002CD">
        <w:rPr>
          <w:rStyle w:val="pagetitle"/>
          <w:lang w:val="de-DE"/>
        </w:rPr>
        <w:t xml:space="preserve">Das Urteil ist nicht rechtskräftig und kann von </w:t>
      </w:r>
      <w:proofErr w:type="spellStart"/>
      <w:r w:rsidRPr="002002CD">
        <w:rPr>
          <w:rStyle w:val="pagetitle"/>
          <w:lang w:val="de-DE"/>
        </w:rPr>
        <w:t>MicroGrind</w:t>
      </w:r>
      <w:proofErr w:type="spellEnd"/>
      <w:r w:rsidRPr="002002CD">
        <w:rPr>
          <w:rStyle w:val="pagetitle"/>
          <w:lang w:val="de-DE"/>
        </w:rPr>
        <w:t xml:space="preserve"> beim Oberlandesgericht Karlsruhe, Deutschland, angefochten werden. </w:t>
      </w:r>
      <w:proofErr w:type="spellStart"/>
      <w:r w:rsidRPr="002002CD">
        <w:rPr>
          <w:rStyle w:val="pagetitle"/>
          <w:lang w:val="de-DE"/>
        </w:rPr>
        <w:t>MicroGrind</w:t>
      </w:r>
      <w:proofErr w:type="spellEnd"/>
      <w:r w:rsidRPr="002002CD">
        <w:rPr>
          <w:rStyle w:val="pagetitle"/>
          <w:lang w:val="de-DE"/>
        </w:rPr>
        <w:t xml:space="preserve"> hat ein Löschungsverfahren gegen das 3M Gebrauchsmuster eingeleitet, das anhängig ist. Das parallele Europäische Patent EP 3 231 558 wurde erteilt, obwohl hiergegen während des Prüfungsverfahrens Einwendungen Dritter erhoben worden waren. Nach Erteilung des Patents wurde kein Einspruch eingelegt.</w:t>
      </w:r>
    </w:p>
    <w:p w14:paraId="60BC6809" w14:textId="65ECB478" w:rsidR="002002CD" w:rsidRPr="002002CD" w:rsidRDefault="002002CD" w:rsidP="002002CD">
      <w:pPr>
        <w:spacing w:line="360" w:lineRule="auto"/>
        <w:rPr>
          <w:rStyle w:val="pagetitle"/>
          <w:lang w:val="de-DE"/>
        </w:rPr>
      </w:pPr>
      <w:r w:rsidRPr="002002CD">
        <w:rPr>
          <w:rStyle w:val="pagetitle"/>
          <w:lang w:val="de-DE"/>
        </w:rPr>
        <w:lastRenderedPageBreak/>
        <w:t xml:space="preserve">3M bietet ein umfassendes Sortiment an Präzisionsschleifmitteln zum Schleifen und </w:t>
      </w:r>
      <w:proofErr w:type="spellStart"/>
      <w:r w:rsidRPr="002002CD">
        <w:rPr>
          <w:rStyle w:val="pagetitle"/>
          <w:lang w:val="de-DE"/>
        </w:rPr>
        <w:t>Finishing</w:t>
      </w:r>
      <w:proofErr w:type="spellEnd"/>
      <w:r w:rsidRPr="002002CD">
        <w:rPr>
          <w:rStyle w:val="pagetitle"/>
          <w:lang w:val="de-DE"/>
        </w:rPr>
        <w:t xml:space="preserve"> in der Automobil-, Luft- und Raumfahrt-, Schneidwerkzeug- und Lagerindustrie. Erfahren Sie mehr über die 3M Präzisionsschleif- und </w:t>
      </w:r>
      <w:proofErr w:type="spellStart"/>
      <w:r w:rsidRPr="002002CD">
        <w:rPr>
          <w:rStyle w:val="pagetitle"/>
          <w:lang w:val="de-DE"/>
        </w:rPr>
        <w:t>Finishing</w:t>
      </w:r>
      <w:proofErr w:type="spellEnd"/>
      <w:r w:rsidRPr="002002CD">
        <w:rPr>
          <w:rStyle w:val="pagetitle"/>
          <w:lang w:val="de-DE"/>
        </w:rPr>
        <w:t>-Technologie unter 3M.com/</w:t>
      </w:r>
      <w:proofErr w:type="spellStart"/>
      <w:r w:rsidRPr="002002CD">
        <w:rPr>
          <w:rStyle w:val="pagetitle"/>
          <w:lang w:val="de-DE"/>
        </w:rPr>
        <w:t>precisiongrinding</w:t>
      </w:r>
      <w:proofErr w:type="spellEnd"/>
      <w:r>
        <w:rPr>
          <w:rStyle w:val="pagetitle"/>
          <w:lang w:val="de-DE"/>
        </w:rPr>
        <w:t>.</w:t>
      </w:r>
    </w:p>
    <w:p w14:paraId="0A843369" w14:textId="36F00E97" w:rsidR="00D84ED4" w:rsidRDefault="002002CD" w:rsidP="002002CD">
      <w:pPr>
        <w:spacing w:line="360" w:lineRule="auto"/>
        <w:rPr>
          <w:rStyle w:val="pagetitle"/>
          <w:lang w:val="de-DE"/>
        </w:rPr>
      </w:pPr>
      <w:r w:rsidRPr="002002CD">
        <w:rPr>
          <w:rStyle w:val="pagetitle"/>
          <w:lang w:val="de-DE"/>
        </w:rPr>
        <w:t>3M ist bestrebt, sein geistiges Eigentum und seine Investitionen in die 3M Schleifmitteltechnologie zu schützen.</w:t>
      </w:r>
    </w:p>
    <w:p w14:paraId="0FD5FB65" w14:textId="77777777" w:rsidR="008E4D81" w:rsidRDefault="008E4D81" w:rsidP="00BD09F2">
      <w:pPr>
        <w:spacing w:line="360" w:lineRule="auto"/>
        <w:rPr>
          <w:rStyle w:val="pagetitle"/>
          <w:lang w:val="de-DE"/>
        </w:rPr>
      </w:pPr>
    </w:p>
    <w:p w14:paraId="1F1A179A" w14:textId="15709698" w:rsidR="00F37608" w:rsidRDefault="00294EAE" w:rsidP="006B601F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unter </w:t>
      </w:r>
      <w:hyperlink r:id="rId9" w:history="1">
        <w:r w:rsidR="002002CD" w:rsidRPr="002002CD">
          <w:rPr>
            <w:rStyle w:val="Hyperlink"/>
            <w:lang w:val="de-DE"/>
          </w:rPr>
          <w:t>3M.com/</w:t>
        </w:r>
        <w:proofErr w:type="spellStart"/>
        <w:r w:rsidR="002002CD" w:rsidRPr="002002CD">
          <w:rPr>
            <w:rStyle w:val="Hyperlink"/>
            <w:lang w:val="de-DE"/>
          </w:rPr>
          <w:t>precisiongrinding</w:t>
        </w:r>
        <w:proofErr w:type="spellEnd"/>
      </w:hyperlink>
      <w:r w:rsidR="002002CD">
        <w:rPr>
          <w:rStyle w:val="pagetitle"/>
          <w:lang w:val="de-DE"/>
        </w:rPr>
        <w:t>.</w:t>
      </w:r>
    </w:p>
    <w:p w14:paraId="4708347B" w14:textId="77777777" w:rsidR="00294EAE" w:rsidRDefault="00294EAE" w:rsidP="006B601F">
      <w:pPr>
        <w:spacing w:line="360" w:lineRule="auto"/>
        <w:rPr>
          <w:rStyle w:val="pagetitle"/>
          <w:lang w:val="de-DE"/>
        </w:rPr>
      </w:pPr>
    </w:p>
    <w:p w14:paraId="20D21BBE" w14:textId="7CA13064" w:rsidR="00E10163" w:rsidRPr="007301D1" w:rsidRDefault="002002CD" w:rsidP="00E10163">
      <w:pPr>
        <w:rPr>
          <w:lang w:val="de-DE"/>
        </w:rPr>
      </w:pPr>
      <w:r w:rsidRPr="002002CD">
        <w:rPr>
          <w:lang w:val="de-DE"/>
        </w:rPr>
        <w:t>ST. PAUL, Minnesota</w:t>
      </w:r>
      <w:r w:rsidR="00E10163" w:rsidRPr="007301D1">
        <w:rPr>
          <w:lang w:val="de-DE"/>
        </w:rPr>
        <w:t xml:space="preserve">, den </w:t>
      </w:r>
      <w:r>
        <w:rPr>
          <w:lang w:val="de-DE"/>
        </w:rPr>
        <w:t>03</w:t>
      </w:r>
      <w:r w:rsidR="00E10163" w:rsidRPr="007301D1">
        <w:rPr>
          <w:lang w:val="de-DE"/>
        </w:rPr>
        <w:t xml:space="preserve">. </w:t>
      </w:r>
      <w:r>
        <w:rPr>
          <w:lang w:val="de-DE"/>
        </w:rPr>
        <w:t>Mai</w:t>
      </w:r>
      <w:r w:rsidR="00E10163" w:rsidRPr="007301D1">
        <w:rPr>
          <w:lang w:val="de-DE"/>
        </w:rPr>
        <w:t xml:space="preserve"> 20</w:t>
      </w:r>
      <w:r w:rsidR="00307751">
        <w:rPr>
          <w:lang w:val="de-DE"/>
        </w:rPr>
        <w:t>2</w:t>
      </w:r>
      <w:r w:rsidR="00D67CD5">
        <w:rPr>
          <w:lang w:val="de-DE"/>
        </w:rPr>
        <w:t>1</w:t>
      </w:r>
    </w:p>
    <w:p w14:paraId="377EFF52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E15C894" w14:textId="7D603F5C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2002CD">
        <w:t>1.646</w:t>
      </w:r>
    </w:p>
    <w:p w14:paraId="44BC9CCC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2D81F72" w14:textId="77777777" w:rsidR="00D203A7" w:rsidRPr="007301D1" w:rsidRDefault="00D203A7" w:rsidP="00E10163">
      <w:pPr>
        <w:rPr>
          <w:rStyle w:val="pagetitle"/>
          <w:lang w:val="de-DE"/>
        </w:rPr>
      </w:pPr>
    </w:p>
    <w:p w14:paraId="083B0A05" w14:textId="77777777" w:rsidR="00BC2F29" w:rsidRPr="00520988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520988">
        <w:rPr>
          <w:rFonts w:eastAsia="Calibri"/>
          <w:b/>
          <w:szCs w:val="24"/>
          <w:lang w:val="de-DE"/>
        </w:rPr>
        <w:t>Über 3M</w:t>
      </w:r>
    </w:p>
    <w:p w14:paraId="5BFC1EBB" w14:textId="2C0CE1C9" w:rsidR="009B1B30" w:rsidRDefault="009B1B30" w:rsidP="009B1B30">
      <w:pPr>
        <w:rPr>
          <w:color w:val="auto"/>
          <w:sz w:val="22"/>
          <w:lang w:val="de-DE"/>
        </w:rPr>
      </w:pPr>
      <w:r w:rsidRPr="00520988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 w:rsidRPr="00520988">
        <w:rPr>
          <w:rStyle w:val="pagetitle"/>
          <w:bCs/>
          <w:lang w:val="de-DE"/>
        </w:rPr>
        <w:t>9</w:t>
      </w:r>
      <w:r w:rsidR="009C79FE" w:rsidRPr="00520988">
        <w:rPr>
          <w:rStyle w:val="pagetitle"/>
          <w:bCs/>
          <w:lang w:val="de-DE"/>
        </w:rPr>
        <w:t>5</w:t>
      </w:r>
      <w:r w:rsidR="00BF2AE8" w:rsidRPr="00520988">
        <w:rPr>
          <w:rStyle w:val="pagetitle"/>
          <w:bCs/>
          <w:lang w:val="de-DE"/>
        </w:rPr>
        <w:t>.</w:t>
      </w:r>
      <w:r w:rsidRPr="00520988">
        <w:rPr>
          <w:rStyle w:val="pagetitle"/>
          <w:bCs/>
          <w:color w:val="auto"/>
          <w:lang w:val="de-DE"/>
        </w:rPr>
        <w:t xml:space="preserve">000 </w:t>
      </w:r>
      <w:r w:rsidRPr="00520988">
        <w:rPr>
          <w:rStyle w:val="pagetitle"/>
          <w:bCs/>
          <w:lang w:val="de-DE"/>
        </w:rPr>
        <w:t xml:space="preserve">Mitarbeitern in </w:t>
      </w:r>
      <w:r w:rsidR="00307751" w:rsidRPr="00520988">
        <w:rPr>
          <w:rStyle w:val="pagetitle"/>
          <w:bCs/>
          <w:lang w:val="de-DE"/>
        </w:rPr>
        <w:t>über 190</w:t>
      </w:r>
      <w:r w:rsidRPr="00520988">
        <w:rPr>
          <w:rStyle w:val="pagetitle"/>
          <w:bCs/>
          <w:color w:val="auto"/>
          <w:lang w:val="de-DE"/>
        </w:rPr>
        <w:t xml:space="preserve"> Ländern </w:t>
      </w:r>
      <w:r w:rsidRPr="00520988">
        <w:rPr>
          <w:rStyle w:val="pagetitle"/>
          <w:bCs/>
          <w:lang w:val="de-DE"/>
        </w:rPr>
        <w:t>vertreten und erzielte 20</w:t>
      </w:r>
      <w:r w:rsidR="009C79FE" w:rsidRPr="00520988">
        <w:rPr>
          <w:rStyle w:val="pagetitle"/>
          <w:bCs/>
          <w:lang w:val="de-DE"/>
        </w:rPr>
        <w:t>20</w:t>
      </w:r>
      <w:r w:rsidR="008600BC" w:rsidRPr="00520988">
        <w:rPr>
          <w:rStyle w:val="pagetitle"/>
          <w:bCs/>
          <w:lang w:val="de-DE"/>
        </w:rPr>
        <w:t xml:space="preserve"> einen Umsatz von</w:t>
      </w:r>
      <w:r w:rsidR="00D131D4" w:rsidRPr="00520988">
        <w:rPr>
          <w:rStyle w:val="pagetitle"/>
          <w:bCs/>
          <w:lang w:val="de-DE"/>
        </w:rPr>
        <w:t xml:space="preserve"> </w:t>
      </w:r>
      <w:r w:rsidR="00E447CA" w:rsidRPr="00520988">
        <w:rPr>
          <w:rStyle w:val="pagetitle"/>
          <w:bCs/>
          <w:lang w:val="de-DE"/>
        </w:rPr>
        <w:t>3</w:t>
      </w:r>
      <w:r w:rsidR="00307751" w:rsidRPr="00520988">
        <w:rPr>
          <w:rStyle w:val="pagetitle"/>
          <w:bCs/>
          <w:lang w:val="de-DE"/>
        </w:rPr>
        <w:t>2</w:t>
      </w:r>
      <w:r w:rsidRPr="00520988">
        <w:rPr>
          <w:rStyle w:val="pagetitle"/>
          <w:bCs/>
          <w:lang w:val="de-DE"/>
        </w:rPr>
        <w:t xml:space="preserve"> Mrd. US-Dollar. Grundlage für seine Innovationskraft ist die vielfältige Nutzung von </w:t>
      </w:r>
      <w:r w:rsidR="00492EAE" w:rsidRPr="00520988">
        <w:rPr>
          <w:rStyle w:val="pagetitle"/>
          <w:bCs/>
          <w:lang w:val="de-DE"/>
        </w:rPr>
        <w:t>51</w:t>
      </w:r>
      <w:r w:rsidRPr="00520988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 w:rsidRPr="00520988">
        <w:rPr>
          <w:rStyle w:val="pagetitle"/>
          <w:bCs/>
          <w:lang w:val="de-DE"/>
        </w:rPr>
        <w:t>55</w:t>
      </w:r>
      <w:r w:rsidRPr="00520988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 w:rsidRPr="00520988">
        <w:rPr>
          <w:rStyle w:val="pagetitle"/>
          <w:bCs/>
          <w:lang w:val="de-DE"/>
        </w:rPr>
        <w:t xml:space="preserve"> seit</w:t>
      </w:r>
      <w:r w:rsidRPr="00520988">
        <w:rPr>
          <w:rStyle w:val="pagetitle"/>
          <w:bCs/>
          <w:lang w:val="de-DE"/>
        </w:rPr>
        <w:t xml:space="preserve"> weniger als fünf Jahre</w:t>
      </w:r>
      <w:r w:rsidR="00D2364D" w:rsidRPr="00520988">
        <w:rPr>
          <w:rStyle w:val="pagetitle"/>
          <w:bCs/>
          <w:lang w:val="de-DE"/>
        </w:rPr>
        <w:t>n</w:t>
      </w:r>
      <w:r w:rsidRPr="00520988">
        <w:rPr>
          <w:rStyle w:val="pagetitle"/>
          <w:bCs/>
          <w:lang w:val="de-DE"/>
        </w:rPr>
        <w:t xml:space="preserve"> auf dem Markt sind.</w:t>
      </w:r>
      <w:r w:rsidRPr="009B1B30">
        <w:rPr>
          <w:rStyle w:val="pagetitle"/>
          <w:bCs/>
          <w:lang w:val="de-DE"/>
        </w:rPr>
        <w:t xml:space="preserve"> </w:t>
      </w:r>
    </w:p>
    <w:p w14:paraId="7233DF9F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6437F03B" w14:textId="706BAF2B" w:rsidR="00E50908" w:rsidRDefault="00E50908" w:rsidP="00E50908">
      <w:pPr>
        <w:rPr>
          <w:lang w:val="de-DE"/>
        </w:rPr>
      </w:pPr>
    </w:p>
    <w:p w14:paraId="6E2C0379" w14:textId="77777777" w:rsidR="002002CD" w:rsidRPr="007301D1" w:rsidRDefault="002002CD" w:rsidP="00E50908">
      <w:pPr>
        <w:rPr>
          <w:lang w:val="de-DE"/>
        </w:rPr>
      </w:pPr>
    </w:p>
    <w:p w14:paraId="5108053D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de-DE"/>
        </w:rPr>
      </w:pPr>
    </w:p>
    <w:p w14:paraId="6FF5DA0A" w14:textId="61CA668C" w:rsidR="002002CD" w:rsidRPr="002002CD" w:rsidRDefault="00E50908" w:rsidP="002002C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2002CD">
        <w:rPr>
          <w:b/>
          <w:sz w:val="20"/>
          <w:lang w:val="de-DE"/>
        </w:rPr>
        <w:t>Presse-Kontakt 3M</w:t>
      </w:r>
      <w:r w:rsidRPr="002002CD">
        <w:rPr>
          <w:sz w:val="20"/>
          <w:lang w:val="de-DE"/>
        </w:rPr>
        <w:tab/>
      </w:r>
      <w:r w:rsidR="002002CD" w:rsidRPr="00520988">
        <w:rPr>
          <w:sz w:val="20"/>
          <w:lang w:val="de-DE"/>
        </w:rPr>
        <w:t>Tim Post</w:t>
      </w:r>
    </w:p>
    <w:p w14:paraId="7B95A65A" w14:textId="172BADF0" w:rsidR="00E50908" w:rsidRPr="002002CD" w:rsidRDefault="002002CD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>
        <w:rPr>
          <w:sz w:val="20"/>
          <w:lang w:val="de-DE"/>
        </w:rPr>
        <w:tab/>
        <w:t xml:space="preserve">Tel.: +49 </w:t>
      </w:r>
      <w:r w:rsidRPr="002002CD">
        <w:rPr>
          <w:sz w:val="20"/>
          <w:lang w:val="de-DE"/>
        </w:rPr>
        <w:t>651 733-9789</w:t>
      </w:r>
    </w:p>
    <w:p w14:paraId="371BB34C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2002CD">
        <w:rPr>
          <w:color w:val="auto"/>
          <w:sz w:val="20"/>
          <w:lang w:val="de-DE"/>
        </w:rPr>
        <w:tab/>
      </w:r>
    </w:p>
    <w:p w14:paraId="3CBA33F7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2002CD">
        <w:rPr>
          <w:color w:val="auto"/>
          <w:sz w:val="20"/>
          <w:lang w:val="de-DE"/>
        </w:rPr>
        <w:tab/>
        <w:t>3M Deutschland GmbH</w:t>
      </w:r>
    </w:p>
    <w:p w14:paraId="4E685DE6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2002CD">
        <w:rPr>
          <w:color w:val="auto"/>
          <w:sz w:val="20"/>
          <w:lang w:val="de-DE"/>
        </w:rPr>
        <w:tab/>
        <w:t>Carl-Schurz-Str. 1</w:t>
      </w:r>
    </w:p>
    <w:p w14:paraId="14E73239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2002CD">
        <w:rPr>
          <w:color w:val="auto"/>
          <w:sz w:val="20"/>
          <w:lang w:val="de-DE"/>
        </w:rPr>
        <w:tab/>
        <w:t>41453 Neuss</w:t>
      </w:r>
    </w:p>
    <w:p w14:paraId="047E7D3E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de-DE"/>
        </w:rPr>
      </w:pPr>
      <w:r w:rsidRPr="002002CD">
        <w:rPr>
          <w:color w:val="auto"/>
          <w:sz w:val="20"/>
          <w:lang w:val="de-DE"/>
        </w:rPr>
        <w:tab/>
        <w:t>+49 2131 14-0</w:t>
      </w:r>
    </w:p>
    <w:p w14:paraId="03976069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de-DE"/>
        </w:rPr>
      </w:pPr>
    </w:p>
    <w:p w14:paraId="615A480D" w14:textId="09A741BF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81017">
        <w:rPr>
          <w:b/>
          <w:sz w:val="20"/>
          <w:lang w:val="de-DE"/>
        </w:rPr>
        <w:t>Kunden-Kontakt 3M</w:t>
      </w:r>
      <w:r w:rsidRPr="002002CD">
        <w:rPr>
          <w:b/>
          <w:sz w:val="20"/>
          <w:lang w:val="de-DE"/>
        </w:rPr>
        <w:tab/>
      </w:r>
      <w:r w:rsidR="00881017" w:rsidRPr="00881017">
        <w:rPr>
          <w:bCs/>
          <w:sz w:val="20"/>
          <w:lang w:val="de-DE"/>
        </w:rPr>
        <w:t xml:space="preserve">Friedrich </w:t>
      </w:r>
      <w:proofErr w:type="spellStart"/>
      <w:r w:rsidR="00881017" w:rsidRPr="00881017">
        <w:rPr>
          <w:bCs/>
          <w:sz w:val="20"/>
          <w:lang w:val="de-DE"/>
        </w:rPr>
        <w:t>Saemann</w:t>
      </w:r>
      <w:proofErr w:type="spellEnd"/>
    </w:p>
    <w:p w14:paraId="5F8B057E" w14:textId="5B2EB464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2002CD">
        <w:rPr>
          <w:sz w:val="20"/>
          <w:lang w:val="de-DE"/>
        </w:rPr>
        <w:tab/>
      </w:r>
      <w:r w:rsidR="00881017">
        <w:rPr>
          <w:sz w:val="20"/>
          <w:lang w:val="de-DE"/>
        </w:rPr>
        <w:t xml:space="preserve">E-Mail: </w:t>
      </w:r>
      <w:hyperlink r:id="rId10" w:history="1">
        <w:r w:rsidR="00881017" w:rsidRPr="0090557D">
          <w:rPr>
            <w:rStyle w:val="Hyperlink"/>
            <w:sz w:val="20"/>
            <w:lang w:val="de-DE"/>
          </w:rPr>
          <w:t>fsaemann@mmm.com</w:t>
        </w:r>
      </w:hyperlink>
      <w:r w:rsidR="00881017">
        <w:rPr>
          <w:sz w:val="20"/>
          <w:lang w:val="de-DE"/>
        </w:rPr>
        <w:t xml:space="preserve"> </w:t>
      </w:r>
    </w:p>
    <w:p w14:paraId="735EACC1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12165D3B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de-DE"/>
        </w:rPr>
      </w:pPr>
      <w:r w:rsidRPr="002002CD">
        <w:rPr>
          <w:b/>
          <w:color w:val="auto"/>
          <w:sz w:val="20"/>
          <w:lang w:val="de-DE"/>
        </w:rPr>
        <w:tab/>
        <w:t>Deutschland</w:t>
      </w:r>
    </w:p>
    <w:p w14:paraId="7F03504F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2002CD">
        <w:rPr>
          <w:b/>
          <w:color w:val="0070C0"/>
          <w:sz w:val="20"/>
          <w:lang w:val="de-DE"/>
        </w:rPr>
        <w:tab/>
      </w:r>
      <w:hyperlink r:id="rId11" w:history="1">
        <w:r w:rsidRPr="002002CD">
          <w:rPr>
            <w:rStyle w:val="Hyperlink"/>
            <w:color w:val="0070C0"/>
            <w:sz w:val="20"/>
            <w:lang w:val="de-DE"/>
          </w:rPr>
          <w:t>www.3M.de</w:t>
        </w:r>
      </w:hyperlink>
    </w:p>
    <w:p w14:paraId="3D2CE986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2002CD">
        <w:rPr>
          <w:color w:val="0070C0"/>
          <w:sz w:val="20"/>
          <w:lang w:val="de-DE"/>
        </w:rPr>
        <w:tab/>
      </w:r>
      <w:hyperlink r:id="rId12" w:history="1">
        <w:r w:rsidRPr="002002CD">
          <w:rPr>
            <w:rStyle w:val="Hyperlink"/>
            <w:color w:val="0070C0"/>
            <w:sz w:val="20"/>
            <w:lang w:val="de-DE"/>
          </w:rPr>
          <w:t>www.3M.de/presse</w:t>
        </w:r>
      </w:hyperlink>
    </w:p>
    <w:p w14:paraId="7F079936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2002CD">
        <w:rPr>
          <w:color w:val="0070C0"/>
          <w:sz w:val="20"/>
          <w:lang w:val="de-DE"/>
        </w:rPr>
        <w:tab/>
      </w:r>
      <w:hyperlink r:id="rId13" w:history="1">
        <w:r w:rsidRPr="002002CD">
          <w:rPr>
            <w:rStyle w:val="Hyperlink"/>
            <w:color w:val="0070C0"/>
            <w:sz w:val="20"/>
            <w:lang w:val="de-DE"/>
          </w:rPr>
          <w:t>https://twitter.com/3MDeutschland</w:t>
        </w:r>
      </w:hyperlink>
    </w:p>
    <w:p w14:paraId="618D9D28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2002CD">
        <w:rPr>
          <w:color w:val="0070C0"/>
          <w:sz w:val="20"/>
          <w:lang w:val="de-DE"/>
        </w:rPr>
        <w:tab/>
      </w:r>
      <w:hyperlink r:id="rId14" w:history="1">
        <w:r w:rsidRPr="002002CD">
          <w:rPr>
            <w:rStyle w:val="Hyperlink"/>
            <w:color w:val="0070C0"/>
            <w:sz w:val="20"/>
            <w:lang w:val="de-DE"/>
          </w:rPr>
          <w:t>https://www.facebook.com/3MDeutschland</w:t>
        </w:r>
      </w:hyperlink>
    </w:p>
    <w:p w14:paraId="10D30125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09DF945A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2002CD">
        <w:rPr>
          <w:b/>
          <w:color w:val="auto"/>
          <w:sz w:val="20"/>
          <w:lang w:val="de-DE"/>
        </w:rPr>
        <w:tab/>
        <w:t>Österreich</w:t>
      </w:r>
      <w:r w:rsidRPr="002002CD">
        <w:rPr>
          <w:color w:val="0070C0"/>
          <w:sz w:val="20"/>
          <w:lang w:val="de-DE"/>
        </w:rPr>
        <w:tab/>
      </w:r>
    </w:p>
    <w:p w14:paraId="614B051A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2002CD">
        <w:rPr>
          <w:color w:val="0070C0"/>
          <w:sz w:val="20"/>
          <w:lang w:val="de-DE"/>
        </w:rPr>
        <w:lastRenderedPageBreak/>
        <w:tab/>
      </w:r>
      <w:hyperlink r:id="rId15" w:history="1">
        <w:r w:rsidRPr="002002CD">
          <w:rPr>
            <w:rStyle w:val="Hyperlink"/>
            <w:color w:val="0070C0"/>
            <w:sz w:val="20"/>
            <w:lang w:val="de-DE"/>
          </w:rPr>
          <w:t>www.3M.com/at</w:t>
        </w:r>
      </w:hyperlink>
    </w:p>
    <w:p w14:paraId="160FB06E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2002CD">
        <w:rPr>
          <w:color w:val="0070C0"/>
          <w:sz w:val="20"/>
          <w:lang w:val="de-DE"/>
        </w:rPr>
        <w:tab/>
      </w:r>
      <w:hyperlink r:id="rId16" w:history="1">
        <w:r w:rsidRPr="002002CD">
          <w:rPr>
            <w:rStyle w:val="Hyperlink"/>
            <w:color w:val="0070C0"/>
            <w:sz w:val="20"/>
            <w:lang w:val="de-DE"/>
          </w:rPr>
          <w:t>https://www.3maustria.at/3M/de_AT/pressroom-alp/</w:t>
        </w:r>
      </w:hyperlink>
    </w:p>
    <w:p w14:paraId="72F03AB5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2002CD">
        <w:rPr>
          <w:color w:val="0070C0"/>
          <w:sz w:val="20"/>
          <w:lang w:val="de-DE"/>
        </w:rPr>
        <w:tab/>
      </w:r>
      <w:hyperlink r:id="rId17" w:history="1">
        <w:r w:rsidRPr="002002CD">
          <w:rPr>
            <w:rStyle w:val="Hyperlink"/>
            <w:color w:val="0070C0"/>
            <w:sz w:val="20"/>
            <w:lang w:val="de-DE"/>
          </w:rPr>
          <w:t>https://twitter.com/3MAustria</w:t>
        </w:r>
      </w:hyperlink>
    </w:p>
    <w:p w14:paraId="05092E4A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2002CD">
        <w:rPr>
          <w:color w:val="0070C0"/>
          <w:sz w:val="20"/>
          <w:lang w:val="de-DE"/>
        </w:rPr>
        <w:tab/>
      </w:r>
      <w:hyperlink r:id="rId18" w:history="1">
        <w:r w:rsidRPr="002002CD">
          <w:rPr>
            <w:rStyle w:val="Hyperlink"/>
            <w:color w:val="0070C0"/>
            <w:sz w:val="20"/>
            <w:lang w:val="de-DE"/>
          </w:rPr>
          <w:t>https://www.facebook.com/3MAustria</w:t>
        </w:r>
      </w:hyperlink>
    </w:p>
    <w:p w14:paraId="4C417C2A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</w:p>
    <w:p w14:paraId="07452257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2002CD">
        <w:rPr>
          <w:b/>
          <w:color w:val="auto"/>
          <w:sz w:val="20"/>
          <w:lang w:val="de-DE"/>
        </w:rPr>
        <w:tab/>
        <w:t>Schweiz</w:t>
      </w:r>
      <w:r w:rsidRPr="002002CD">
        <w:rPr>
          <w:color w:val="0070C0"/>
          <w:sz w:val="20"/>
          <w:lang w:val="de-DE"/>
        </w:rPr>
        <w:tab/>
      </w:r>
    </w:p>
    <w:p w14:paraId="0243173C" w14:textId="77777777" w:rsidR="00E50908" w:rsidRPr="002002C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2002CD">
        <w:rPr>
          <w:color w:val="0070C0"/>
          <w:sz w:val="20"/>
          <w:lang w:val="de-DE"/>
        </w:rPr>
        <w:tab/>
      </w:r>
      <w:hyperlink r:id="rId19" w:history="1">
        <w:r w:rsidRPr="002002CD">
          <w:rPr>
            <w:rStyle w:val="Hyperlink"/>
            <w:color w:val="0070C0"/>
            <w:sz w:val="20"/>
            <w:lang w:val="de-DE"/>
          </w:rPr>
          <w:t>www.3M.com/ch</w:t>
        </w:r>
      </w:hyperlink>
      <w:r w:rsidR="00F637DF" w:rsidRPr="002002CD">
        <w:rPr>
          <w:rStyle w:val="Hyperlink"/>
          <w:color w:val="0070C0"/>
          <w:sz w:val="20"/>
          <w:lang w:val="de-DE"/>
        </w:rPr>
        <w:br/>
      </w:r>
      <w:r w:rsidR="00F637DF" w:rsidRPr="002002CD">
        <w:rPr>
          <w:rStyle w:val="Hyperlink"/>
          <w:color w:val="0070C0"/>
          <w:sz w:val="20"/>
          <w:u w:val="none"/>
          <w:lang w:val="de-DE"/>
        </w:rPr>
        <w:t xml:space="preserve">                                             </w:t>
      </w:r>
      <w:r w:rsidR="00F637DF" w:rsidRPr="002002CD">
        <w:rPr>
          <w:rStyle w:val="Hyperlink"/>
          <w:color w:val="0070C0"/>
          <w:sz w:val="20"/>
          <w:lang w:val="de-DE"/>
        </w:rPr>
        <w:t xml:space="preserve">https://www.3mschweiz.ch/3M/de_CH/pressroom-alp/  </w:t>
      </w:r>
      <w:r w:rsidR="00F637DF" w:rsidRPr="002002CD">
        <w:rPr>
          <w:rStyle w:val="Hyperlink"/>
          <w:color w:val="0070C0"/>
          <w:sz w:val="20"/>
          <w:lang w:val="de-DE"/>
        </w:rPr>
        <w:br/>
      </w:r>
      <w:r w:rsidRPr="002002CD">
        <w:rPr>
          <w:color w:val="0070C0"/>
          <w:sz w:val="20"/>
          <w:lang w:val="de-DE"/>
        </w:rPr>
        <w:tab/>
      </w:r>
      <w:hyperlink r:id="rId20" w:history="1">
        <w:r w:rsidRPr="002002CD">
          <w:rPr>
            <w:rStyle w:val="Hyperlink"/>
            <w:color w:val="0070C0"/>
            <w:sz w:val="20"/>
            <w:lang w:val="de-DE"/>
          </w:rPr>
          <w:t>https://twitter.com/3MSchweiz</w:t>
        </w:r>
      </w:hyperlink>
    </w:p>
    <w:p w14:paraId="62DF120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2002CD">
        <w:rPr>
          <w:color w:val="0070C0"/>
          <w:sz w:val="20"/>
          <w:lang w:val="de-DE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22C4012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46CCE6B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9A3A" w14:textId="77777777" w:rsidR="00790163" w:rsidRDefault="00790163">
      <w:r>
        <w:separator/>
      </w:r>
    </w:p>
  </w:endnote>
  <w:endnote w:type="continuationSeparator" w:id="0">
    <w:p w14:paraId="3DDAF6E0" w14:textId="77777777" w:rsidR="00790163" w:rsidRDefault="0079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2733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D0C3BF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710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1C40ABDA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27CF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07EF" w14:textId="77777777" w:rsidR="00790163" w:rsidRDefault="00790163">
      <w:r>
        <w:separator/>
      </w:r>
    </w:p>
  </w:footnote>
  <w:footnote w:type="continuationSeparator" w:id="0">
    <w:p w14:paraId="78A57264" w14:textId="77777777" w:rsidR="00790163" w:rsidRDefault="0079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EB28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9E65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733F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A33FD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02CD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07751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E6E31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0988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E7A9A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101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C79FE"/>
    <w:rsid w:val="009E2088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D2617"/>
    <w:rsid w:val="00CF0207"/>
    <w:rsid w:val="00D131D4"/>
    <w:rsid w:val="00D203A7"/>
    <w:rsid w:val="00D2364D"/>
    <w:rsid w:val="00D277CE"/>
    <w:rsid w:val="00D35317"/>
    <w:rsid w:val="00D43D03"/>
    <w:rsid w:val="00D451B6"/>
    <w:rsid w:val="00D4565A"/>
    <w:rsid w:val="00D632B6"/>
    <w:rsid w:val="00D67CD5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C3D0904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0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3MDeutschland" TargetMode="External"/><Relationship Id="rId18" Type="http://schemas.openxmlformats.org/officeDocument/2006/relationships/hyperlink" Target="https://www.facebook.com/3MAustria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facebook.com/3MSchwe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M.de/presse" TargetMode="External"/><Relationship Id="rId17" Type="http://schemas.openxmlformats.org/officeDocument/2006/relationships/hyperlink" Target="https://twitter.com/3MAustri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3maustria.at/3M/de_AT/pressroom-alp/" TargetMode="External"/><Relationship Id="rId20" Type="http://schemas.openxmlformats.org/officeDocument/2006/relationships/hyperlink" Target="https://twitter.com/3MSchwei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lutions.3mdeutschland.de/wps/portal/3M/de_DE/EU2/Country/?WT.mc_id=www.3m.d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3M.com/at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fsaemann@mmm.com" TargetMode="External"/><Relationship Id="rId19" Type="http://schemas.openxmlformats.org/officeDocument/2006/relationships/hyperlink" Target="http://www.3M.com/ch" TargetMode="External"/><Relationship Id="rId4" Type="http://schemas.openxmlformats.org/officeDocument/2006/relationships/settings" Target="settings.xml"/><Relationship Id="rId9" Type="http://schemas.openxmlformats.org/officeDocument/2006/relationships/hyperlink" Target="3M.com/precisiongrinding" TargetMode="External"/><Relationship Id="rId14" Type="http://schemas.openxmlformats.org/officeDocument/2006/relationships/hyperlink" Target="https://www.facebook.com/3MDeutschland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D47D-09C1-459D-9ADC-51C39A49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3702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Anna Tegelkamp</cp:lastModifiedBy>
  <cp:revision>9</cp:revision>
  <cp:lastPrinted>2007-02-27T13:03:00Z</cp:lastPrinted>
  <dcterms:created xsi:type="dcterms:W3CDTF">2021-03-01T13:00:00Z</dcterms:created>
  <dcterms:modified xsi:type="dcterms:W3CDTF">2021-05-03T12:05:00Z</dcterms:modified>
</cp:coreProperties>
</file>