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5CD6" w14:textId="77777777" w:rsidR="00FE3BF6" w:rsidRDefault="007F1E5D">
      <w:pPr>
        <w:spacing w:after="0" w:line="259" w:lineRule="auto"/>
        <w:ind w:left="6351" w:right="0" w:firstLine="0"/>
        <w:jc w:val="left"/>
      </w:pPr>
      <w:r>
        <w:rPr>
          <w:noProof/>
        </w:rPr>
        <w:drawing>
          <wp:inline distT="0" distB="0" distL="0" distR="0" wp14:anchorId="7C2FFECD" wp14:editId="584EED3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9258B0E" w14:textId="77777777" w:rsidR="00FE3BF6" w:rsidRDefault="007F1E5D">
      <w:pPr>
        <w:spacing w:after="105" w:line="259" w:lineRule="auto"/>
        <w:ind w:left="0" w:right="230" w:firstLine="0"/>
        <w:jc w:val="left"/>
      </w:pPr>
      <w:r>
        <w:rPr>
          <w:b/>
          <w:sz w:val="22"/>
        </w:rPr>
        <w:t xml:space="preserve"> </w:t>
      </w:r>
    </w:p>
    <w:p w14:paraId="6054881A" w14:textId="77777777" w:rsidR="000E158B" w:rsidRDefault="007F1E5D" w:rsidP="000E158B">
      <w:pPr>
        <w:spacing w:after="105" w:line="259" w:lineRule="auto"/>
        <w:ind w:left="0" w:right="0" w:firstLine="0"/>
        <w:jc w:val="left"/>
        <w:rPr>
          <w:b/>
          <w:sz w:val="22"/>
        </w:rPr>
      </w:pPr>
      <w:r>
        <w:rPr>
          <w:b/>
          <w:sz w:val="22"/>
        </w:rPr>
        <w:t xml:space="preserve">Pressemitteilung </w:t>
      </w:r>
    </w:p>
    <w:p w14:paraId="25F63C7E" w14:textId="77777777" w:rsidR="000E158B" w:rsidRDefault="000E158B" w:rsidP="000E158B">
      <w:pPr>
        <w:spacing w:after="105" w:line="259" w:lineRule="auto"/>
        <w:ind w:left="0" w:right="0" w:firstLine="0"/>
        <w:jc w:val="left"/>
        <w:rPr>
          <w:color w:val="000000" w:themeColor="text1"/>
          <w:sz w:val="32"/>
          <w:szCs w:val="32"/>
        </w:rPr>
      </w:pPr>
    </w:p>
    <w:p w14:paraId="727B6897" w14:textId="503B5797" w:rsidR="00794A76" w:rsidRPr="00AD279D" w:rsidRDefault="00EC2494"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Frühjahrsgutachten 2020: </w:t>
      </w:r>
      <w:r w:rsidR="00E10627">
        <w:rPr>
          <w:rFonts w:ascii="Arial" w:hAnsi="Arial" w:cs="Arial"/>
          <w:color w:val="000000" w:themeColor="text1"/>
          <w:sz w:val="32"/>
          <w:szCs w:val="32"/>
        </w:rPr>
        <w:t xml:space="preserve">In </w:t>
      </w:r>
      <w:r w:rsidR="00B62ED9">
        <w:rPr>
          <w:rFonts w:ascii="Arial" w:hAnsi="Arial" w:cs="Arial"/>
          <w:color w:val="000000" w:themeColor="text1"/>
          <w:sz w:val="32"/>
          <w:szCs w:val="32"/>
        </w:rPr>
        <w:t>Hamburg werden Büro</w:t>
      </w:r>
      <w:r w:rsidR="0086329B">
        <w:rPr>
          <w:rFonts w:ascii="Arial" w:hAnsi="Arial" w:cs="Arial"/>
          <w:color w:val="000000" w:themeColor="text1"/>
          <w:sz w:val="32"/>
          <w:szCs w:val="32"/>
        </w:rPr>
        <w:t>flächen</w:t>
      </w:r>
      <w:r w:rsidR="00B62ED9">
        <w:rPr>
          <w:rFonts w:ascii="Arial" w:hAnsi="Arial" w:cs="Arial"/>
          <w:color w:val="000000" w:themeColor="text1"/>
          <w:sz w:val="32"/>
          <w:szCs w:val="32"/>
        </w:rPr>
        <w:t xml:space="preserve"> knapp</w:t>
      </w:r>
      <w:bookmarkStart w:id="0" w:name="_GoBack"/>
      <w:bookmarkEnd w:id="0"/>
    </w:p>
    <w:p w14:paraId="03685940" w14:textId="70354E56" w:rsidR="005B1CAC" w:rsidRDefault="007F1E5D" w:rsidP="005B1CAC">
      <w:pPr>
        <w:rPr>
          <w:szCs w:val="24"/>
        </w:rPr>
      </w:pPr>
      <w:r w:rsidRPr="00E10627">
        <w:rPr>
          <w:b/>
          <w:szCs w:val="24"/>
        </w:rPr>
        <w:t xml:space="preserve">Berlin, </w:t>
      </w:r>
      <w:r w:rsidR="00E10627" w:rsidRPr="00E10627">
        <w:rPr>
          <w:b/>
          <w:szCs w:val="24"/>
        </w:rPr>
        <w:t>13</w:t>
      </w:r>
      <w:r w:rsidRPr="00E10627">
        <w:rPr>
          <w:b/>
          <w:szCs w:val="24"/>
        </w:rPr>
        <w:t>.</w:t>
      </w:r>
      <w:r w:rsidR="00E10627" w:rsidRPr="00E10627">
        <w:rPr>
          <w:b/>
          <w:szCs w:val="24"/>
        </w:rPr>
        <w:t>02</w:t>
      </w:r>
      <w:r w:rsidRPr="00E10627">
        <w:rPr>
          <w:b/>
          <w:szCs w:val="24"/>
        </w:rPr>
        <w:t>.20</w:t>
      </w:r>
      <w:r w:rsidR="00A86235" w:rsidRPr="00E10627">
        <w:rPr>
          <w:b/>
          <w:szCs w:val="24"/>
        </w:rPr>
        <w:t>20</w:t>
      </w:r>
      <w:r w:rsidRPr="00E10627">
        <w:rPr>
          <w:b/>
          <w:szCs w:val="24"/>
        </w:rPr>
        <w:t xml:space="preserve"> </w:t>
      </w:r>
      <w:r w:rsidRPr="00E10627">
        <w:rPr>
          <w:bCs/>
          <w:szCs w:val="24"/>
        </w:rPr>
        <w:t>–</w:t>
      </w:r>
      <w:r w:rsidR="00DB608F" w:rsidRPr="00E10627">
        <w:rPr>
          <w:szCs w:val="24"/>
        </w:rPr>
        <w:t xml:space="preserve"> </w:t>
      </w:r>
      <w:r w:rsidR="0086329B" w:rsidRPr="00E10627">
        <w:rPr>
          <w:szCs w:val="24"/>
        </w:rPr>
        <w:t>Mit</w:t>
      </w:r>
      <w:r w:rsidR="0086329B">
        <w:rPr>
          <w:szCs w:val="24"/>
        </w:rPr>
        <w:t xml:space="preserve"> einer Leerstandsquote von </w:t>
      </w:r>
      <w:r w:rsidR="00D4307C">
        <w:rPr>
          <w:szCs w:val="24"/>
        </w:rPr>
        <w:t xml:space="preserve">nur noch </w:t>
      </w:r>
      <w:r w:rsidR="0086329B">
        <w:rPr>
          <w:szCs w:val="24"/>
        </w:rPr>
        <w:t xml:space="preserve">2,9 Prozent </w:t>
      </w:r>
      <w:r w:rsidR="005B1CAC">
        <w:rPr>
          <w:szCs w:val="24"/>
        </w:rPr>
        <w:t xml:space="preserve">ist das </w:t>
      </w:r>
      <w:r w:rsidR="0086329B">
        <w:rPr>
          <w:szCs w:val="24"/>
        </w:rPr>
        <w:t>Büroflächenangebot in Hamburg unterhalb einer gesunden Angebotsreserve</w:t>
      </w:r>
      <w:r w:rsidR="005B1CAC">
        <w:rPr>
          <w:szCs w:val="24"/>
        </w:rPr>
        <w:t xml:space="preserve"> gesunken. Im Jahr 2018 lag dieser Wert noch bei 3,6 Prozent. Von den anderen A-Städten in Deutschland weisen einzig noch Frankfurt mit 6,5 Prozent und Düsseldorf mit 6,0 Prozent überdurchschnittliche Leerstände auf. </w:t>
      </w:r>
      <w:r w:rsidR="005B1CAC" w:rsidRPr="005B1CAC">
        <w:rPr>
          <w:szCs w:val="24"/>
        </w:rPr>
        <w:t>Im Durchschnitt liegt die Leerstandsquote</w:t>
      </w:r>
      <w:r w:rsidR="005B1CAC">
        <w:rPr>
          <w:szCs w:val="24"/>
        </w:rPr>
        <w:t xml:space="preserve"> in den Büromärkten der A-Standorte bei 2,8 Prozent</w:t>
      </w:r>
      <w:r w:rsidR="0050280C">
        <w:rPr>
          <w:szCs w:val="24"/>
        </w:rPr>
        <w:t xml:space="preserve">, </w:t>
      </w:r>
      <w:r w:rsidR="0050280C" w:rsidRPr="005B1CAC">
        <w:rPr>
          <w:szCs w:val="24"/>
        </w:rPr>
        <w:t>weswegen vielerorts</w:t>
      </w:r>
      <w:r w:rsidR="0050280C">
        <w:rPr>
          <w:szCs w:val="24"/>
        </w:rPr>
        <w:t xml:space="preserve"> </w:t>
      </w:r>
      <w:r w:rsidR="00D4307C">
        <w:rPr>
          <w:szCs w:val="24"/>
        </w:rPr>
        <w:t xml:space="preserve">von </w:t>
      </w:r>
      <w:r w:rsidR="0050280C" w:rsidRPr="005B1CAC">
        <w:rPr>
          <w:szCs w:val="24"/>
        </w:rPr>
        <w:t xml:space="preserve">nahezu </w:t>
      </w:r>
      <w:r w:rsidR="00D4307C">
        <w:rPr>
          <w:szCs w:val="24"/>
        </w:rPr>
        <w:t xml:space="preserve">einer </w:t>
      </w:r>
      <w:r w:rsidR="0050280C" w:rsidRPr="005B1CAC">
        <w:rPr>
          <w:szCs w:val="24"/>
        </w:rPr>
        <w:t>Vollvermietung gesprochen wird</w:t>
      </w:r>
      <w:r w:rsidR="005B1CAC">
        <w:rPr>
          <w:szCs w:val="24"/>
        </w:rPr>
        <w:t xml:space="preserve">. </w:t>
      </w:r>
      <w:r w:rsidR="005B1CAC" w:rsidRPr="005B1CAC">
        <w:rPr>
          <w:szCs w:val="24"/>
        </w:rPr>
        <w:t xml:space="preserve">Dies sind Ergebnisse aus dem Frühjahrsgutachten 2020 des Rates der Immobilienweisen, das </w:t>
      </w:r>
      <w:r w:rsidR="005B1CAC">
        <w:rPr>
          <w:szCs w:val="24"/>
        </w:rPr>
        <w:t xml:space="preserve">vom Zentralen Immobilien Ausschuss ZIA, Spitzenverband der Immobilienwirtschaft, herausgegeben wird. </w:t>
      </w:r>
    </w:p>
    <w:p w14:paraId="5534B168" w14:textId="77777777" w:rsidR="005B1CAC" w:rsidRDefault="005B1CAC" w:rsidP="005B1CAC">
      <w:pPr>
        <w:rPr>
          <w:szCs w:val="24"/>
        </w:rPr>
      </w:pPr>
    </w:p>
    <w:p w14:paraId="6186D5B8" w14:textId="296791D3" w:rsidR="005B1CAC" w:rsidRDefault="005B1CAC" w:rsidP="005B1CAC">
      <w:pPr>
        <w:rPr>
          <w:szCs w:val="24"/>
        </w:rPr>
      </w:pPr>
      <w:r>
        <w:rPr>
          <w:szCs w:val="24"/>
        </w:rPr>
        <w:t xml:space="preserve">„Unsere Städte </w:t>
      </w:r>
      <w:r w:rsidR="0050280C">
        <w:rPr>
          <w:szCs w:val="24"/>
        </w:rPr>
        <w:t xml:space="preserve">und Gemeinden </w:t>
      </w:r>
      <w:r>
        <w:rPr>
          <w:szCs w:val="24"/>
        </w:rPr>
        <w:t xml:space="preserve">sind </w:t>
      </w:r>
      <w:r w:rsidR="0050280C">
        <w:rPr>
          <w:szCs w:val="24"/>
        </w:rPr>
        <w:t>auf Bü</w:t>
      </w:r>
      <w:r>
        <w:rPr>
          <w:szCs w:val="24"/>
        </w:rPr>
        <w:t>roflächen</w:t>
      </w:r>
      <w:r w:rsidR="0050280C">
        <w:rPr>
          <w:szCs w:val="24"/>
        </w:rPr>
        <w:t xml:space="preserve"> angewiesen“, sagt Sabine Barthauer, Sprecherin der ZIA-Region Nord. „Sie bilden das wirtschaftliche Fundament, sorgen für Zuzug und die Niederlassung beziehungsweise Erweiterung von Unternehmen. Sie gewährleisten die Funktionsfähigkeit des Immobilienmarktes, integrieren </w:t>
      </w:r>
      <w:r w:rsidR="0050280C" w:rsidRPr="0050280C">
        <w:rPr>
          <w:szCs w:val="24"/>
        </w:rPr>
        <w:t xml:space="preserve">digitale und innovative Lösungen in ihre Flächen und setzen somit </w:t>
      </w:r>
      <w:r w:rsidR="0050280C">
        <w:rPr>
          <w:szCs w:val="24"/>
        </w:rPr>
        <w:t xml:space="preserve">auch </w:t>
      </w:r>
      <w:r w:rsidR="0050280C" w:rsidRPr="0050280C">
        <w:rPr>
          <w:szCs w:val="24"/>
        </w:rPr>
        <w:t>Impulse für andere Nutzungsarten.</w:t>
      </w:r>
      <w:r w:rsidR="0050280C">
        <w:rPr>
          <w:szCs w:val="24"/>
        </w:rPr>
        <w:t xml:space="preserve"> Deshalb brauchen wir eine ganzheitliche Perspektive auf die Stadtentwicklung. Wohnen funktioniert nicht ohne Wirtschaftsimmobilien.“</w:t>
      </w:r>
    </w:p>
    <w:p w14:paraId="0CC1E61D" w14:textId="77777777" w:rsidR="0050280C" w:rsidRDefault="0050280C" w:rsidP="005B1CAC">
      <w:pPr>
        <w:rPr>
          <w:szCs w:val="24"/>
        </w:rPr>
      </w:pPr>
    </w:p>
    <w:p w14:paraId="05A59A17" w14:textId="44BFEEDC" w:rsidR="00B62ED9" w:rsidRDefault="0050280C" w:rsidP="00B62ED9">
      <w:pPr>
        <w:rPr>
          <w:szCs w:val="24"/>
        </w:rPr>
      </w:pPr>
      <w:r>
        <w:rPr>
          <w:szCs w:val="24"/>
        </w:rPr>
        <w:t xml:space="preserve">Die Spitzenmiete für Büroflächen ist in Hamburg indes weiter angestiegen (plus 5,5 Prozent) und liegt nun bei 29,00 Euro pro Quadratmeter </w:t>
      </w:r>
      <w:r w:rsidRPr="0050280C">
        <w:rPr>
          <w:szCs w:val="24"/>
        </w:rPr>
        <w:t>Mietfläche für gewerblichen Raum (MFG)</w:t>
      </w:r>
      <w:r>
        <w:rPr>
          <w:szCs w:val="24"/>
        </w:rPr>
        <w:t xml:space="preserve">. </w:t>
      </w:r>
      <w:r w:rsidR="00B62ED9" w:rsidRPr="00B62ED9">
        <w:rPr>
          <w:szCs w:val="24"/>
        </w:rPr>
        <w:t xml:space="preserve">Die höchste Spitzenmiete </w:t>
      </w:r>
      <w:r w:rsidR="002524E1">
        <w:rPr>
          <w:szCs w:val="24"/>
        </w:rPr>
        <w:t xml:space="preserve">muss weiterhin </w:t>
      </w:r>
      <w:r w:rsidR="00B62ED9" w:rsidRPr="00B62ED9">
        <w:rPr>
          <w:szCs w:val="24"/>
        </w:rPr>
        <w:t>in Frankfurt am Main</w:t>
      </w:r>
      <w:r w:rsidR="002524E1">
        <w:rPr>
          <w:szCs w:val="24"/>
        </w:rPr>
        <w:t xml:space="preserve"> gezahlt werden. M</w:t>
      </w:r>
      <w:r w:rsidR="00B62ED9" w:rsidRPr="00B62ED9">
        <w:rPr>
          <w:szCs w:val="24"/>
        </w:rPr>
        <w:t>it 41,00</w:t>
      </w:r>
      <w:r>
        <w:rPr>
          <w:szCs w:val="24"/>
        </w:rPr>
        <w:t xml:space="preserve"> Euro pro Quadratmeter </w:t>
      </w:r>
      <w:r w:rsidR="00B62ED9" w:rsidRPr="00B62ED9">
        <w:rPr>
          <w:szCs w:val="24"/>
        </w:rPr>
        <w:t>MFG (</w:t>
      </w:r>
      <w:r>
        <w:rPr>
          <w:szCs w:val="24"/>
        </w:rPr>
        <w:t xml:space="preserve">plus </w:t>
      </w:r>
      <w:r w:rsidR="00B62ED9" w:rsidRPr="00B62ED9">
        <w:rPr>
          <w:szCs w:val="24"/>
        </w:rPr>
        <w:t>3,8</w:t>
      </w:r>
      <w:r>
        <w:rPr>
          <w:szCs w:val="24"/>
        </w:rPr>
        <w:t xml:space="preserve"> Prozent</w:t>
      </w:r>
      <w:r w:rsidR="00B62ED9" w:rsidRPr="00B62ED9">
        <w:rPr>
          <w:szCs w:val="24"/>
        </w:rPr>
        <w:t xml:space="preserve"> zum Vorjahr) ist die Mainmetropole der einzige Standort,</w:t>
      </w:r>
      <w:r>
        <w:rPr>
          <w:szCs w:val="24"/>
        </w:rPr>
        <w:t xml:space="preserve"> </w:t>
      </w:r>
      <w:r w:rsidR="00B62ED9" w:rsidRPr="00B62ED9">
        <w:rPr>
          <w:szCs w:val="24"/>
        </w:rPr>
        <w:t xml:space="preserve">der die 40-Euro-Marke durchbricht. München </w:t>
      </w:r>
      <w:r w:rsidR="00B62ED9" w:rsidRPr="00B62ED9">
        <w:rPr>
          <w:szCs w:val="24"/>
        </w:rPr>
        <w:lastRenderedPageBreak/>
        <w:t>belegt mit 39,50 Euro</w:t>
      </w:r>
      <w:r>
        <w:rPr>
          <w:szCs w:val="24"/>
        </w:rPr>
        <w:t xml:space="preserve"> pro Quadratmeter M</w:t>
      </w:r>
      <w:r w:rsidR="00B62ED9" w:rsidRPr="00B62ED9">
        <w:rPr>
          <w:szCs w:val="24"/>
        </w:rPr>
        <w:t>FG</w:t>
      </w:r>
      <w:r w:rsidR="0086329B" w:rsidRPr="00B62ED9">
        <w:rPr>
          <w:szCs w:val="24"/>
        </w:rPr>
        <w:t xml:space="preserve"> </w:t>
      </w:r>
      <w:r w:rsidR="00B62ED9" w:rsidRPr="00B62ED9">
        <w:rPr>
          <w:szCs w:val="24"/>
        </w:rPr>
        <w:t>(</w:t>
      </w:r>
      <w:r>
        <w:rPr>
          <w:szCs w:val="24"/>
        </w:rPr>
        <w:t xml:space="preserve">plus </w:t>
      </w:r>
      <w:r w:rsidR="00B62ED9" w:rsidRPr="00B62ED9">
        <w:rPr>
          <w:szCs w:val="24"/>
        </w:rPr>
        <w:t>3,5</w:t>
      </w:r>
      <w:r>
        <w:rPr>
          <w:szCs w:val="24"/>
        </w:rPr>
        <w:t xml:space="preserve"> Prozent</w:t>
      </w:r>
      <w:r w:rsidR="00B62ED9" w:rsidRPr="00B62ED9">
        <w:rPr>
          <w:szCs w:val="24"/>
        </w:rPr>
        <w:t>) den zweiten Rang, gefolgt von Berlin mit 39,00 Euro</w:t>
      </w:r>
      <w:r>
        <w:rPr>
          <w:szCs w:val="24"/>
        </w:rPr>
        <w:t xml:space="preserve"> pro Quadratmeter </w:t>
      </w:r>
      <w:r w:rsidR="00B62ED9" w:rsidRPr="00B62ED9">
        <w:rPr>
          <w:szCs w:val="24"/>
        </w:rPr>
        <w:t>MFG (</w:t>
      </w:r>
      <w:r>
        <w:rPr>
          <w:szCs w:val="24"/>
        </w:rPr>
        <w:t xml:space="preserve">plus </w:t>
      </w:r>
      <w:r w:rsidR="00B62ED9" w:rsidRPr="00B62ED9">
        <w:rPr>
          <w:szCs w:val="24"/>
        </w:rPr>
        <w:t>16,4</w:t>
      </w:r>
      <w:r>
        <w:rPr>
          <w:szCs w:val="24"/>
        </w:rPr>
        <w:t xml:space="preserve"> Prozent</w:t>
      </w:r>
      <w:r w:rsidR="00B62ED9" w:rsidRPr="00B62ED9">
        <w:rPr>
          <w:szCs w:val="24"/>
        </w:rPr>
        <w:t>)</w:t>
      </w:r>
      <w:r>
        <w:rPr>
          <w:szCs w:val="24"/>
        </w:rPr>
        <w:t xml:space="preserve">. Hinter Hamburg reihen sich </w:t>
      </w:r>
      <w:r w:rsidR="00B62ED9" w:rsidRPr="00B62ED9">
        <w:rPr>
          <w:szCs w:val="24"/>
        </w:rPr>
        <w:t>Düsseldorf mit 26,00 Euro</w:t>
      </w:r>
      <w:r>
        <w:rPr>
          <w:szCs w:val="24"/>
        </w:rPr>
        <w:t xml:space="preserve"> pro Quadratmeter </w:t>
      </w:r>
      <w:r w:rsidR="00B62ED9" w:rsidRPr="00B62ED9">
        <w:rPr>
          <w:szCs w:val="24"/>
        </w:rPr>
        <w:t>MFG</w:t>
      </w:r>
      <w:r>
        <w:rPr>
          <w:szCs w:val="24"/>
        </w:rPr>
        <w:t xml:space="preserve"> (plus </w:t>
      </w:r>
      <w:r w:rsidR="00B62ED9" w:rsidRPr="00B62ED9">
        <w:rPr>
          <w:szCs w:val="24"/>
        </w:rPr>
        <w:t>2,0</w:t>
      </w:r>
      <w:r>
        <w:rPr>
          <w:szCs w:val="24"/>
        </w:rPr>
        <w:t xml:space="preserve"> Prozent</w:t>
      </w:r>
      <w:r w:rsidR="00B62ED9" w:rsidRPr="00B62ED9">
        <w:rPr>
          <w:szCs w:val="24"/>
        </w:rPr>
        <w:t>), Köln mit 23,50 Euro</w:t>
      </w:r>
      <w:r>
        <w:rPr>
          <w:szCs w:val="24"/>
        </w:rPr>
        <w:t xml:space="preserve"> pro Quadratmeter </w:t>
      </w:r>
      <w:r w:rsidR="00B62ED9" w:rsidRPr="00B62ED9">
        <w:rPr>
          <w:szCs w:val="24"/>
        </w:rPr>
        <w:t>MFG (</w:t>
      </w:r>
      <w:r>
        <w:rPr>
          <w:szCs w:val="24"/>
        </w:rPr>
        <w:t xml:space="preserve">plus </w:t>
      </w:r>
      <w:r w:rsidR="00B62ED9" w:rsidRPr="00B62ED9">
        <w:rPr>
          <w:szCs w:val="24"/>
        </w:rPr>
        <w:t>6,8</w:t>
      </w:r>
      <w:r>
        <w:rPr>
          <w:szCs w:val="24"/>
        </w:rPr>
        <w:t xml:space="preserve"> Prozent</w:t>
      </w:r>
      <w:r w:rsidR="00B62ED9" w:rsidRPr="00B62ED9">
        <w:rPr>
          <w:szCs w:val="24"/>
        </w:rPr>
        <w:t>) und Stuttgart mit 23,00 Euro</w:t>
      </w:r>
      <w:r>
        <w:rPr>
          <w:szCs w:val="24"/>
        </w:rPr>
        <w:t xml:space="preserve"> pro Quadratmeter </w:t>
      </w:r>
      <w:r w:rsidR="00B62ED9" w:rsidRPr="00B62ED9">
        <w:rPr>
          <w:szCs w:val="24"/>
        </w:rPr>
        <w:t>MFG (</w:t>
      </w:r>
      <w:r>
        <w:rPr>
          <w:szCs w:val="24"/>
        </w:rPr>
        <w:t xml:space="preserve">plus </w:t>
      </w:r>
      <w:r w:rsidR="00B62ED9" w:rsidRPr="00B62ED9">
        <w:rPr>
          <w:szCs w:val="24"/>
        </w:rPr>
        <w:t>4,5</w:t>
      </w:r>
      <w:r>
        <w:rPr>
          <w:szCs w:val="24"/>
        </w:rPr>
        <w:t xml:space="preserve"> Prozent) ein. </w:t>
      </w:r>
    </w:p>
    <w:p w14:paraId="3D1516A2" w14:textId="77777777" w:rsidR="000F7672" w:rsidRDefault="000F7672" w:rsidP="00B62ED9">
      <w:pPr>
        <w:rPr>
          <w:szCs w:val="24"/>
        </w:rPr>
      </w:pPr>
    </w:p>
    <w:p w14:paraId="7C1923C6" w14:textId="77777777" w:rsidR="00000251" w:rsidRDefault="00000251" w:rsidP="00000251">
      <w:pPr>
        <w:rPr>
          <w:szCs w:val="24"/>
        </w:rPr>
      </w:pPr>
      <w:r>
        <w:rPr>
          <w:szCs w:val="24"/>
        </w:rPr>
        <w:t xml:space="preserve">Alle Infos zum Frühjahrsgutachten 2020, die Komplettversion und die Zusammenfassung finden Sie unter </w:t>
      </w:r>
      <w:hyperlink r:id="rId7" w:history="1">
        <w:r w:rsidRPr="00241DAB">
          <w:rPr>
            <w:rStyle w:val="Hyperlink"/>
            <w:szCs w:val="24"/>
          </w:rPr>
          <w:t>www.fruehjahrsgutachten.de</w:t>
        </w:r>
      </w:hyperlink>
      <w:r>
        <w:rPr>
          <w:szCs w:val="24"/>
        </w:rPr>
        <w:t xml:space="preserve"> </w:t>
      </w:r>
    </w:p>
    <w:p w14:paraId="6DFF1797" w14:textId="77777777" w:rsidR="00430340" w:rsidRDefault="00430340" w:rsidP="009D20F9">
      <w:pPr>
        <w:autoSpaceDE w:val="0"/>
        <w:autoSpaceDN w:val="0"/>
        <w:adjustRightInd w:val="0"/>
        <w:spacing w:line="276" w:lineRule="auto"/>
        <w:rPr>
          <w:b/>
          <w:sz w:val="20"/>
          <w:szCs w:val="20"/>
        </w:rPr>
      </w:pPr>
    </w:p>
    <w:p w14:paraId="6E38E08E" w14:textId="77777777" w:rsidR="003D0E69" w:rsidRDefault="003D0E69" w:rsidP="009D20F9">
      <w:pPr>
        <w:autoSpaceDE w:val="0"/>
        <w:autoSpaceDN w:val="0"/>
        <w:adjustRightInd w:val="0"/>
        <w:spacing w:line="276" w:lineRule="auto"/>
        <w:rPr>
          <w:b/>
          <w:sz w:val="20"/>
          <w:szCs w:val="20"/>
        </w:rPr>
      </w:pPr>
    </w:p>
    <w:p w14:paraId="170BAC96"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35E8B9DB"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C2EC559" w14:textId="77777777" w:rsidR="00FE3BF6" w:rsidRPr="006B72B5" w:rsidRDefault="00FE3BF6">
      <w:pPr>
        <w:spacing w:after="17" w:line="259" w:lineRule="auto"/>
        <w:ind w:left="0" w:right="0" w:firstLine="0"/>
        <w:jc w:val="left"/>
        <w:rPr>
          <w:color w:val="000000" w:themeColor="text1"/>
        </w:rPr>
      </w:pPr>
    </w:p>
    <w:p w14:paraId="6955C96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B1CB86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7DC346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15D2D7C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4AC423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6F74DA7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70ED3688"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5751E7A1"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251"/>
    <w:rsid w:val="00023982"/>
    <w:rsid w:val="000310F9"/>
    <w:rsid w:val="00044481"/>
    <w:rsid w:val="00061745"/>
    <w:rsid w:val="00073419"/>
    <w:rsid w:val="00077391"/>
    <w:rsid w:val="00080831"/>
    <w:rsid w:val="00092C79"/>
    <w:rsid w:val="000E158B"/>
    <w:rsid w:val="000F2C77"/>
    <w:rsid w:val="000F7672"/>
    <w:rsid w:val="00105699"/>
    <w:rsid w:val="00122FDA"/>
    <w:rsid w:val="00143BEE"/>
    <w:rsid w:val="00156D40"/>
    <w:rsid w:val="0016793E"/>
    <w:rsid w:val="00180359"/>
    <w:rsid w:val="001942D2"/>
    <w:rsid w:val="001A0CB7"/>
    <w:rsid w:val="001A0F22"/>
    <w:rsid w:val="001F14AA"/>
    <w:rsid w:val="001F6655"/>
    <w:rsid w:val="00223210"/>
    <w:rsid w:val="00236521"/>
    <w:rsid w:val="00241864"/>
    <w:rsid w:val="00246F61"/>
    <w:rsid w:val="002524E1"/>
    <w:rsid w:val="002543B0"/>
    <w:rsid w:val="00254873"/>
    <w:rsid w:val="002678FA"/>
    <w:rsid w:val="00281173"/>
    <w:rsid w:val="002856DD"/>
    <w:rsid w:val="00297364"/>
    <w:rsid w:val="002A6F7A"/>
    <w:rsid w:val="002B4577"/>
    <w:rsid w:val="002C5FBF"/>
    <w:rsid w:val="002E4E16"/>
    <w:rsid w:val="002F4F30"/>
    <w:rsid w:val="002F599C"/>
    <w:rsid w:val="00321F13"/>
    <w:rsid w:val="00323BEB"/>
    <w:rsid w:val="003276DB"/>
    <w:rsid w:val="003316DB"/>
    <w:rsid w:val="00332BA3"/>
    <w:rsid w:val="00386C4D"/>
    <w:rsid w:val="003A5C9E"/>
    <w:rsid w:val="003C31CC"/>
    <w:rsid w:val="003C7AEF"/>
    <w:rsid w:val="003D0E69"/>
    <w:rsid w:val="003F65B6"/>
    <w:rsid w:val="0040656C"/>
    <w:rsid w:val="0042772F"/>
    <w:rsid w:val="00430340"/>
    <w:rsid w:val="00435719"/>
    <w:rsid w:val="00436252"/>
    <w:rsid w:val="00444AC9"/>
    <w:rsid w:val="0044546C"/>
    <w:rsid w:val="00456641"/>
    <w:rsid w:val="00456660"/>
    <w:rsid w:val="0046177A"/>
    <w:rsid w:val="00470D6F"/>
    <w:rsid w:val="00473BE6"/>
    <w:rsid w:val="00486184"/>
    <w:rsid w:val="004A5143"/>
    <w:rsid w:val="004A51D7"/>
    <w:rsid w:val="004B4062"/>
    <w:rsid w:val="004D76EE"/>
    <w:rsid w:val="00500497"/>
    <w:rsid w:val="0050280C"/>
    <w:rsid w:val="00503AAC"/>
    <w:rsid w:val="00507088"/>
    <w:rsid w:val="00521D3A"/>
    <w:rsid w:val="00531E21"/>
    <w:rsid w:val="005420A7"/>
    <w:rsid w:val="00557B95"/>
    <w:rsid w:val="0057690A"/>
    <w:rsid w:val="00583A59"/>
    <w:rsid w:val="005861F9"/>
    <w:rsid w:val="0058634B"/>
    <w:rsid w:val="00590AE0"/>
    <w:rsid w:val="00594C9A"/>
    <w:rsid w:val="00594D64"/>
    <w:rsid w:val="005B1CAC"/>
    <w:rsid w:val="005C56EB"/>
    <w:rsid w:val="005E0774"/>
    <w:rsid w:val="005E2700"/>
    <w:rsid w:val="005E6CD4"/>
    <w:rsid w:val="005F2AAA"/>
    <w:rsid w:val="005F531D"/>
    <w:rsid w:val="0061461C"/>
    <w:rsid w:val="006322D2"/>
    <w:rsid w:val="006374AC"/>
    <w:rsid w:val="00642AA5"/>
    <w:rsid w:val="00645EA8"/>
    <w:rsid w:val="0066417A"/>
    <w:rsid w:val="00683C15"/>
    <w:rsid w:val="0068422C"/>
    <w:rsid w:val="00690F2C"/>
    <w:rsid w:val="0069212B"/>
    <w:rsid w:val="006A3C52"/>
    <w:rsid w:val="006B0E44"/>
    <w:rsid w:val="006B45BE"/>
    <w:rsid w:val="006B72B5"/>
    <w:rsid w:val="006E1E35"/>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6329B"/>
    <w:rsid w:val="00870E71"/>
    <w:rsid w:val="008875C8"/>
    <w:rsid w:val="00894D00"/>
    <w:rsid w:val="0089748E"/>
    <w:rsid w:val="008A502B"/>
    <w:rsid w:val="008C0ADF"/>
    <w:rsid w:val="008E3E4B"/>
    <w:rsid w:val="008F0713"/>
    <w:rsid w:val="0090107A"/>
    <w:rsid w:val="00902F48"/>
    <w:rsid w:val="00936295"/>
    <w:rsid w:val="00941C1E"/>
    <w:rsid w:val="0094512A"/>
    <w:rsid w:val="0096233C"/>
    <w:rsid w:val="009703D5"/>
    <w:rsid w:val="009821CF"/>
    <w:rsid w:val="00983DD2"/>
    <w:rsid w:val="00996A9D"/>
    <w:rsid w:val="009A2B1E"/>
    <w:rsid w:val="009D20F9"/>
    <w:rsid w:val="009D256B"/>
    <w:rsid w:val="009E2762"/>
    <w:rsid w:val="009E6C20"/>
    <w:rsid w:val="00A01AA1"/>
    <w:rsid w:val="00A05214"/>
    <w:rsid w:val="00A248A2"/>
    <w:rsid w:val="00A25245"/>
    <w:rsid w:val="00A3221F"/>
    <w:rsid w:val="00A4204B"/>
    <w:rsid w:val="00A57D3A"/>
    <w:rsid w:val="00A63326"/>
    <w:rsid w:val="00A64474"/>
    <w:rsid w:val="00A6720A"/>
    <w:rsid w:val="00A748D5"/>
    <w:rsid w:val="00A828BC"/>
    <w:rsid w:val="00A86235"/>
    <w:rsid w:val="00A93200"/>
    <w:rsid w:val="00A95BB3"/>
    <w:rsid w:val="00AB2245"/>
    <w:rsid w:val="00AB6394"/>
    <w:rsid w:val="00AD279D"/>
    <w:rsid w:val="00AD313B"/>
    <w:rsid w:val="00AD3FEE"/>
    <w:rsid w:val="00AD46E2"/>
    <w:rsid w:val="00AD697B"/>
    <w:rsid w:val="00B00B82"/>
    <w:rsid w:val="00B0271E"/>
    <w:rsid w:val="00B23A3C"/>
    <w:rsid w:val="00B3166B"/>
    <w:rsid w:val="00B32049"/>
    <w:rsid w:val="00B41E30"/>
    <w:rsid w:val="00B53DD7"/>
    <w:rsid w:val="00B615CC"/>
    <w:rsid w:val="00B62ED9"/>
    <w:rsid w:val="00B64BD8"/>
    <w:rsid w:val="00B711E6"/>
    <w:rsid w:val="00BB1A3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02727"/>
    <w:rsid w:val="00D2268E"/>
    <w:rsid w:val="00D420F5"/>
    <w:rsid w:val="00D4307C"/>
    <w:rsid w:val="00D475C3"/>
    <w:rsid w:val="00D65149"/>
    <w:rsid w:val="00D6702D"/>
    <w:rsid w:val="00D734AF"/>
    <w:rsid w:val="00D739C5"/>
    <w:rsid w:val="00D841A0"/>
    <w:rsid w:val="00DB00B7"/>
    <w:rsid w:val="00DB608F"/>
    <w:rsid w:val="00DC2D20"/>
    <w:rsid w:val="00DC5F7A"/>
    <w:rsid w:val="00DC7468"/>
    <w:rsid w:val="00E10627"/>
    <w:rsid w:val="00E1132A"/>
    <w:rsid w:val="00E22166"/>
    <w:rsid w:val="00E23300"/>
    <w:rsid w:val="00E51CFF"/>
    <w:rsid w:val="00E56364"/>
    <w:rsid w:val="00E61445"/>
    <w:rsid w:val="00E64515"/>
    <w:rsid w:val="00E83261"/>
    <w:rsid w:val="00E91EA1"/>
    <w:rsid w:val="00E96997"/>
    <w:rsid w:val="00EA1B1A"/>
    <w:rsid w:val="00EA2020"/>
    <w:rsid w:val="00EB2395"/>
    <w:rsid w:val="00EB5262"/>
    <w:rsid w:val="00EC0865"/>
    <w:rsid w:val="00EC2494"/>
    <w:rsid w:val="00ED4DDD"/>
    <w:rsid w:val="00EE3B43"/>
    <w:rsid w:val="00EF1D52"/>
    <w:rsid w:val="00F00E6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D53F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E705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430340"/>
    <w:rPr>
      <w:color w:val="605E5C"/>
      <w:shd w:val="clear" w:color="auto" w:fill="E1DFDD"/>
    </w:rPr>
  </w:style>
  <w:style w:type="character" w:styleId="BesuchterLink">
    <w:name w:val="FollowedHyperlink"/>
    <w:basedOn w:val="Absatz-Standardschriftart"/>
    <w:uiPriority w:val="99"/>
    <w:semiHidden/>
    <w:unhideWhenUsed/>
    <w:rsid w:val="003D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uehjahrsgutachte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97D4-98DF-44E9-B7C4-7D27CEF8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2020-02-13T08:36:00Z</dcterms:created>
  <dcterms:modified xsi:type="dcterms:W3CDTF">2020-02-13T08:36:00Z</dcterms:modified>
</cp:coreProperties>
</file>