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D25C24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128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11.20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FE449B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Aktuelle Forschungsergebnisse </w:t>
      </w:r>
      <w:r w:rsidR="00C801A0">
        <w:rPr>
          <w:b/>
          <w:sz w:val="32"/>
          <w:szCs w:val="32"/>
        </w:rPr>
        <w:t>aus</w:t>
      </w:r>
      <w:r>
        <w:rPr>
          <w:b/>
          <w:sz w:val="32"/>
          <w:szCs w:val="32"/>
        </w:rPr>
        <w:t xml:space="preserve"> der Berufsbildung</w:t>
      </w:r>
      <w:r w:rsidR="006E43B8" w:rsidRPr="00B47CF1">
        <w:rPr>
          <w:rFonts w:cs="Arial"/>
          <w:b/>
          <w:sz w:val="32"/>
          <w:szCs w:val="28"/>
        </w:rPr>
        <w:br/>
      </w:r>
      <w:r w:rsidR="00DD6857">
        <w:rPr>
          <w:rStyle w:val="Betont"/>
        </w:rPr>
        <w:t>Uni</w:t>
      </w:r>
      <w:r w:rsidR="006E6E1D">
        <w:rPr>
          <w:rStyle w:val="Betont"/>
        </w:rPr>
        <w:t>versität</w:t>
      </w:r>
      <w:r w:rsidR="00DD6857">
        <w:rPr>
          <w:rStyle w:val="Betont"/>
        </w:rPr>
        <w:t xml:space="preserve"> Osnabrück organisiert Jahrestagung </w:t>
      </w:r>
      <w:r w:rsidR="002145D5">
        <w:rPr>
          <w:rStyle w:val="Betont"/>
        </w:rPr>
        <w:t>der</w:t>
      </w:r>
      <w:r w:rsidR="00C801A0">
        <w:rPr>
          <w:rStyle w:val="Betont"/>
        </w:rPr>
        <w:t xml:space="preserve"> Sektion</w:t>
      </w:r>
      <w:r w:rsidR="002145D5">
        <w:rPr>
          <w:rStyle w:val="Betont"/>
        </w:rPr>
        <w:t xml:space="preserve"> </w:t>
      </w:r>
      <w:r>
        <w:rPr>
          <w:rStyle w:val="Betont"/>
        </w:rPr>
        <w:t>Berufs- und Wirtschaftspädagogik</w:t>
      </w:r>
    </w:p>
    <w:p w:rsidR="008A14A2" w:rsidRDefault="00DD6857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diesem Jahr</w:t>
      </w:r>
      <w:r w:rsidR="008B422C">
        <w:rPr>
          <w:rFonts w:ascii="Arial" w:hAnsi="Arial" w:cs="Arial"/>
        </w:rPr>
        <w:t xml:space="preserve"> veranstaltet</w:t>
      </w:r>
      <w:r>
        <w:rPr>
          <w:rFonts w:ascii="Arial" w:hAnsi="Arial" w:cs="Arial"/>
        </w:rPr>
        <w:t xml:space="preserve"> </w:t>
      </w:r>
      <w:r w:rsidR="00455974">
        <w:rPr>
          <w:rFonts w:ascii="Arial" w:hAnsi="Arial" w:cs="Arial"/>
        </w:rPr>
        <w:t xml:space="preserve">die </w:t>
      </w:r>
      <w:r w:rsidR="00A8009B">
        <w:rPr>
          <w:rFonts w:ascii="Arial" w:hAnsi="Arial" w:cs="Arial"/>
        </w:rPr>
        <w:t>Universität Osnabrück</w:t>
      </w:r>
      <w:r w:rsidR="00455974">
        <w:rPr>
          <w:rFonts w:ascii="Arial" w:hAnsi="Arial" w:cs="Arial"/>
        </w:rPr>
        <w:t xml:space="preserve"> mit der </w:t>
      </w:r>
      <w:r w:rsidR="006E6E1D" w:rsidRPr="006E6E1D">
        <w:rPr>
          <w:rFonts w:ascii="Arial" w:hAnsi="Arial" w:cs="Arial"/>
        </w:rPr>
        <w:t>Westfälische</w:t>
      </w:r>
      <w:r w:rsidR="006E6E1D">
        <w:rPr>
          <w:rFonts w:ascii="Arial" w:hAnsi="Arial" w:cs="Arial"/>
        </w:rPr>
        <w:t>n</w:t>
      </w:r>
      <w:r w:rsidR="006E6E1D" w:rsidRPr="006E6E1D">
        <w:rPr>
          <w:rFonts w:ascii="Arial" w:hAnsi="Arial" w:cs="Arial"/>
        </w:rPr>
        <w:t xml:space="preserve"> Wilhelms-Universität Münster </w:t>
      </w:r>
      <w:r>
        <w:rPr>
          <w:rFonts w:ascii="Arial" w:hAnsi="Arial" w:cs="Arial"/>
        </w:rPr>
        <w:t xml:space="preserve">am 9. </w:t>
      </w:r>
      <w:r w:rsidR="008B422C">
        <w:rPr>
          <w:rFonts w:ascii="Arial" w:hAnsi="Arial" w:cs="Arial"/>
        </w:rPr>
        <w:t>u</w:t>
      </w:r>
      <w:r>
        <w:rPr>
          <w:rFonts w:ascii="Arial" w:hAnsi="Arial" w:cs="Arial"/>
        </w:rPr>
        <w:t>nd 10</w:t>
      </w:r>
      <w:r w:rsidR="008A14A2">
        <w:rPr>
          <w:rFonts w:ascii="Arial" w:hAnsi="Arial" w:cs="Arial"/>
        </w:rPr>
        <w:t>. </w:t>
      </w:r>
      <w:r>
        <w:rPr>
          <w:rFonts w:ascii="Arial" w:hAnsi="Arial" w:cs="Arial"/>
        </w:rPr>
        <w:t>Sep</w:t>
      </w:r>
      <w:bookmarkStart w:id="1" w:name="_GoBack"/>
      <w:bookmarkEnd w:id="1"/>
      <w:r>
        <w:rPr>
          <w:rFonts w:ascii="Arial" w:hAnsi="Arial" w:cs="Arial"/>
        </w:rPr>
        <w:t>tember die Jahrestagung der Sektion Berufs- und Wirtschaftspädagogik der Deutschen Gesellschaft für Erziehungswissenschaft.</w:t>
      </w:r>
      <w:r w:rsidR="00FE449B">
        <w:rPr>
          <w:rFonts w:ascii="Arial" w:hAnsi="Arial" w:cs="Arial"/>
        </w:rPr>
        <w:t xml:space="preserve"> Vorgestellt und diskutiert werden aktuelle Forschungsergebnisse aus der Berufsbildungsforschung, zum Beispiel </w:t>
      </w:r>
      <w:r w:rsidR="008A14A2">
        <w:rPr>
          <w:rFonts w:ascii="Arial" w:hAnsi="Arial" w:cs="Arial"/>
        </w:rPr>
        <w:t xml:space="preserve">zur </w:t>
      </w:r>
      <w:r w:rsidR="00FE449B">
        <w:rPr>
          <w:rFonts w:ascii="Arial" w:hAnsi="Arial" w:cs="Arial"/>
        </w:rPr>
        <w:t>b</w:t>
      </w:r>
      <w:r w:rsidR="004015BA">
        <w:rPr>
          <w:rFonts w:ascii="Arial" w:hAnsi="Arial" w:cs="Arial"/>
        </w:rPr>
        <w:t>erufliche</w:t>
      </w:r>
      <w:r w:rsidR="008A14A2">
        <w:rPr>
          <w:rFonts w:ascii="Arial" w:hAnsi="Arial" w:cs="Arial"/>
        </w:rPr>
        <w:t>n</w:t>
      </w:r>
      <w:r w:rsidR="004015BA">
        <w:rPr>
          <w:rFonts w:ascii="Arial" w:hAnsi="Arial" w:cs="Arial"/>
        </w:rPr>
        <w:t xml:space="preserve"> Integration</w:t>
      </w:r>
      <w:r w:rsidR="00FE449B">
        <w:rPr>
          <w:rFonts w:ascii="Arial" w:hAnsi="Arial" w:cs="Arial"/>
        </w:rPr>
        <w:t>, berufliche</w:t>
      </w:r>
      <w:r w:rsidR="008A14A2">
        <w:rPr>
          <w:rFonts w:ascii="Arial" w:hAnsi="Arial" w:cs="Arial"/>
        </w:rPr>
        <w:t xml:space="preserve">n </w:t>
      </w:r>
      <w:r w:rsidR="004015BA">
        <w:rPr>
          <w:rFonts w:ascii="Arial" w:hAnsi="Arial" w:cs="Arial"/>
        </w:rPr>
        <w:t>Lehrkräftebildung</w:t>
      </w:r>
      <w:r w:rsidR="00FE449B">
        <w:rPr>
          <w:rFonts w:ascii="Arial" w:hAnsi="Arial" w:cs="Arial"/>
        </w:rPr>
        <w:t>,</w:t>
      </w:r>
      <w:r w:rsidR="004015BA">
        <w:rPr>
          <w:rFonts w:ascii="Arial" w:hAnsi="Arial" w:cs="Arial"/>
        </w:rPr>
        <w:t xml:space="preserve"> Digitalisierung </w:t>
      </w:r>
      <w:r w:rsidR="00FE449B">
        <w:rPr>
          <w:rFonts w:ascii="Arial" w:hAnsi="Arial" w:cs="Arial"/>
        </w:rPr>
        <w:t>in der beruflichen Bildung oder Kompetenzentwicklung</w:t>
      </w:r>
      <w:r w:rsidR="004015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Aufgrund der diesjährigen Situation findet die Tagung digital statt. Anmeldungen sind</w:t>
      </w:r>
      <w:r w:rsidR="00A80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möglich unter:</w:t>
      </w:r>
      <w:r w:rsidR="008A14A2">
        <w:rPr>
          <w:rFonts w:ascii="Arial" w:hAnsi="Arial" w:cs="Arial"/>
        </w:rPr>
        <w:br/>
      </w:r>
      <w:r w:rsidR="008A14A2" w:rsidRPr="008A14A2">
        <w:rPr>
          <w:rFonts w:ascii="Arial" w:hAnsi="Arial" w:cs="Arial"/>
        </w:rPr>
        <w:t>https://www.bwp.uni-osnabrueck.de/sektionstagung_2020/anmeldung.html</w:t>
      </w:r>
    </w:p>
    <w:p w:rsidR="002145D5" w:rsidRDefault="004015BA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Teilnehmerinnen und Teilnehmer </w:t>
      </w:r>
      <w:r w:rsidR="008B422C">
        <w:rPr>
          <w:rFonts w:ascii="Arial" w:hAnsi="Arial" w:cs="Arial"/>
        </w:rPr>
        <w:t xml:space="preserve">können aus einem Programm </w:t>
      </w:r>
      <w:r w:rsidR="0072062F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="008A14A2">
        <w:rPr>
          <w:rFonts w:ascii="Arial" w:hAnsi="Arial" w:cs="Arial"/>
        </w:rPr>
        <w:t>etwa 150 </w:t>
      </w:r>
      <w:r>
        <w:rPr>
          <w:rFonts w:ascii="Arial" w:hAnsi="Arial" w:cs="Arial"/>
        </w:rPr>
        <w:t>Beiträge</w:t>
      </w:r>
      <w:r w:rsidR="00FE449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aus</w:t>
      </w:r>
      <w:r w:rsidR="00455974">
        <w:rPr>
          <w:rFonts w:ascii="Arial" w:hAnsi="Arial" w:cs="Arial"/>
        </w:rPr>
        <w:t xml:space="preserve"> Deutschland, Österreich und der Schweiz</w:t>
      </w:r>
      <w:r w:rsidR="008B422C">
        <w:rPr>
          <w:rFonts w:ascii="Arial" w:hAnsi="Arial" w:cs="Arial"/>
        </w:rPr>
        <w:t xml:space="preserve"> wählen</w:t>
      </w:r>
      <w:r>
        <w:rPr>
          <w:rFonts w:ascii="Arial" w:hAnsi="Arial" w:cs="Arial"/>
        </w:rPr>
        <w:t>. Die Formate reichen von Einzelbeiträgen über Symposien bis hin zu Poster</w:t>
      </w:r>
      <w:r w:rsidR="008A14A2">
        <w:rPr>
          <w:rFonts w:ascii="Arial" w:hAnsi="Arial" w:cs="Arial"/>
        </w:rPr>
        <w:t>präsentationen</w:t>
      </w:r>
      <w:r>
        <w:rPr>
          <w:rFonts w:ascii="Arial" w:hAnsi="Arial" w:cs="Arial"/>
        </w:rPr>
        <w:t>. Ebenso wurde ein ha</w:t>
      </w:r>
      <w:r w:rsidR="00A8009B">
        <w:rPr>
          <w:rFonts w:ascii="Arial" w:hAnsi="Arial" w:cs="Arial"/>
        </w:rPr>
        <w:t>lber Tagungstag für Beiträge von</w:t>
      </w:r>
      <w:r>
        <w:rPr>
          <w:rFonts w:ascii="Arial" w:hAnsi="Arial" w:cs="Arial"/>
        </w:rPr>
        <w:t xml:space="preserve"> </w:t>
      </w:r>
      <w:r w:rsidR="008A14A2">
        <w:rPr>
          <w:rFonts w:ascii="Arial" w:hAnsi="Arial" w:cs="Arial"/>
        </w:rPr>
        <w:t>Nachwuch</w:t>
      </w:r>
      <w:r w:rsidR="00B935FD">
        <w:rPr>
          <w:rFonts w:ascii="Arial" w:hAnsi="Arial" w:cs="Arial"/>
        </w:rPr>
        <w:t>s</w:t>
      </w:r>
      <w:r w:rsidR="008A14A2">
        <w:rPr>
          <w:rFonts w:ascii="Arial" w:hAnsi="Arial" w:cs="Arial"/>
        </w:rPr>
        <w:t>wissenschaftlerinnen</w:t>
      </w:r>
      <w:r w:rsidR="00B935FD">
        <w:rPr>
          <w:rFonts w:ascii="Arial" w:hAnsi="Arial" w:cs="Arial"/>
        </w:rPr>
        <w:t xml:space="preserve"> und Nachwuchswissenschaftler</w:t>
      </w:r>
      <w:r>
        <w:rPr>
          <w:rFonts w:ascii="Arial" w:hAnsi="Arial" w:cs="Arial"/>
        </w:rPr>
        <w:t xml:space="preserve"> reserviert</w:t>
      </w:r>
      <w:r w:rsidR="008A14A2">
        <w:rPr>
          <w:rFonts w:ascii="Arial" w:hAnsi="Arial" w:cs="Arial"/>
        </w:rPr>
        <w:t xml:space="preserve">, die </w:t>
      </w:r>
      <w:r w:rsidR="00AD2645">
        <w:rPr>
          <w:rFonts w:ascii="Arial" w:hAnsi="Arial" w:cs="Arial"/>
        </w:rPr>
        <w:t xml:space="preserve">ihre </w:t>
      </w:r>
      <w:r w:rsidR="008A14A2">
        <w:rPr>
          <w:rFonts w:ascii="Arial" w:hAnsi="Arial" w:cs="Arial"/>
        </w:rPr>
        <w:t>Qualifikation</w:t>
      </w:r>
      <w:r w:rsidR="00B935FD">
        <w:rPr>
          <w:rFonts w:ascii="Arial" w:hAnsi="Arial" w:cs="Arial"/>
        </w:rPr>
        <w:t>svorhaben</w:t>
      </w:r>
      <w:r w:rsidR="008A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</w:t>
      </w:r>
      <w:r w:rsidR="008A14A2">
        <w:rPr>
          <w:rFonts w:ascii="Arial" w:hAnsi="Arial" w:cs="Arial"/>
        </w:rPr>
        <w:t>stellen</w:t>
      </w:r>
      <w:r>
        <w:rPr>
          <w:rFonts w:ascii="Arial" w:hAnsi="Arial" w:cs="Arial"/>
        </w:rPr>
        <w:t xml:space="preserve">. </w:t>
      </w:r>
      <w:r w:rsidR="00FE449B">
        <w:rPr>
          <w:rFonts w:ascii="Arial" w:hAnsi="Arial" w:cs="Arial"/>
        </w:rPr>
        <w:t xml:space="preserve">Prof. Dr. Hubert Ertl, </w:t>
      </w:r>
      <w:r w:rsidR="008A14A2" w:rsidRPr="008A14A2">
        <w:rPr>
          <w:rFonts w:ascii="Arial" w:hAnsi="Arial" w:cs="Arial"/>
        </w:rPr>
        <w:t>Forschungsdirektor und Ständiger Vertreter des Präsidenten des Bundesinstituts für Berufsbildung</w:t>
      </w:r>
      <w:r w:rsidR="008A14A2">
        <w:rPr>
          <w:rFonts w:ascii="Arial" w:hAnsi="Arial" w:cs="Arial"/>
        </w:rPr>
        <w:t xml:space="preserve">, </w:t>
      </w:r>
      <w:r w:rsidR="00FE449B">
        <w:rPr>
          <w:rFonts w:ascii="Arial" w:hAnsi="Arial" w:cs="Arial"/>
        </w:rPr>
        <w:t>wird die Key Note halten, in der es um die aktuellen Entwicklungen auf dem Ausbildungsstellenmarkt vor dem Hintergrund der Corona-Pandemie gehen wird.</w:t>
      </w:r>
    </w:p>
    <w:p w:rsidR="00D56536" w:rsidRDefault="00D56536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„Die Jahrestagung dient dazu, die Tei</w:t>
      </w:r>
      <w:r w:rsidR="00455974">
        <w:rPr>
          <w:rFonts w:ascii="Arial" w:hAnsi="Arial" w:cs="Arial"/>
        </w:rPr>
        <w:t>lnehmerinnen und Teilnehmer über die aktuellen Entwicklungen in der Berufs- und Wirtschaft</w:t>
      </w:r>
      <w:r w:rsidR="00FE449B">
        <w:rPr>
          <w:rFonts w:ascii="Arial" w:hAnsi="Arial" w:cs="Arial"/>
        </w:rPr>
        <w:t>s</w:t>
      </w:r>
      <w:r w:rsidR="00455974">
        <w:rPr>
          <w:rFonts w:ascii="Arial" w:hAnsi="Arial" w:cs="Arial"/>
        </w:rPr>
        <w:t>pädagogik</w:t>
      </w:r>
      <w:r w:rsidR="00B64F41">
        <w:rPr>
          <w:rFonts w:ascii="Arial" w:hAnsi="Arial" w:cs="Arial"/>
        </w:rPr>
        <w:t xml:space="preserve"> zu informieren</w:t>
      </w:r>
      <w:r w:rsidR="00455974">
        <w:rPr>
          <w:rFonts w:ascii="Arial" w:hAnsi="Arial" w:cs="Arial"/>
        </w:rPr>
        <w:t xml:space="preserve">. Vor allem in </w:t>
      </w:r>
      <w:r w:rsidR="00E35013">
        <w:rPr>
          <w:rFonts w:ascii="Arial" w:hAnsi="Arial" w:cs="Arial"/>
        </w:rPr>
        <w:t>einem Jahr, in dem die Präsenzlehre durch das Coronavirus nur schwerlich möglich ist,</w:t>
      </w:r>
      <w:r w:rsidR="00455974">
        <w:rPr>
          <w:rFonts w:ascii="Arial" w:hAnsi="Arial" w:cs="Arial"/>
        </w:rPr>
        <w:t xml:space="preserve"> steht die Digitalisierung der Lehre im Mittelpunkt. Wir hoffen</w:t>
      </w:r>
      <w:r w:rsidR="00E35013">
        <w:rPr>
          <w:rFonts w:ascii="Arial" w:hAnsi="Arial" w:cs="Arial"/>
        </w:rPr>
        <w:t>,</w:t>
      </w:r>
      <w:r w:rsidR="008C4992">
        <w:rPr>
          <w:rFonts w:ascii="Arial" w:hAnsi="Arial" w:cs="Arial"/>
        </w:rPr>
        <w:t xml:space="preserve"> dass wir</w:t>
      </w:r>
      <w:r w:rsidR="00455974">
        <w:rPr>
          <w:rFonts w:ascii="Arial" w:hAnsi="Arial" w:cs="Arial"/>
        </w:rPr>
        <w:t xml:space="preserve"> auch </w:t>
      </w:r>
      <w:r w:rsidR="00B64F41">
        <w:rPr>
          <w:rFonts w:ascii="Arial" w:hAnsi="Arial" w:cs="Arial"/>
        </w:rPr>
        <w:t>i</w:t>
      </w:r>
      <w:r w:rsidR="00E35013">
        <w:rPr>
          <w:rFonts w:ascii="Arial" w:hAnsi="Arial" w:cs="Arial"/>
        </w:rPr>
        <w:t>m</w:t>
      </w:r>
      <w:r w:rsidR="00B64F41">
        <w:rPr>
          <w:rFonts w:ascii="Arial" w:hAnsi="Arial" w:cs="Arial"/>
        </w:rPr>
        <w:t xml:space="preserve"> abgeänderten Format</w:t>
      </w:r>
      <w:r w:rsidR="00E35013">
        <w:rPr>
          <w:rFonts w:ascii="Arial" w:hAnsi="Arial" w:cs="Arial"/>
        </w:rPr>
        <w:t xml:space="preserve"> der Tagung</w:t>
      </w:r>
      <w:r w:rsidR="00B64F41">
        <w:rPr>
          <w:rFonts w:ascii="Arial" w:hAnsi="Arial" w:cs="Arial"/>
        </w:rPr>
        <w:t xml:space="preserve"> viele </w:t>
      </w:r>
      <w:r w:rsidR="00FE449B">
        <w:rPr>
          <w:rFonts w:ascii="Arial" w:hAnsi="Arial" w:cs="Arial"/>
        </w:rPr>
        <w:t xml:space="preserve">interessierte </w:t>
      </w:r>
      <w:r w:rsidR="00B64F41">
        <w:rPr>
          <w:rFonts w:ascii="Arial" w:hAnsi="Arial" w:cs="Arial"/>
        </w:rPr>
        <w:t xml:space="preserve">Teilnehmerinnen und </w:t>
      </w:r>
      <w:r w:rsidR="008C4992">
        <w:rPr>
          <w:rFonts w:ascii="Arial" w:hAnsi="Arial" w:cs="Arial"/>
        </w:rPr>
        <w:t xml:space="preserve">Teilnehmer </w:t>
      </w:r>
      <w:r w:rsidR="00B64F41">
        <w:rPr>
          <w:rFonts w:ascii="Arial" w:hAnsi="Arial" w:cs="Arial"/>
        </w:rPr>
        <w:t>erreichen</w:t>
      </w:r>
      <w:r w:rsidR="00455974">
        <w:rPr>
          <w:rFonts w:ascii="Arial" w:hAnsi="Arial" w:cs="Arial"/>
        </w:rPr>
        <w:t>“, so Prof. Dr. Dietmar Frommberger</w:t>
      </w:r>
      <w:r w:rsidR="00C801A0">
        <w:rPr>
          <w:rFonts w:ascii="Arial" w:hAnsi="Arial" w:cs="Arial"/>
        </w:rPr>
        <w:t xml:space="preserve"> von </w:t>
      </w:r>
      <w:r w:rsidR="00FE449B">
        <w:rPr>
          <w:rFonts w:ascii="Arial" w:hAnsi="Arial" w:cs="Arial"/>
        </w:rPr>
        <w:t xml:space="preserve">der Universität Osnabrück </w:t>
      </w:r>
      <w:r w:rsidR="00455974">
        <w:rPr>
          <w:rFonts w:ascii="Arial" w:hAnsi="Arial" w:cs="Arial"/>
        </w:rPr>
        <w:t xml:space="preserve">und </w:t>
      </w:r>
      <w:r w:rsidR="00C801A0">
        <w:rPr>
          <w:rFonts w:ascii="Arial" w:hAnsi="Arial" w:cs="Arial"/>
        </w:rPr>
        <w:t>Vorstandssprecher der Sektion Berufs- und Wirtschaftspädagogik.</w:t>
      </w:r>
    </w:p>
    <w:p w:rsidR="002145D5" w:rsidRDefault="002145D5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Tagungsprogramm ist verfügbar unter: </w:t>
      </w:r>
      <w:r w:rsidR="00AD2645">
        <w:rPr>
          <w:rFonts w:ascii="Arial" w:hAnsi="Arial" w:cs="Arial"/>
        </w:rPr>
        <w:br/>
        <w:t>https://www.bwp.uni-</w:t>
      </w:r>
      <w:r w:rsidRPr="002145D5">
        <w:rPr>
          <w:rFonts w:ascii="Arial" w:hAnsi="Arial" w:cs="Arial"/>
        </w:rPr>
        <w:t>osnabrueck.de/sektionstagung_2020/veranstaltungsprogramm.html</w:t>
      </w:r>
    </w:p>
    <w:p w:rsidR="00FB542B" w:rsidRDefault="00FB542B" w:rsidP="00A31CDD">
      <w:pPr>
        <w:pStyle w:val="KeinLeerraum"/>
        <w:rPr>
          <w:rFonts w:cs="Arial"/>
          <w:b/>
        </w:rPr>
      </w:pP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442969">
        <w:rPr>
          <w:rFonts w:cs="Arial"/>
        </w:rPr>
        <w:t xml:space="preserve">Prof. Dr. </w:t>
      </w:r>
      <w:r w:rsidR="004015BA">
        <w:rPr>
          <w:rFonts w:cs="Arial"/>
        </w:rPr>
        <w:t>Dietmar Frommberger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4015BA" w:rsidP="00A31CDD">
      <w:pPr>
        <w:pStyle w:val="KeinLeerraum"/>
        <w:rPr>
          <w:rFonts w:cs="Arial"/>
        </w:rPr>
      </w:pPr>
      <w:r>
        <w:rPr>
          <w:rFonts w:cs="Arial"/>
        </w:rPr>
        <w:t>Berufs- und Wirtschaftspädagogik</w:t>
      </w:r>
      <w:r w:rsidR="00FB542B">
        <w:rPr>
          <w:rFonts w:cs="Arial"/>
        </w:rPr>
        <w:br/>
      </w:r>
      <w:proofErr w:type="spellStart"/>
      <w:r>
        <w:rPr>
          <w:rFonts w:cs="Arial"/>
        </w:rPr>
        <w:t>Katharinenstr</w:t>
      </w:r>
      <w:r w:rsidR="008A14A2">
        <w:rPr>
          <w:rFonts w:cs="Arial"/>
        </w:rPr>
        <w:t>aße</w:t>
      </w:r>
      <w:proofErr w:type="spellEnd"/>
      <w:r w:rsidR="008A14A2">
        <w:rPr>
          <w:rFonts w:cs="Arial"/>
        </w:rPr>
        <w:t xml:space="preserve"> </w:t>
      </w:r>
      <w:r>
        <w:rPr>
          <w:rFonts w:cs="Arial"/>
        </w:rPr>
        <w:t>24, 49078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D25C24">
        <w:rPr>
          <w:rFonts w:cs="Arial"/>
        </w:rPr>
        <w:t xml:space="preserve">541 969 </w:t>
      </w:r>
      <w:r w:rsidR="004015BA">
        <w:rPr>
          <w:rFonts w:cs="Arial"/>
        </w:rPr>
        <w:t>6390</w:t>
      </w:r>
    </w:p>
    <w:p w:rsidR="00040A31" w:rsidRDefault="009B39A1" w:rsidP="004E307A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8" w:history="1">
        <w:r w:rsidR="004015BA" w:rsidRPr="00307BD8">
          <w:rPr>
            <w:rStyle w:val="Link"/>
            <w:rFonts w:cs="Arial"/>
          </w:rPr>
          <w:t>dietmar.frommberger@uni-osnabrueck.de</w:t>
        </w:r>
      </w:hyperlink>
    </w:p>
    <w:p w:rsidR="00C23F9B" w:rsidRPr="004E307A" w:rsidRDefault="00C23F9B" w:rsidP="004E307A">
      <w:pPr>
        <w:pStyle w:val="KeinLeerraum"/>
        <w:rPr>
          <w:rFonts w:cs="Arial"/>
          <w:sz w:val="22"/>
          <w:szCs w:val="22"/>
        </w:rPr>
      </w:pPr>
    </w:p>
    <w:sectPr w:rsidR="00C23F9B" w:rsidRPr="004E307A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BB" w:rsidRDefault="00C50FBB">
      <w:r>
        <w:separator/>
      </w:r>
    </w:p>
  </w:endnote>
  <w:endnote w:type="continuationSeparator" w:id="0">
    <w:p w:rsidR="00C50FBB" w:rsidRDefault="00C5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BB" w:rsidRDefault="00C50FBB">
      <w:r>
        <w:separator/>
      </w:r>
    </w:p>
  </w:footnote>
  <w:footnote w:type="continuationSeparator" w:id="0">
    <w:p w:rsidR="00C50FBB" w:rsidRDefault="00C50F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854476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854476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08C5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4808C5" w:rsidRPr="004808C5">
        <w:rPr>
          <w:b/>
          <w:bCs/>
          <w:noProof/>
        </w:rPr>
        <w:t>128/2020</w:t>
      </w:r>
      <w:r w:rsidR="004808C5" w:rsidRPr="004808C5">
        <w:rPr>
          <w:b/>
          <w:bCs/>
          <w:noProof/>
        </w:rPr>
        <w:tab/>
        <w:t>11.20.2020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07C37"/>
    <w:rsid w:val="00010E7D"/>
    <w:rsid w:val="0001330D"/>
    <w:rsid w:val="00014D21"/>
    <w:rsid w:val="000218DF"/>
    <w:rsid w:val="00023A7D"/>
    <w:rsid w:val="00026D08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1AAF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1E7"/>
    <w:rsid w:val="00121456"/>
    <w:rsid w:val="00125F83"/>
    <w:rsid w:val="00127502"/>
    <w:rsid w:val="001350DD"/>
    <w:rsid w:val="00136A32"/>
    <w:rsid w:val="00137E14"/>
    <w:rsid w:val="00140896"/>
    <w:rsid w:val="00143217"/>
    <w:rsid w:val="00143991"/>
    <w:rsid w:val="00144950"/>
    <w:rsid w:val="001464D9"/>
    <w:rsid w:val="00155083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145D5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96D0D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D7BA6"/>
    <w:rsid w:val="003E1599"/>
    <w:rsid w:val="003E2B24"/>
    <w:rsid w:val="003E52C8"/>
    <w:rsid w:val="003F1852"/>
    <w:rsid w:val="00400038"/>
    <w:rsid w:val="004015BA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2969"/>
    <w:rsid w:val="0044335E"/>
    <w:rsid w:val="00443D4A"/>
    <w:rsid w:val="004454B9"/>
    <w:rsid w:val="00450668"/>
    <w:rsid w:val="004509AA"/>
    <w:rsid w:val="00454492"/>
    <w:rsid w:val="00455974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08C5"/>
    <w:rsid w:val="00484C68"/>
    <w:rsid w:val="0049097A"/>
    <w:rsid w:val="0049172C"/>
    <w:rsid w:val="00492045"/>
    <w:rsid w:val="00493A30"/>
    <w:rsid w:val="00496EDF"/>
    <w:rsid w:val="0049729E"/>
    <w:rsid w:val="004A1078"/>
    <w:rsid w:val="004A1ED0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5FA9"/>
    <w:rsid w:val="00515353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2D2"/>
    <w:rsid w:val="0059496F"/>
    <w:rsid w:val="005A1798"/>
    <w:rsid w:val="005A1C8C"/>
    <w:rsid w:val="005A42A9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5F5E85"/>
    <w:rsid w:val="006009E5"/>
    <w:rsid w:val="00601D65"/>
    <w:rsid w:val="006062EC"/>
    <w:rsid w:val="00607E15"/>
    <w:rsid w:val="00611346"/>
    <w:rsid w:val="006129E6"/>
    <w:rsid w:val="0061417A"/>
    <w:rsid w:val="0061664E"/>
    <w:rsid w:val="00616E9E"/>
    <w:rsid w:val="00620443"/>
    <w:rsid w:val="00620603"/>
    <w:rsid w:val="00621D99"/>
    <w:rsid w:val="00623A75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5ECA"/>
    <w:rsid w:val="00646993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875"/>
    <w:rsid w:val="006D3FCD"/>
    <w:rsid w:val="006D567B"/>
    <w:rsid w:val="006D580E"/>
    <w:rsid w:val="006E43B8"/>
    <w:rsid w:val="006E6E1D"/>
    <w:rsid w:val="006E7FA5"/>
    <w:rsid w:val="006F0A4B"/>
    <w:rsid w:val="006F1087"/>
    <w:rsid w:val="006F581D"/>
    <w:rsid w:val="00705E6B"/>
    <w:rsid w:val="007073FD"/>
    <w:rsid w:val="00716A85"/>
    <w:rsid w:val="0072062F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85194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3D8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0221"/>
    <w:rsid w:val="00832C05"/>
    <w:rsid w:val="008355A3"/>
    <w:rsid w:val="00844128"/>
    <w:rsid w:val="00850B89"/>
    <w:rsid w:val="008511CF"/>
    <w:rsid w:val="008531EC"/>
    <w:rsid w:val="00854476"/>
    <w:rsid w:val="00872B66"/>
    <w:rsid w:val="00874A2C"/>
    <w:rsid w:val="00875482"/>
    <w:rsid w:val="00877FDF"/>
    <w:rsid w:val="00880397"/>
    <w:rsid w:val="008844E6"/>
    <w:rsid w:val="00886A15"/>
    <w:rsid w:val="0088747F"/>
    <w:rsid w:val="00890B16"/>
    <w:rsid w:val="00892E4B"/>
    <w:rsid w:val="00893701"/>
    <w:rsid w:val="00894FED"/>
    <w:rsid w:val="00895E1D"/>
    <w:rsid w:val="008A14A2"/>
    <w:rsid w:val="008A2C8B"/>
    <w:rsid w:val="008A397A"/>
    <w:rsid w:val="008A4C68"/>
    <w:rsid w:val="008A61B5"/>
    <w:rsid w:val="008A6678"/>
    <w:rsid w:val="008B2935"/>
    <w:rsid w:val="008B422C"/>
    <w:rsid w:val="008B5325"/>
    <w:rsid w:val="008B61C7"/>
    <w:rsid w:val="008C0B1F"/>
    <w:rsid w:val="008C2359"/>
    <w:rsid w:val="008C470A"/>
    <w:rsid w:val="008C4992"/>
    <w:rsid w:val="008C7831"/>
    <w:rsid w:val="008D7688"/>
    <w:rsid w:val="008E078D"/>
    <w:rsid w:val="008E168C"/>
    <w:rsid w:val="008E2F72"/>
    <w:rsid w:val="008F4633"/>
    <w:rsid w:val="008F7DE8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2FEE"/>
    <w:rsid w:val="009D311F"/>
    <w:rsid w:val="009D7A39"/>
    <w:rsid w:val="009E0D46"/>
    <w:rsid w:val="009E4805"/>
    <w:rsid w:val="009E4A5F"/>
    <w:rsid w:val="009E4D86"/>
    <w:rsid w:val="009E5C81"/>
    <w:rsid w:val="009E68F5"/>
    <w:rsid w:val="009F0247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09B"/>
    <w:rsid w:val="00A809B5"/>
    <w:rsid w:val="00A815AB"/>
    <w:rsid w:val="00A8716A"/>
    <w:rsid w:val="00A91674"/>
    <w:rsid w:val="00A919BA"/>
    <w:rsid w:val="00A9501E"/>
    <w:rsid w:val="00A95429"/>
    <w:rsid w:val="00A976E7"/>
    <w:rsid w:val="00AA0A7A"/>
    <w:rsid w:val="00AA174C"/>
    <w:rsid w:val="00AB109C"/>
    <w:rsid w:val="00AB11AB"/>
    <w:rsid w:val="00AB2551"/>
    <w:rsid w:val="00AB3496"/>
    <w:rsid w:val="00AB58A5"/>
    <w:rsid w:val="00AB76FF"/>
    <w:rsid w:val="00AC41E4"/>
    <w:rsid w:val="00AC675C"/>
    <w:rsid w:val="00AD1A6C"/>
    <w:rsid w:val="00AD206C"/>
    <w:rsid w:val="00AD2645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48F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170F9"/>
    <w:rsid w:val="00B224B0"/>
    <w:rsid w:val="00B24730"/>
    <w:rsid w:val="00B30AAB"/>
    <w:rsid w:val="00B316F2"/>
    <w:rsid w:val="00B328A9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4F41"/>
    <w:rsid w:val="00B67EC1"/>
    <w:rsid w:val="00B71EF1"/>
    <w:rsid w:val="00B738F2"/>
    <w:rsid w:val="00B74016"/>
    <w:rsid w:val="00B84515"/>
    <w:rsid w:val="00B8477F"/>
    <w:rsid w:val="00B85E14"/>
    <w:rsid w:val="00B92FC7"/>
    <w:rsid w:val="00B935FD"/>
    <w:rsid w:val="00B950EC"/>
    <w:rsid w:val="00B95FD6"/>
    <w:rsid w:val="00BA1663"/>
    <w:rsid w:val="00BA2A62"/>
    <w:rsid w:val="00BB0427"/>
    <w:rsid w:val="00BB32D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3F9B"/>
    <w:rsid w:val="00C24A05"/>
    <w:rsid w:val="00C2621F"/>
    <w:rsid w:val="00C3129A"/>
    <w:rsid w:val="00C31679"/>
    <w:rsid w:val="00C322D8"/>
    <w:rsid w:val="00C34CCC"/>
    <w:rsid w:val="00C41BE4"/>
    <w:rsid w:val="00C41F33"/>
    <w:rsid w:val="00C50FBB"/>
    <w:rsid w:val="00C541A9"/>
    <w:rsid w:val="00C57FB5"/>
    <w:rsid w:val="00C606A2"/>
    <w:rsid w:val="00C630A9"/>
    <w:rsid w:val="00C640A5"/>
    <w:rsid w:val="00C73778"/>
    <w:rsid w:val="00C74506"/>
    <w:rsid w:val="00C772E6"/>
    <w:rsid w:val="00C801A0"/>
    <w:rsid w:val="00C8115C"/>
    <w:rsid w:val="00C81403"/>
    <w:rsid w:val="00C81D40"/>
    <w:rsid w:val="00C825A7"/>
    <w:rsid w:val="00C833DB"/>
    <w:rsid w:val="00C879F1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5C24"/>
    <w:rsid w:val="00D27976"/>
    <w:rsid w:val="00D37AE5"/>
    <w:rsid w:val="00D415BC"/>
    <w:rsid w:val="00D46CDB"/>
    <w:rsid w:val="00D517C8"/>
    <w:rsid w:val="00D51BCC"/>
    <w:rsid w:val="00D56382"/>
    <w:rsid w:val="00D56536"/>
    <w:rsid w:val="00D5665A"/>
    <w:rsid w:val="00D8112D"/>
    <w:rsid w:val="00D84FF9"/>
    <w:rsid w:val="00D86083"/>
    <w:rsid w:val="00D86FDE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D6857"/>
    <w:rsid w:val="00DE1100"/>
    <w:rsid w:val="00DE346C"/>
    <w:rsid w:val="00DE66CF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35013"/>
    <w:rsid w:val="00E42D15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842E8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34D7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449B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E6E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etmar.frommberger@uni-osnabrueck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52EE-08F1-5D4E-B6CB-A7EF649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4</cp:revision>
  <cp:lastPrinted>2020-08-11T07:25:00Z</cp:lastPrinted>
  <dcterms:created xsi:type="dcterms:W3CDTF">2020-08-11T07:22:00Z</dcterms:created>
  <dcterms:modified xsi:type="dcterms:W3CDTF">2020-08-11T07:25:00Z</dcterms:modified>
</cp:coreProperties>
</file>