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98DA" w14:textId="7269F568" w:rsidR="009E3C7E" w:rsidRPr="00680FE6" w:rsidRDefault="009E3C7E" w:rsidP="009E3C7E">
      <w:pPr>
        <w:pStyle w:val="Textkrper"/>
        <w:jc w:val="left"/>
        <w:rPr>
          <w:rFonts w:cs="Arial"/>
          <w:color w:val="7F7F7F"/>
        </w:rPr>
      </w:pPr>
      <w:r w:rsidRPr="00680FE6">
        <w:rPr>
          <w:rFonts w:cs="Arial"/>
          <w:color w:val="7F7F7F"/>
        </w:rPr>
        <w:t>PRESSEMITTEILUNG</w:t>
      </w:r>
    </w:p>
    <w:p w14:paraId="5DDDFED2" w14:textId="2885A684" w:rsidR="00995F4B" w:rsidRDefault="00995F4B" w:rsidP="5C4DC5E0">
      <w:pPr>
        <w:spacing w:line="360" w:lineRule="auto"/>
        <w:rPr>
          <w:rFonts w:ascii="Arial" w:hAnsi="Arial" w:cs="Arial"/>
          <w:b/>
          <w:bCs/>
          <w:sz w:val="22"/>
          <w:szCs w:val="22"/>
        </w:rPr>
      </w:pPr>
    </w:p>
    <w:p w14:paraId="54692A41" w14:textId="520757DA" w:rsidR="004C4587" w:rsidRDefault="00AA049B" w:rsidP="003A55D6">
      <w:pPr>
        <w:spacing w:line="360" w:lineRule="auto"/>
        <w:rPr>
          <w:rFonts w:ascii="Arial" w:hAnsi="Arial" w:cs="Arial"/>
          <w:b/>
          <w:bCs/>
          <w:sz w:val="22"/>
          <w:szCs w:val="22"/>
        </w:rPr>
      </w:pPr>
      <w:proofErr w:type="spellStart"/>
      <w:r>
        <w:rPr>
          <w:rFonts w:ascii="Arial" w:hAnsi="Arial" w:cs="Arial"/>
          <w:b/>
          <w:bCs/>
          <w:sz w:val="22"/>
          <w:szCs w:val="22"/>
        </w:rPr>
        <w:t>Lockdown</w:t>
      </w:r>
      <w:proofErr w:type="spellEnd"/>
      <w:r>
        <w:rPr>
          <w:rFonts w:ascii="Arial" w:hAnsi="Arial" w:cs="Arial"/>
          <w:b/>
          <w:bCs/>
          <w:sz w:val="22"/>
          <w:szCs w:val="22"/>
        </w:rPr>
        <w:t xml:space="preserve"> im</w:t>
      </w:r>
      <w:r w:rsidR="004C4587">
        <w:rPr>
          <w:rFonts w:ascii="Arial" w:hAnsi="Arial" w:cs="Arial"/>
          <w:b/>
          <w:bCs/>
          <w:sz w:val="22"/>
          <w:szCs w:val="22"/>
        </w:rPr>
        <w:t xml:space="preserve"> Einzelhandel</w:t>
      </w:r>
      <w:r>
        <w:rPr>
          <w:rFonts w:ascii="Arial" w:hAnsi="Arial" w:cs="Arial"/>
          <w:b/>
          <w:bCs/>
          <w:sz w:val="22"/>
          <w:szCs w:val="22"/>
        </w:rPr>
        <w:t>:</w:t>
      </w:r>
    </w:p>
    <w:p w14:paraId="198E0DA9" w14:textId="3C64828F" w:rsidR="000634F9" w:rsidRDefault="004C4587" w:rsidP="003A55D6">
      <w:pPr>
        <w:spacing w:line="360" w:lineRule="auto"/>
        <w:rPr>
          <w:rFonts w:ascii="Arial" w:hAnsi="Arial" w:cs="Arial"/>
          <w:b/>
          <w:bCs/>
          <w:sz w:val="22"/>
          <w:szCs w:val="22"/>
        </w:rPr>
      </w:pPr>
      <w:r>
        <w:rPr>
          <w:rFonts w:ascii="Arial" w:hAnsi="Arial" w:cs="Arial"/>
          <w:b/>
          <w:bCs/>
          <w:sz w:val="22"/>
          <w:szCs w:val="22"/>
        </w:rPr>
        <w:t>409 expert Fachgeschäfte und Fachmärkte schließen vorübergehend</w:t>
      </w:r>
    </w:p>
    <w:p w14:paraId="76F16E44" w14:textId="272025C9" w:rsidR="004C4587" w:rsidRDefault="004C4587" w:rsidP="003A55D6">
      <w:pPr>
        <w:spacing w:line="360" w:lineRule="auto"/>
        <w:rPr>
          <w:rFonts w:ascii="Arial" w:hAnsi="Arial" w:cs="Arial"/>
          <w:b/>
          <w:bCs/>
          <w:sz w:val="22"/>
          <w:szCs w:val="22"/>
        </w:rPr>
      </w:pPr>
    </w:p>
    <w:p w14:paraId="175645E5" w14:textId="514BBDE9" w:rsidR="004C4587" w:rsidRDefault="004C4587" w:rsidP="003A55D6">
      <w:pPr>
        <w:spacing w:line="360" w:lineRule="auto"/>
        <w:rPr>
          <w:rFonts w:ascii="Arial" w:hAnsi="Arial" w:cs="Arial"/>
          <w:b/>
          <w:bCs/>
          <w:sz w:val="22"/>
          <w:szCs w:val="22"/>
        </w:rPr>
      </w:pPr>
      <w:r w:rsidRPr="00E725F6">
        <w:rPr>
          <w:rFonts w:ascii="Arial" w:hAnsi="Arial" w:cs="Arial"/>
          <w:b/>
          <w:bCs/>
          <w:sz w:val="22"/>
          <w:szCs w:val="22"/>
        </w:rPr>
        <w:t xml:space="preserve">Langenhagen, </w:t>
      </w:r>
      <w:r w:rsidR="006A6EFC" w:rsidRPr="00E725F6">
        <w:rPr>
          <w:rFonts w:ascii="Arial" w:hAnsi="Arial" w:cs="Arial"/>
          <w:b/>
          <w:bCs/>
          <w:sz w:val="22"/>
          <w:szCs w:val="22"/>
        </w:rPr>
        <w:t>16</w:t>
      </w:r>
      <w:r w:rsidRPr="00E725F6">
        <w:rPr>
          <w:rFonts w:ascii="Arial" w:hAnsi="Arial" w:cs="Arial"/>
          <w:b/>
          <w:bCs/>
          <w:sz w:val="22"/>
          <w:szCs w:val="22"/>
        </w:rPr>
        <w:t>. Dezember 2020 – Im Rahmen der verschärften Corona-Regelungen für den Einzelhandel, die ab heute deutschlandweit in Kraft treten, schließen auch die insgesamt 409 Stan</w:t>
      </w:r>
      <w:r w:rsidR="00384797" w:rsidRPr="00E725F6">
        <w:rPr>
          <w:rFonts w:ascii="Arial" w:hAnsi="Arial" w:cs="Arial"/>
          <w:b/>
          <w:bCs/>
          <w:sz w:val="22"/>
          <w:szCs w:val="22"/>
        </w:rPr>
        <w:t>dorte</w:t>
      </w:r>
      <w:r w:rsidR="00384797">
        <w:rPr>
          <w:rFonts w:ascii="Arial" w:hAnsi="Arial" w:cs="Arial"/>
          <w:b/>
          <w:bCs/>
          <w:sz w:val="22"/>
          <w:szCs w:val="22"/>
        </w:rPr>
        <w:t xml:space="preserve"> von expert bis </w:t>
      </w:r>
      <w:r w:rsidR="00AA049B">
        <w:rPr>
          <w:rFonts w:ascii="Arial" w:hAnsi="Arial" w:cs="Arial"/>
          <w:b/>
          <w:bCs/>
          <w:sz w:val="22"/>
          <w:szCs w:val="22"/>
        </w:rPr>
        <w:t xml:space="preserve">voraussichtlich </w:t>
      </w:r>
      <w:r w:rsidR="00D92C27">
        <w:rPr>
          <w:rFonts w:ascii="Arial" w:hAnsi="Arial" w:cs="Arial"/>
          <w:b/>
          <w:bCs/>
          <w:sz w:val="22"/>
          <w:szCs w:val="22"/>
        </w:rPr>
        <w:t>10</w:t>
      </w:r>
      <w:r w:rsidR="00384797" w:rsidRPr="00D92C27">
        <w:rPr>
          <w:rFonts w:ascii="Arial" w:hAnsi="Arial" w:cs="Arial"/>
          <w:b/>
          <w:bCs/>
          <w:sz w:val="22"/>
          <w:szCs w:val="22"/>
        </w:rPr>
        <w:t>.01.2021</w:t>
      </w:r>
      <w:r w:rsidR="00384797">
        <w:rPr>
          <w:rFonts w:ascii="Arial" w:hAnsi="Arial" w:cs="Arial"/>
          <w:b/>
          <w:bCs/>
          <w:sz w:val="22"/>
          <w:szCs w:val="22"/>
        </w:rPr>
        <w:t xml:space="preserve">. Über kontaktlose Verkaufsalternativen </w:t>
      </w:r>
      <w:r w:rsidR="00C668AD" w:rsidRPr="00C668AD">
        <w:rPr>
          <w:rFonts w:ascii="Arial" w:hAnsi="Arial" w:cs="Arial"/>
          <w:b/>
          <w:sz w:val="22"/>
          <w:szCs w:val="22"/>
          <w:lang w:eastAsia="en-US"/>
        </w:rPr>
        <w:t>– sofern im Rahmen der regionalen Länderverordnung zulässig –</w:t>
      </w:r>
      <w:r w:rsidR="00C668AD">
        <w:rPr>
          <w:rFonts w:ascii="Arial" w:hAnsi="Arial" w:cs="Arial"/>
          <w:sz w:val="22"/>
          <w:szCs w:val="22"/>
          <w:lang w:eastAsia="en-US"/>
        </w:rPr>
        <w:t xml:space="preserve"> </w:t>
      </w:r>
      <w:r w:rsidR="00384797">
        <w:rPr>
          <w:rFonts w:ascii="Arial" w:hAnsi="Arial" w:cs="Arial"/>
          <w:b/>
          <w:bCs/>
          <w:sz w:val="22"/>
          <w:szCs w:val="22"/>
        </w:rPr>
        <w:t>sowie einen umfangreichen Online-Shop ist expert weiterhin bestmöglich für seine Kunden da. Auch Reparaturleistungen sind während der Ladenschließungen weiter möglich.</w:t>
      </w:r>
    </w:p>
    <w:p w14:paraId="11C04420" w14:textId="1802466F" w:rsidR="004C4587" w:rsidRDefault="004C4587" w:rsidP="003A55D6">
      <w:pPr>
        <w:spacing w:line="360" w:lineRule="auto"/>
        <w:rPr>
          <w:rFonts w:ascii="Arial" w:hAnsi="Arial" w:cs="Arial"/>
          <w:b/>
          <w:bCs/>
          <w:sz w:val="22"/>
          <w:szCs w:val="22"/>
        </w:rPr>
      </w:pPr>
    </w:p>
    <w:p w14:paraId="56E270D3" w14:textId="12C22E0A" w:rsidR="00C668AD" w:rsidRPr="00C668AD" w:rsidRDefault="00C668AD" w:rsidP="00C668AD">
      <w:pPr>
        <w:spacing w:line="360" w:lineRule="auto"/>
        <w:rPr>
          <w:rFonts w:ascii="Arial" w:hAnsi="Arial" w:cs="Arial"/>
          <w:bCs/>
          <w:sz w:val="22"/>
        </w:rPr>
      </w:pPr>
      <w:r w:rsidRPr="00C668AD">
        <w:rPr>
          <w:rFonts w:ascii="Arial" w:hAnsi="Arial" w:cs="Arial"/>
          <w:bCs/>
          <w:sz w:val="22"/>
        </w:rPr>
        <w:t>„Die Gesundheit unserer Kunden und Mitarbeiter hat für uns oberste Priorität, daher respektieren wir die beschlossenen Maßnahmen der Bundes- und Landesregierungen</w:t>
      </w:r>
      <w:r>
        <w:rPr>
          <w:rFonts w:ascii="Arial" w:hAnsi="Arial" w:cs="Arial"/>
          <w:bCs/>
          <w:sz w:val="22"/>
        </w:rPr>
        <w:t>“, sagt Dr. Stefan Müller, Vorstandsvorsitzender der expert SE.</w:t>
      </w:r>
      <w:r w:rsidRPr="00C668AD">
        <w:rPr>
          <w:rFonts w:ascii="Arial" w:hAnsi="Arial" w:cs="Arial"/>
          <w:bCs/>
          <w:sz w:val="22"/>
        </w:rPr>
        <w:t xml:space="preserve"> </w:t>
      </w:r>
      <w:r>
        <w:rPr>
          <w:rFonts w:ascii="Arial" w:hAnsi="Arial" w:cs="Arial"/>
          <w:bCs/>
          <w:sz w:val="22"/>
        </w:rPr>
        <w:t>„</w:t>
      </w:r>
      <w:r w:rsidRPr="00C668AD">
        <w:rPr>
          <w:rFonts w:ascii="Arial" w:hAnsi="Arial" w:cs="Arial"/>
          <w:bCs/>
          <w:sz w:val="22"/>
        </w:rPr>
        <w:t>Gleichzeitig bedauern wir die Entscheidung, den Einzelhandel wieder flächendeckend zu schließen. In den vergangenen Monaten haben wir bewiesen, dass die notwendigen Hygienemaßnahmen durch unsere Fachhändler in unseren großflächigen Fachgeschäften und Fachmärkten zu jeder Zeit umfassend gewährleistet werden können. Wir hoffen, dass die Maßnahmen schnell den geplanten Effekt erzielen und wir bald ‚ganz sicher wieder offen‘ für unsere Kunden sein können. Bis dahin werden wir mit unseren Services unter Einhaltung der Hygienemaßnahmen und unserem Online-Shop weiterhin für unsere Kunde</w:t>
      </w:r>
      <w:r w:rsidR="009953F5">
        <w:rPr>
          <w:rFonts w:ascii="Arial" w:hAnsi="Arial" w:cs="Arial"/>
          <w:bCs/>
          <w:sz w:val="22"/>
        </w:rPr>
        <w:t>n</w:t>
      </w:r>
      <w:r w:rsidRPr="00C668AD">
        <w:rPr>
          <w:rFonts w:ascii="Arial" w:hAnsi="Arial" w:cs="Arial"/>
          <w:bCs/>
          <w:sz w:val="22"/>
        </w:rPr>
        <w:t xml:space="preserve"> da sein.“</w:t>
      </w:r>
    </w:p>
    <w:p w14:paraId="03F64FCF" w14:textId="30AACCBD" w:rsidR="003E4E1E" w:rsidRDefault="003E4E1E" w:rsidP="00F84C15">
      <w:pPr>
        <w:spacing w:line="360" w:lineRule="auto"/>
        <w:jc w:val="both"/>
        <w:rPr>
          <w:rFonts w:ascii="Arial" w:hAnsi="Arial" w:cs="Arial"/>
          <w:b/>
          <w:bCs/>
          <w:sz w:val="22"/>
          <w:szCs w:val="22"/>
        </w:rPr>
      </w:pPr>
    </w:p>
    <w:p w14:paraId="237D2C41" w14:textId="5A0B914B" w:rsidR="00414917" w:rsidRDefault="00414917" w:rsidP="00F84C15">
      <w:pPr>
        <w:spacing w:line="360" w:lineRule="auto"/>
        <w:jc w:val="both"/>
        <w:rPr>
          <w:rFonts w:ascii="Arial" w:hAnsi="Arial" w:cs="Arial"/>
          <w:b/>
          <w:bCs/>
          <w:sz w:val="22"/>
          <w:szCs w:val="22"/>
        </w:rPr>
      </w:pPr>
      <w:r>
        <w:rPr>
          <w:rFonts w:ascii="Arial" w:hAnsi="Arial" w:cs="Arial"/>
          <w:b/>
          <w:bCs/>
          <w:sz w:val="22"/>
          <w:szCs w:val="22"/>
        </w:rPr>
        <w:t>Alternative Verkaufsaktivitäten für kontaktlosen Kundenservice</w:t>
      </w:r>
    </w:p>
    <w:p w14:paraId="51AB9DDE" w14:textId="412745FD" w:rsidR="00384797" w:rsidRDefault="00384797" w:rsidP="00384797">
      <w:pPr>
        <w:spacing w:line="360" w:lineRule="auto"/>
        <w:rPr>
          <w:rFonts w:ascii="Arial" w:hAnsi="Arial" w:cs="Arial"/>
          <w:sz w:val="22"/>
          <w:szCs w:val="22"/>
          <w:lang w:eastAsia="en-US"/>
        </w:rPr>
      </w:pPr>
      <w:r>
        <w:rPr>
          <w:rFonts w:ascii="Arial" w:hAnsi="Arial" w:cs="Arial"/>
          <w:sz w:val="22"/>
          <w:szCs w:val="22"/>
          <w:lang w:eastAsia="en-US"/>
        </w:rPr>
        <w:t xml:space="preserve">Um weiterhin bestmöglich für die Kunden da zu sein, werden die </w:t>
      </w:r>
      <w:r w:rsidRPr="00E66110">
        <w:rPr>
          <w:rFonts w:ascii="Arial" w:hAnsi="Arial" w:cs="Arial"/>
          <w:sz w:val="22"/>
          <w:szCs w:val="22"/>
          <w:lang w:eastAsia="en-US"/>
        </w:rPr>
        <w:t>expert-Fachhändler in der Zeit</w:t>
      </w:r>
      <w:r>
        <w:rPr>
          <w:rFonts w:ascii="Arial" w:hAnsi="Arial" w:cs="Arial"/>
          <w:sz w:val="22"/>
          <w:szCs w:val="22"/>
          <w:lang w:eastAsia="en-US"/>
        </w:rPr>
        <w:t xml:space="preserve"> der Ladenschließungen </w:t>
      </w:r>
      <w:r w:rsidR="00AA049B">
        <w:rPr>
          <w:rFonts w:ascii="Arial" w:hAnsi="Arial" w:cs="Arial"/>
          <w:sz w:val="22"/>
          <w:szCs w:val="22"/>
          <w:lang w:eastAsia="en-US"/>
        </w:rPr>
        <w:t xml:space="preserve">wieder </w:t>
      </w:r>
      <w:r>
        <w:rPr>
          <w:rFonts w:ascii="Arial" w:hAnsi="Arial" w:cs="Arial"/>
          <w:sz w:val="22"/>
          <w:szCs w:val="22"/>
          <w:lang w:eastAsia="en-US"/>
        </w:rPr>
        <w:t xml:space="preserve">kreativ: </w:t>
      </w:r>
      <w:r w:rsidRPr="00E66110">
        <w:rPr>
          <w:rFonts w:ascii="Arial" w:eastAsia="Calibri" w:hAnsi="Arial" w:cs="Arial"/>
          <w:sz w:val="22"/>
          <w:szCs w:val="23"/>
        </w:rPr>
        <w:t xml:space="preserve">Telefon,- WhatsApp,- und Facebook-Verkaufsaktivitäten, kontaktlose Lieferung zum Endkunden und umfassende Serviceangebote </w:t>
      </w:r>
      <w:r>
        <w:rPr>
          <w:rFonts w:ascii="Arial" w:eastAsia="Calibri" w:hAnsi="Arial" w:cs="Arial"/>
          <w:sz w:val="22"/>
          <w:szCs w:val="23"/>
        </w:rPr>
        <w:t>sind</w:t>
      </w:r>
      <w:r w:rsidRPr="00E66110">
        <w:rPr>
          <w:rFonts w:ascii="Arial" w:eastAsia="Calibri" w:hAnsi="Arial" w:cs="Arial"/>
          <w:sz w:val="22"/>
          <w:szCs w:val="23"/>
        </w:rPr>
        <w:t xml:space="preserve"> an zahlreichen expert-Standorten</w:t>
      </w:r>
      <w:r>
        <w:rPr>
          <w:rFonts w:ascii="Arial" w:eastAsia="Calibri" w:hAnsi="Arial" w:cs="Arial"/>
          <w:sz w:val="22"/>
          <w:szCs w:val="23"/>
        </w:rPr>
        <w:t xml:space="preserve"> </w:t>
      </w:r>
      <w:r w:rsidR="006D631F">
        <w:rPr>
          <w:rFonts w:ascii="Arial" w:eastAsia="Calibri" w:hAnsi="Arial" w:cs="Arial"/>
          <w:sz w:val="22"/>
          <w:szCs w:val="23"/>
        </w:rPr>
        <w:t>umgesetzt</w:t>
      </w:r>
      <w:r w:rsidR="002A534D">
        <w:rPr>
          <w:rFonts w:ascii="Arial" w:eastAsia="Calibri" w:hAnsi="Arial" w:cs="Arial"/>
          <w:sz w:val="22"/>
          <w:szCs w:val="23"/>
        </w:rPr>
        <w:t xml:space="preserve"> worden</w:t>
      </w:r>
      <w:r w:rsidRPr="00E66110">
        <w:rPr>
          <w:rFonts w:ascii="Arial" w:eastAsia="Calibri" w:hAnsi="Arial" w:cs="Arial"/>
          <w:sz w:val="22"/>
          <w:szCs w:val="23"/>
        </w:rPr>
        <w:t xml:space="preserve">. </w:t>
      </w:r>
      <w:r>
        <w:rPr>
          <w:rFonts w:ascii="Arial" w:hAnsi="Arial" w:cs="Arial"/>
          <w:sz w:val="22"/>
          <w:szCs w:val="22"/>
          <w:lang w:eastAsia="en-US"/>
        </w:rPr>
        <w:t>Zudem</w:t>
      </w:r>
      <w:r w:rsidRPr="00E66110">
        <w:rPr>
          <w:rFonts w:ascii="Arial" w:hAnsi="Arial" w:cs="Arial"/>
          <w:sz w:val="22"/>
          <w:szCs w:val="22"/>
          <w:lang w:eastAsia="en-US"/>
        </w:rPr>
        <w:t xml:space="preserve"> </w:t>
      </w:r>
      <w:r w:rsidR="00AA049B">
        <w:rPr>
          <w:rFonts w:ascii="Arial" w:hAnsi="Arial" w:cs="Arial"/>
          <w:sz w:val="22"/>
          <w:szCs w:val="22"/>
          <w:lang w:eastAsia="en-US"/>
        </w:rPr>
        <w:t>führen</w:t>
      </w:r>
      <w:r w:rsidRPr="00E66110">
        <w:rPr>
          <w:rFonts w:ascii="Arial" w:hAnsi="Arial" w:cs="Arial"/>
          <w:sz w:val="22"/>
          <w:szCs w:val="22"/>
          <w:lang w:eastAsia="en-US"/>
        </w:rPr>
        <w:t xml:space="preserve"> </w:t>
      </w:r>
      <w:r>
        <w:rPr>
          <w:rFonts w:ascii="Arial" w:hAnsi="Arial" w:cs="Arial"/>
          <w:sz w:val="22"/>
          <w:szCs w:val="22"/>
          <w:lang w:eastAsia="en-US"/>
        </w:rPr>
        <w:t xml:space="preserve">die expert-Fachhändler </w:t>
      </w:r>
      <w:r w:rsidRPr="00E66110">
        <w:rPr>
          <w:rFonts w:ascii="Arial" w:hAnsi="Arial" w:cs="Arial"/>
          <w:sz w:val="22"/>
          <w:szCs w:val="22"/>
          <w:lang w:eastAsia="en-US"/>
        </w:rPr>
        <w:t xml:space="preserve">in </w:t>
      </w:r>
      <w:r>
        <w:rPr>
          <w:rFonts w:ascii="Arial" w:hAnsi="Arial" w:cs="Arial"/>
          <w:sz w:val="22"/>
          <w:szCs w:val="22"/>
          <w:lang w:eastAsia="en-US"/>
        </w:rPr>
        <w:t>den</w:t>
      </w:r>
      <w:r w:rsidRPr="00E66110">
        <w:rPr>
          <w:rFonts w:ascii="Arial" w:hAnsi="Arial" w:cs="Arial"/>
          <w:sz w:val="22"/>
          <w:szCs w:val="22"/>
          <w:lang w:eastAsia="en-US"/>
        </w:rPr>
        <w:t xml:space="preserve"> Service-Werkstätten weiterhin Reparaturen für </w:t>
      </w:r>
      <w:r>
        <w:rPr>
          <w:rFonts w:ascii="Arial" w:hAnsi="Arial" w:cs="Arial"/>
          <w:sz w:val="22"/>
          <w:szCs w:val="22"/>
          <w:lang w:eastAsia="en-US"/>
        </w:rPr>
        <w:t>die</w:t>
      </w:r>
      <w:r w:rsidRPr="00E66110">
        <w:rPr>
          <w:rFonts w:ascii="Arial" w:hAnsi="Arial" w:cs="Arial"/>
          <w:sz w:val="22"/>
          <w:szCs w:val="22"/>
          <w:lang w:eastAsia="en-US"/>
        </w:rPr>
        <w:t xml:space="preserve"> Kunden </w:t>
      </w:r>
      <w:r w:rsidR="00AA049B">
        <w:rPr>
          <w:rFonts w:ascii="Arial" w:hAnsi="Arial" w:cs="Arial"/>
          <w:sz w:val="22"/>
          <w:szCs w:val="22"/>
          <w:lang w:eastAsia="en-US"/>
        </w:rPr>
        <w:t>durch</w:t>
      </w:r>
      <w:r w:rsidRPr="00E66110">
        <w:rPr>
          <w:rFonts w:ascii="Arial" w:hAnsi="Arial" w:cs="Arial"/>
          <w:sz w:val="22"/>
          <w:szCs w:val="22"/>
          <w:lang w:eastAsia="en-US"/>
        </w:rPr>
        <w:t>. Wenn be</w:t>
      </w:r>
      <w:r>
        <w:rPr>
          <w:rFonts w:ascii="Arial" w:hAnsi="Arial" w:cs="Arial"/>
          <w:sz w:val="22"/>
          <w:szCs w:val="22"/>
          <w:lang w:eastAsia="en-US"/>
        </w:rPr>
        <w:t>i einem Kunden</w:t>
      </w:r>
      <w:r w:rsidRPr="00E66110">
        <w:rPr>
          <w:rFonts w:ascii="Arial" w:hAnsi="Arial" w:cs="Arial"/>
          <w:sz w:val="22"/>
          <w:szCs w:val="22"/>
          <w:lang w:eastAsia="en-US"/>
        </w:rPr>
        <w:t xml:space="preserve"> </w:t>
      </w:r>
      <w:r>
        <w:rPr>
          <w:rFonts w:ascii="Arial" w:hAnsi="Arial" w:cs="Arial"/>
          <w:sz w:val="22"/>
          <w:szCs w:val="22"/>
          <w:lang w:eastAsia="en-US"/>
        </w:rPr>
        <w:t xml:space="preserve">während des </w:t>
      </w:r>
      <w:proofErr w:type="spellStart"/>
      <w:r>
        <w:rPr>
          <w:rFonts w:ascii="Arial" w:hAnsi="Arial" w:cs="Arial"/>
          <w:sz w:val="22"/>
          <w:szCs w:val="22"/>
          <w:lang w:eastAsia="en-US"/>
        </w:rPr>
        <w:t>Lockdowns</w:t>
      </w:r>
      <w:proofErr w:type="spellEnd"/>
      <w:r w:rsidRPr="00E66110">
        <w:rPr>
          <w:rFonts w:ascii="Arial" w:hAnsi="Arial" w:cs="Arial"/>
          <w:sz w:val="22"/>
          <w:szCs w:val="22"/>
          <w:lang w:eastAsia="en-US"/>
        </w:rPr>
        <w:t xml:space="preserve"> </w:t>
      </w:r>
      <w:r>
        <w:rPr>
          <w:rFonts w:ascii="Arial" w:hAnsi="Arial" w:cs="Arial"/>
          <w:sz w:val="22"/>
          <w:szCs w:val="22"/>
          <w:lang w:eastAsia="en-US"/>
        </w:rPr>
        <w:t>beispielsweise die Waschmaschine kaputtgeht</w:t>
      </w:r>
      <w:r w:rsidRPr="00E66110">
        <w:rPr>
          <w:rFonts w:ascii="Arial" w:hAnsi="Arial" w:cs="Arial"/>
          <w:sz w:val="22"/>
          <w:szCs w:val="22"/>
          <w:lang w:eastAsia="en-US"/>
        </w:rPr>
        <w:t>, k</w:t>
      </w:r>
      <w:r>
        <w:rPr>
          <w:rFonts w:ascii="Arial" w:hAnsi="Arial" w:cs="Arial"/>
          <w:sz w:val="22"/>
          <w:szCs w:val="22"/>
          <w:lang w:eastAsia="en-US"/>
        </w:rPr>
        <w:t>önnen die expert-Fachhändler</w:t>
      </w:r>
      <w:r w:rsidRPr="00E66110">
        <w:rPr>
          <w:rFonts w:ascii="Arial" w:hAnsi="Arial" w:cs="Arial"/>
          <w:sz w:val="22"/>
          <w:szCs w:val="22"/>
          <w:lang w:eastAsia="en-US"/>
        </w:rPr>
        <w:t xml:space="preserve"> sie also </w:t>
      </w:r>
      <w:r>
        <w:rPr>
          <w:rFonts w:ascii="Arial" w:hAnsi="Arial" w:cs="Arial"/>
          <w:sz w:val="22"/>
          <w:szCs w:val="22"/>
          <w:lang w:eastAsia="en-US"/>
        </w:rPr>
        <w:t xml:space="preserve">weiterhin </w:t>
      </w:r>
      <w:r w:rsidRPr="00E66110">
        <w:rPr>
          <w:rFonts w:ascii="Arial" w:hAnsi="Arial" w:cs="Arial"/>
          <w:sz w:val="22"/>
          <w:szCs w:val="22"/>
          <w:lang w:eastAsia="en-US"/>
        </w:rPr>
        <w:t xml:space="preserve">reparieren oder </w:t>
      </w:r>
      <w:r w:rsidR="007F6CA6">
        <w:rPr>
          <w:rFonts w:ascii="Arial" w:hAnsi="Arial" w:cs="Arial"/>
          <w:sz w:val="22"/>
          <w:szCs w:val="22"/>
          <w:lang w:eastAsia="en-US"/>
        </w:rPr>
        <w:t>ein neues Gerät</w:t>
      </w:r>
      <w:r w:rsidRPr="00E66110">
        <w:rPr>
          <w:rFonts w:ascii="Arial" w:hAnsi="Arial" w:cs="Arial"/>
          <w:sz w:val="22"/>
          <w:szCs w:val="22"/>
          <w:lang w:eastAsia="en-US"/>
        </w:rPr>
        <w:t xml:space="preserve"> liefern. </w:t>
      </w:r>
    </w:p>
    <w:p w14:paraId="1F323A0C" w14:textId="64E9B32D" w:rsidR="00384797" w:rsidRDefault="00384797" w:rsidP="00384797">
      <w:pPr>
        <w:spacing w:line="360" w:lineRule="auto"/>
        <w:rPr>
          <w:rFonts w:ascii="Arial" w:hAnsi="Arial" w:cs="Arial"/>
          <w:sz w:val="22"/>
          <w:szCs w:val="22"/>
          <w:lang w:eastAsia="en-US"/>
        </w:rPr>
      </w:pPr>
    </w:p>
    <w:p w14:paraId="748BB6DC" w14:textId="249EF895" w:rsidR="00384797" w:rsidRDefault="00384797" w:rsidP="00384797">
      <w:pPr>
        <w:spacing w:line="360" w:lineRule="auto"/>
        <w:rPr>
          <w:rFonts w:ascii="Arial" w:hAnsi="Arial" w:cs="Arial"/>
          <w:sz w:val="22"/>
          <w:szCs w:val="22"/>
          <w:lang w:eastAsia="en-US"/>
        </w:rPr>
      </w:pPr>
      <w:r>
        <w:rPr>
          <w:rFonts w:ascii="Arial" w:hAnsi="Arial" w:cs="Arial"/>
          <w:sz w:val="22"/>
          <w:szCs w:val="22"/>
          <w:lang w:eastAsia="en-US"/>
        </w:rPr>
        <w:lastRenderedPageBreak/>
        <w:t xml:space="preserve">Auch in seinem Online-Shop unter </w:t>
      </w:r>
      <w:hyperlink r:id="rId8" w:history="1">
        <w:r w:rsidRPr="00183E6E">
          <w:rPr>
            <w:rStyle w:val="Hyperlink"/>
            <w:rFonts w:ascii="Arial" w:hAnsi="Arial" w:cs="Arial"/>
            <w:sz w:val="22"/>
            <w:szCs w:val="22"/>
            <w:lang w:eastAsia="en-US"/>
          </w:rPr>
          <w:t>www.expert.de</w:t>
        </w:r>
      </w:hyperlink>
      <w:r>
        <w:rPr>
          <w:rFonts w:ascii="Arial" w:hAnsi="Arial" w:cs="Arial"/>
          <w:sz w:val="22"/>
          <w:szCs w:val="22"/>
          <w:lang w:eastAsia="en-US"/>
        </w:rPr>
        <w:t xml:space="preserve"> ist expert weiterhin mit seinem vollen Sortiment für die Kunden da. Durch regionale Shop-Seiten können die Kunden ihre Produkte weiterhin bei ihrem lokalen expert-Fachhändler erwerben und haben die Wahl, ob ihnen ihr gekaufte</w:t>
      </w:r>
      <w:r w:rsidR="004D1EFE">
        <w:rPr>
          <w:rFonts w:ascii="Arial" w:hAnsi="Arial" w:cs="Arial"/>
          <w:sz w:val="22"/>
          <w:szCs w:val="22"/>
          <w:lang w:eastAsia="en-US"/>
        </w:rPr>
        <w:t>s</w:t>
      </w:r>
      <w:r>
        <w:rPr>
          <w:rFonts w:ascii="Arial" w:hAnsi="Arial" w:cs="Arial"/>
          <w:sz w:val="22"/>
          <w:szCs w:val="22"/>
          <w:lang w:eastAsia="en-US"/>
        </w:rPr>
        <w:t xml:space="preserve"> Produkt</w:t>
      </w:r>
      <w:r w:rsidR="006D631F">
        <w:rPr>
          <w:rFonts w:ascii="Arial" w:hAnsi="Arial" w:cs="Arial"/>
          <w:sz w:val="22"/>
          <w:szCs w:val="22"/>
          <w:lang w:eastAsia="en-US"/>
        </w:rPr>
        <w:t xml:space="preserve"> – sofern im Rahmen der regionalen Länderverordnung zulässig </w:t>
      </w:r>
      <w:r w:rsidR="00C668AD">
        <w:rPr>
          <w:rFonts w:ascii="Arial" w:hAnsi="Arial" w:cs="Arial"/>
          <w:sz w:val="22"/>
          <w:szCs w:val="22"/>
          <w:lang w:eastAsia="en-US"/>
        </w:rPr>
        <w:t xml:space="preserve">– </w:t>
      </w:r>
      <w:r w:rsidR="006D631F">
        <w:rPr>
          <w:rFonts w:ascii="Arial" w:hAnsi="Arial" w:cs="Arial"/>
          <w:sz w:val="22"/>
          <w:szCs w:val="22"/>
          <w:lang w:eastAsia="en-US"/>
        </w:rPr>
        <w:t xml:space="preserve">geliefert </w:t>
      </w:r>
      <w:r>
        <w:rPr>
          <w:rFonts w:ascii="Arial" w:hAnsi="Arial" w:cs="Arial"/>
          <w:sz w:val="22"/>
          <w:szCs w:val="22"/>
          <w:lang w:eastAsia="en-US"/>
        </w:rPr>
        <w:t xml:space="preserve">werden soll oder ob Sie es </w:t>
      </w:r>
      <w:r w:rsidR="007F6CA6">
        <w:rPr>
          <w:rFonts w:ascii="Arial" w:hAnsi="Arial" w:cs="Arial"/>
          <w:sz w:val="22"/>
          <w:szCs w:val="22"/>
          <w:lang w:eastAsia="en-US"/>
        </w:rPr>
        <w:t>bei</w:t>
      </w:r>
      <w:r>
        <w:rPr>
          <w:rFonts w:ascii="Arial" w:hAnsi="Arial" w:cs="Arial"/>
          <w:sz w:val="22"/>
          <w:szCs w:val="22"/>
          <w:lang w:eastAsia="en-US"/>
        </w:rPr>
        <w:t xml:space="preserve"> dem jeweiligen Fachmarkt kontaktlos abholen </w:t>
      </w:r>
      <w:r w:rsidR="00C668AD">
        <w:rPr>
          <w:rFonts w:ascii="Arial" w:hAnsi="Arial" w:cs="Arial"/>
          <w:sz w:val="22"/>
          <w:szCs w:val="22"/>
          <w:lang w:eastAsia="en-US"/>
        </w:rPr>
        <w:t>möchten</w:t>
      </w:r>
      <w:r w:rsidR="00C668AD">
        <w:rPr>
          <w:rFonts w:ascii="Arial" w:hAnsi="Arial" w:cs="Arial"/>
          <w:sz w:val="22"/>
          <w:szCs w:val="22"/>
          <w:lang w:eastAsia="en-US"/>
        </w:rPr>
        <w:t xml:space="preserve"> (Click &amp; </w:t>
      </w:r>
      <w:proofErr w:type="spellStart"/>
      <w:r w:rsidR="00C668AD">
        <w:rPr>
          <w:rFonts w:ascii="Arial" w:hAnsi="Arial" w:cs="Arial"/>
          <w:sz w:val="22"/>
          <w:szCs w:val="22"/>
          <w:lang w:eastAsia="en-US"/>
        </w:rPr>
        <w:t>Collect</w:t>
      </w:r>
      <w:proofErr w:type="spellEnd"/>
      <w:r w:rsidR="00C668AD">
        <w:rPr>
          <w:rFonts w:ascii="Arial" w:hAnsi="Arial" w:cs="Arial"/>
          <w:sz w:val="22"/>
          <w:szCs w:val="22"/>
          <w:lang w:eastAsia="en-US"/>
        </w:rPr>
        <w:t>)</w:t>
      </w:r>
      <w:r>
        <w:rPr>
          <w:rFonts w:ascii="Arial" w:hAnsi="Arial" w:cs="Arial"/>
          <w:sz w:val="22"/>
          <w:szCs w:val="22"/>
          <w:lang w:eastAsia="en-US"/>
        </w:rPr>
        <w:t>.</w:t>
      </w:r>
    </w:p>
    <w:p w14:paraId="45F45338" w14:textId="4E537EE9" w:rsidR="004C4587" w:rsidRDefault="004C4587" w:rsidP="006A7104">
      <w:pPr>
        <w:pStyle w:val="Textkrper"/>
        <w:rPr>
          <w:rFonts w:eastAsia="Times New Roman" w:cs="Arial"/>
          <w:b/>
          <w:bCs/>
          <w:szCs w:val="24"/>
        </w:rPr>
      </w:pPr>
    </w:p>
    <w:p w14:paraId="4B81EB9D" w14:textId="77777777" w:rsidR="006A7104" w:rsidRPr="00196461" w:rsidRDefault="006A7104" w:rsidP="006A7104">
      <w:pPr>
        <w:pStyle w:val="Textkrper"/>
        <w:spacing w:line="240" w:lineRule="auto"/>
        <w:rPr>
          <w:b/>
          <w:bCs/>
          <w:sz w:val="20"/>
          <w:szCs w:val="18"/>
        </w:rPr>
      </w:pPr>
      <w:r w:rsidRPr="00196461">
        <w:rPr>
          <w:b/>
          <w:bCs/>
          <w:sz w:val="20"/>
          <w:szCs w:val="18"/>
        </w:rPr>
        <w:t>Über die expert SE</w:t>
      </w:r>
    </w:p>
    <w:p w14:paraId="5238BF20" w14:textId="77777777" w:rsidR="006A7104" w:rsidRPr="00196461" w:rsidRDefault="006A7104" w:rsidP="006A7104">
      <w:pPr>
        <w:pStyle w:val="Textkrper"/>
        <w:spacing w:line="240" w:lineRule="auto"/>
        <w:rPr>
          <w:b/>
          <w:bCs/>
          <w:sz w:val="20"/>
          <w:szCs w:val="18"/>
        </w:rPr>
      </w:pPr>
    </w:p>
    <w:p w14:paraId="66090757" w14:textId="77777777" w:rsidR="006A7104" w:rsidRPr="00196461" w:rsidRDefault="006A7104" w:rsidP="006A7104">
      <w:pPr>
        <w:pStyle w:val="Textkrper"/>
        <w:spacing w:line="240" w:lineRule="auto"/>
        <w:rPr>
          <w:rStyle w:val="Hyperlink"/>
          <w:sz w:val="28"/>
        </w:rPr>
      </w:pPr>
      <w:r w:rsidRPr="00196461">
        <w:rPr>
          <w:sz w:val="20"/>
          <w:szCs w:val="18"/>
        </w:rPr>
        <w:t xml:space="preserve">Die expert SE mit Sitz in Langenhagen ist eine Handelsverbundgruppe für Consumer Electronics, Informationstechnologie, Telekommunikation, Entertainment und Elektrohausgeräte. Aktuell sind in ihr 211 expert-Gesellschafter mit insgesamt 409 Standorten im gesamten Bundesgebiet zusammengeschlossen. Getreu dem Markenclaim „Mit den besten Empfehlungen“ steht expert wie kein anderer Elektronikfachhändler für höchste Service- und Beratungskompetenz. In der über 55-jährigen Unternehmensgeschichte konnte sich expert eine starke Position im Markt erarbeiten und ist inzwischen zweitgrößter Elektronikfachhändler in Deutschland. Seit Jahren verzeichnet die expert-Gruppe Geschäftsergebnisse, die über dem Branchendurchschnitt liegen. Im Geschäftsjahr 2019/2020 belief sich der Innenumsatz zu Industrieabgabepreisen (ohne MwSt.) auf 2,08 Milliarden Euro. </w:t>
      </w:r>
      <w:hyperlink r:id="rId9" w:history="1">
        <w:r w:rsidRPr="00196461">
          <w:rPr>
            <w:rStyle w:val="Hyperlink"/>
            <w:sz w:val="20"/>
            <w:szCs w:val="18"/>
          </w:rPr>
          <w:t>www.expert.de</w:t>
        </w:r>
      </w:hyperlink>
    </w:p>
    <w:p w14:paraId="036B70D9" w14:textId="77777777" w:rsidR="006A7104" w:rsidRPr="00196461" w:rsidRDefault="006A7104" w:rsidP="006A7104">
      <w:pPr>
        <w:pStyle w:val="Textkrper"/>
        <w:spacing w:line="240" w:lineRule="auto"/>
        <w:rPr>
          <w:sz w:val="28"/>
        </w:rPr>
      </w:pPr>
    </w:p>
    <w:p w14:paraId="4BD4D8F2" w14:textId="77777777" w:rsidR="006A7104" w:rsidRPr="00196461" w:rsidRDefault="006A7104" w:rsidP="006A7104">
      <w:pPr>
        <w:pStyle w:val="Textkrper"/>
        <w:spacing w:line="240" w:lineRule="auto"/>
        <w:rPr>
          <w:b/>
          <w:bCs/>
          <w:sz w:val="20"/>
          <w:szCs w:val="18"/>
        </w:rPr>
      </w:pPr>
      <w:r w:rsidRPr="00196461">
        <w:rPr>
          <w:sz w:val="20"/>
          <w:szCs w:val="18"/>
        </w:rPr>
        <w:t xml:space="preserve">Die Marke expert ist an mehr als 4.000 Standorten in insgesamt 22 Ländern vertreten. Die jeweiligen Landesgesellschaften sind in der 1967 gegründeten expert International zusammengeschlossen, die ihren Sitz in Zürich hat. Im Jahr 2019 erwirtschafteten alle Mitglieder der expert International einen Gesamtumsatz von rund 16 Milliarden Euro. </w:t>
      </w:r>
      <w:hyperlink r:id="rId10" w:history="1">
        <w:r w:rsidRPr="00196461">
          <w:rPr>
            <w:rStyle w:val="Hyperlink"/>
            <w:sz w:val="20"/>
            <w:szCs w:val="18"/>
          </w:rPr>
          <w:t>www.expert.org</w:t>
        </w:r>
      </w:hyperlink>
    </w:p>
    <w:p w14:paraId="06E557DE" w14:textId="7D31498C" w:rsidR="5C4DC5E0" w:rsidRDefault="5C4DC5E0" w:rsidP="5C4DC5E0">
      <w:pPr>
        <w:pStyle w:val="Textkrper"/>
        <w:rPr>
          <w:rFonts w:cs="Arial"/>
          <w:b/>
          <w:sz w:val="20"/>
        </w:rPr>
      </w:pPr>
    </w:p>
    <w:p w14:paraId="55C7FB19" w14:textId="77777777" w:rsidR="006A7104" w:rsidRDefault="006A7104" w:rsidP="006A7104">
      <w:pPr>
        <w:pStyle w:val="Textkrper"/>
        <w:rPr>
          <w:b/>
          <w:sz w:val="20"/>
        </w:rPr>
      </w:pPr>
      <w:r>
        <w:rPr>
          <w:b/>
          <w:sz w:val="20"/>
        </w:rPr>
        <w:t>Pressekontakt</w:t>
      </w:r>
    </w:p>
    <w:p w14:paraId="2A9614D9" w14:textId="6992A992" w:rsidR="006A7104" w:rsidRDefault="006A7104" w:rsidP="006A7104">
      <w:pPr>
        <w:pStyle w:val="Textkrper"/>
        <w:spacing w:line="240" w:lineRule="auto"/>
        <w:jc w:val="left"/>
        <w:rPr>
          <w:sz w:val="20"/>
        </w:rPr>
      </w:pPr>
      <w:r>
        <w:rPr>
          <w:sz w:val="20"/>
        </w:rPr>
        <w:t>expert SE</w:t>
      </w:r>
    </w:p>
    <w:p w14:paraId="5AAA8A8B" w14:textId="310686DC" w:rsidR="006A7104" w:rsidRDefault="00B95A55" w:rsidP="006A7104">
      <w:pPr>
        <w:pStyle w:val="Textkrper"/>
        <w:spacing w:line="240" w:lineRule="auto"/>
        <w:jc w:val="left"/>
        <w:rPr>
          <w:sz w:val="20"/>
        </w:rPr>
      </w:pPr>
      <w:r>
        <w:rPr>
          <w:sz w:val="20"/>
        </w:rPr>
        <w:t>Antonia Weiser</w:t>
      </w:r>
    </w:p>
    <w:p w14:paraId="5B91DBCC" w14:textId="77777777" w:rsidR="006A7104" w:rsidRDefault="006A7104" w:rsidP="006A7104">
      <w:pPr>
        <w:pStyle w:val="Textkrper"/>
        <w:spacing w:line="240" w:lineRule="auto"/>
        <w:jc w:val="left"/>
        <w:rPr>
          <w:sz w:val="20"/>
        </w:rPr>
      </w:pPr>
      <w:r>
        <w:rPr>
          <w:sz w:val="20"/>
        </w:rPr>
        <w:t>Unternehmenskommunikation</w:t>
      </w:r>
    </w:p>
    <w:p w14:paraId="05AA1122" w14:textId="77777777" w:rsidR="006A7104" w:rsidRDefault="006A7104" w:rsidP="006A7104">
      <w:pPr>
        <w:pStyle w:val="Textkrper"/>
        <w:spacing w:line="240" w:lineRule="auto"/>
        <w:jc w:val="left"/>
      </w:pPr>
      <w:r>
        <w:rPr>
          <w:sz w:val="20"/>
        </w:rPr>
        <w:t xml:space="preserve">Bayernstraße 4 | </w:t>
      </w:r>
      <w:r>
        <w:rPr>
          <w:rFonts w:eastAsia="Times New Roman" w:cs="Arial"/>
          <w:noProof/>
          <w:sz w:val="20"/>
        </w:rPr>
        <w:t>D-30855 Langenhagen</w:t>
      </w:r>
    </w:p>
    <w:p w14:paraId="685FE7AB" w14:textId="0DF9AF03" w:rsidR="006A7104" w:rsidRDefault="006A7104" w:rsidP="006A7104">
      <w:pPr>
        <w:pStyle w:val="Textkrper"/>
        <w:spacing w:line="240" w:lineRule="auto"/>
        <w:jc w:val="left"/>
        <w:rPr>
          <w:rFonts w:eastAsia="Times New Roman" w:cs="Arial"/>
          <w:noProof/>
          <w:sz w:val="20"/>
        </w:rPr>
      </w:pPr>
      <w:r>
        <w:rPr>
          <w:rFonts w:eastAsia="Times New Roman" w:cs="Arial"/>
          <w:noProof/>
          <w:sz w:val="20"/>
        </w:rPr>
        <w:t>Tel.: +49 511 7808 – 3343</w:t>
      </w:r>
      <w:r w:rsidR="00B95A55">
        <w:rPr>
          <w:rFonts w:eastAsia="Times New Roman" w:cs="Arial"/>
          <w:noProof/>
          <w:sz w:val="20"/>
        </w:rPr>
        <w:t>0</w:t>
      </w:r>
    </w:p>
    <w:p w14:paraId="42476C4E" w14:textId="77777777" w:rsidR="006A7104" w:rsidRDefault="006A7104" w:rsidP="006A7104">
      <w:pPr>
        <w:pStyle w:val="Textkrper"/>
        <w:spacing w:line="240" w:lineRule="auto"/>
        <w:jc w:val="left"/>
        <w:rPr>
          <w:rFonts w:eastAsia="Times New Roman" w:cs="Arial"/>
          <w:noProof/>
          <w:sz w:val="20"/>
        </w:rPr>
      </w:pPr>
      <w:r>
        <w:rPr>
          <w:rFonts w:eastAsia="Times New Roman" w:cs="Arial"/>
          <w:noProof/>
          <w:sz w:val="20"/>
        </w:rPr>
        <w:t>E-Mail: presse[at]expert.de</w:t>
      </w:r>
    </w:p>
    <w:p w14:paraId="5B2C9D7E" w14:textId="5349EF00" w:rsidR="006A7104" w:rsidRDefault="009953F5" w:rsidP="5C4DC5E0">
      <w:pPr>
        <w:pStyle w:val="Textkrper"/>
        <w:rPr>
          <w:rStyle w:val="Hyperlink"/>
          <w:sz w:val="20"/>
        </w:rPr>
      </w:pPr>
      <w:hyperlink r:id="rId11" w:history="1">
        <w:r w:rsidR="006A7104">
          <w:rPr>
            <w:rStyle w:val="Hyperlink"/>
            <w:sz w:val="20"/>
          </w:rPr>
          <w:t>www.expert.de</w:t>
        </w:r>
      </w:hyperlink>
    </w:p>
    <w:p w14:paraId="7BDE5A2B" w14:textId="77777777" w:rsidR="00DF17AB" w:rsidRDefault="00DF17AB" w:rsidP="00DF17AB">
      <w:pPr>
        <w:pStyle w:val="Textkrper"/>
        <w:spacing w:line="240" w:lineRule="auto"/>
        <w:rPr>
          <w:rFonts w:cs="Arial"/>
          <w:b/>
          <w:bCs/>
          <w:sz w:val="20"/>
        </w:rPr>
      </w:pPr>
    </w:p>
    <w:p w14:paraId="55441D52" w14:textId="6C89E37B" w:rsidR="00D92C27" w:rsidRDefault="00DF17AB" w:rsidP="009953F5">
      <w:pPr>
        <w:pStyle w:val="Textkrper"/>
        <w:spacing w:line="240" w:lineRule="auto"/>
        <w:rPr>
          <w:rFonts w:cs="Arial"/>
          <w:b/>
          <w:bCs/>
          <w:sz w:val="20"/>
        </w:rPr>
      </w:pPr>
      <w:r w:rsidRPr="009953F5">
        <w:rPr>
          <w:rFonts w:cs="Arial"/>
          <w:b/>
          <w:bCs/>
          <w:sz w:val="20"/>
        </w:rPr>
        <w:t>Bildunterschriften</w:t>
      </w:r>
    </w:p>
    <w:p w14:paraId="7F9E278B" w14:textId="4C44D050" w:rsidR="00DF17AB" w:rsidRDefault="009953F5" w:rsidP="00196461">
      <w:pPr>
        <w:rPr>
          <w:rFonts w:ascii="ArialMT" w:eastAsia="ArialMT" w:hAnsi="ArialMT" w:cs="ArialMT"/>
          <w:color w:val="000000" w:themeColor="text1"/>
          <w:sz w:val="20"/>
        </w:rPr>
      </w:pPr>
      <w:r>
        <w:rPr>
          <w:rFonts w:ascii="ArialMT" w:eastAsia="ArialMT" w:hAnsi="ArialMT" w:cs="ArialMT"/>
          <w:color w:val="000000" w:themeColor="text1"/>
          <w:sz w:val="20"/>
        </w:rPr>
        <w:t xml:space="preserve">Bild 1 (expert_Zentrale.jpg): </w:t>
      </w:r>
      <w:r w:rsidR="00DF17AB">
        <w:rPr>
          <w:rFonts w:ascii="ArialMT" w:eastAsia="ArialMT" w:hAnsi="ArialMT" w:cs="ArialMT"/>
          <w:color w:val="000000" w:themeColor="text1"/>
          <w:sz w:val="20"/>
        </w:rPr>
        <w:t xml:space="preserve">Symbolbild der expert-Zentrale </w:t>
      </w:r>
    </w:p>
    <w:p w14:paraId="25C81A9C" w14:textId="1E21B407" w:rsidR="00DF17AB" w:rsidRDefault="00DF17AB" w:rsidP="00196461">
      <w:pPr>
        <w:rPr>
          <w:rFonts w:ascii="ArialMT" w:eastAsia="ArialMT" w:hAnsi="ArialMT" w:cs="ArialMT"/>
          <w:color w:val="000000" w:themeColor="text1"/>
          <w:sz w:val="20"/>
        </w:rPr>
      </w:pPr>
      <w:r>
        <w:rPr>
          <w:rFonts w:ascii="ArialMT" w:eastAsia="ArialMT" w:hAnsi="ArialMT" w:cs="ArialMT"/>
          <w:color w:val="000000" w:themeColor="text1"/>
          <w:sz w:val="20"/>
        </w:rPr>
        <w:br/>
      </w:r>
      <w:r w:rsidR="009953F5">
        <w:rPr>
          <w:rFonts w:ascii="ArialMT" w:eastAsia="ArialMT" w:hAnsi="ArialMT" w:cs="ArialMT"/>
          <w:color w:val="000000" w:themeColor="text1"/>
          <w:sz w:val="20"/>
        </w:rPr>
        <w:t xml:space="preserve">Bild 2 (expert_Dr_Stefan_Mueller.jpg): </w:t>
      </w:r>
      <w:r>
        <w:rPr>
          <w:rFonts w:ascii="ArialMT" w:eastAsia="ArialMT" w:hAnsi="ArialMT" w:cs="ArialMT"/>
          <w:color w:val="000000" w:themeColor="text1"/>
          <w:sz w:val="20"/>
        </w:rPr>
        <w:t xml:space="preserve">Dr. Stefan Müller, Vorstandsvorsitzender der expert </w:t>
      </w:r>
      <w:r w:rsidR="006D631F">
        <w:rPr>
          <w:rFonts w:ascii="ArialMT" w:eastAsia="ArialMT" w:hAnsi="ArialMT" w:cs="ArialMT"/>
          <w:color w:val="000000" w:themeColor="text1"/>
          <w:sz w:val="20"/>
        </w:rPr>
        <w:t>SE</w:t>
      </w:r>
      <w:bookmarkStart w:id="0" w:name="_GoBack"/>
      <w:bookmarkEnd w:id="0"/>
    </w:p>
    <w:sectPr w:rsidR="00DF17AB" w:rsidSect="0002641B">
      <w:headerReference w:type="default" r:id="rId12"/>
      <w:footerReference w:type="even" r:id="rId13"/>
      <w:footerReference w:type="default" r:id="rId14"/>
      <w:pgSz w:w="11906" w:h="16838"/>
      <w:pgMar w:top="1559"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F147F" w14:textId="77777777" w:rsidR="00D543C9" w:rsidRDefault="00D543C9">
      <w:r>
        <w:separator/>
      </w:r>
    </w:p>
  </w:endnote>
  <w:endnote w:type="continuationSeparator" w:id="0">
    <w:p w14:paraId="6A714BB5" w14:textId="77777777" w:rsidR="00D543C9" w:rsidRDefault="00D5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8090"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5094" w14:textId="77777777" w:rsidR="005A2EC0" w:rsidRDefault="005A2EC0" w:rsidP="0053191B">
    <w:pPr>
      <w:spacing w:after="120"/>
      <w:jc w:val="both"/>
      <w:rPr>
        <w:rFonts w:ascii="Arial" w:hAnsi="Arial"/>
        <w:sz w:val="20"/>
      </w:rPr>
    </w:pPr>
  </w:p>
  <w:p w14:paraId="20CC2398" w14:textId="77777777" w:rsidR="0053191B" w:rsidRPr="0053191B" w:rsidRDefault="0053191B" w:rsidP="0053191B">
    <w:pPr>
      <w:autoSpaceDE w:val="0"/>
      <w:autoSpaceDN w:val="0"/>
      <w:adjustRightInd w:val="0"/>
      <w:jc w:val="both"/>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E45C" w14:textId="77777777" w:rsidR="00D543C9" w:rsidRDefault="00D543C9">
      <w:r>
        <w:separator/>
      </w:r>
    </w:p>
  </w:footnote>
  <w:footnote w:type="continuationSeparator" w:id="0">
    <w:p w14:paraId="2C1364C7" w14:textId="77777777" w:rsidR="00D543C9" w:rsidRDefault="00D5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BBE5" w14:textId="597F50D1" w:rsidR="00D75E98" w:rsidRDefault="00B255B7" w:rsidP="00D75E98">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0B5AA5D9" wp14:editId="044C5252">
          <wp:simplePos x="0" y="0"/>
          <wp:positionH relativeFrom="margin">
            <wp:posOffset>3340100</wp:posOffset>
          </wp:positionH>
          <wp:positionV relativeFrom="paragraph">
            <wp:posOffset>-107950</wp:posOffset>
          </wp:positionV>
          <wp:extent cx="2529840" cy="69508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_Logo.jpg"/>
                  <pic:cNvPicPr/>
                </pic:nvPicPr>
                <pic:blipFill>
                  <a:blip r:embed="rId1">
                    <a:extLst>
                      <a:ext uri="{28A0092B-C50C-407E-A947-70E740481C1C}">
                        <a14:useLocalDpi xmlns:a14="http://schemas.microsoft.com/office/drawing/2010/main" val="0"/>
                      </a:ext>
                    </a:extLst>
                  </a:blip>
                  <a:stretch>
                    <a:fillRect/>
                  </a:stretch>
                </pic:blipFill>
                <pic:spPr>
                  <a:xfrm>
                    <a:off x="0" y="0"/>
                    <a:ext cx="2529840" cy="695080"/>
                  </a:xfrm>
                  <a:prstGeom prst="rect">
                    <a:avLst/>
                  </a:prstGeom>
                </pic:spPr>
              </pic:pic>
            </a:graphicData>
          </a:graphic>
        </wp:anchor>
      </w:drawing>
    </w:r>
  </w:p>
  <w:p w14:paraId="62AB2EB5" w14:textId="575054CF" w:rsidR="00D75E98" w:rsidRDefault="00D75E98" w:rsidP="00D75E98">
    <w:pPr>
      <w:rPr>
        <w:rFonts w:ascii="Arial" w:hAnsi="Arial" w:cs="Arial"/>
        <w:sz w:val="22"/>
        <w:szCs w:val="22"/>
      </w:rPr>
    </w:pPr>
  </w:p>
  <w:p w14:paraId="5C2BD2F5" w14:textId="77777777" w:rsidR="005A2EC0" w:rsidRDefault="005A2EC0" w:rsidP="00D75E98">
    <w:pPr>
      <w:rPr>
        <w:rFonts w:ascii="Arial" w:hAnsi="Arial" w:cs="Arial"/>
        <w:sz w:val="22"/>
        <w:szCs w:val="22"/>
      </w:rPr>
    </w:pPr>
  </w:p>
  <w:p w14:paraId="1848EEDA" w14:textId="77777777" w:rsidR="00D75E98" w:rsidRDefault="00D75E98" w:rsidP="00D75E98">
    <w:pPr>
      <w:rPr>
        <w:rFonts w:ascii="Arial" w:hAnsi="Arial" w:cs="Arial"/>
        <w:sz w:val="22"/>
        <w:szCs w:val="22"/>
      </w:rPr>
    </w:pPr>
  </w:p>
  <w:p w14:paraId="40FFDF9C" w14:textId="77777777" w:rsidR="00D75E98" w:rsidRDefault="00D75E98" w:rsidP="00D75E98">
    <w:pPr>
      <w:rPr>
        <w:rFonts w:ascii="Arial" w:hAnsi="Arial" w:cs="Arial"/>
        <w:sz w:val="22"/>
        <w:szCs w:val="22"/>
      </w:rPr>
    </w:pPr>
  </w:p>
  <w:p w14:paraId="33324947" w14:textId="77777777" w:rsidR="0002641B" w:rsidRPr="00D75E98" w:rsidRDefault="0002641B" w:rsidP="00D75E9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6"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AFE7126"/>
    <w:multiLevelType w:val="hybridMultilevel"/>
    <w:tmpl w:val="24A4F9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AE"/>
    <w:rsid w:val="0000187E"/>
    <w:rsid w:val="00001B64"/>
    <w:rsid w:val="00002123"/>
    <w:rsid w:val="00004FC4"/>
    <w:rsid w:val="0000613B"/>
    <w:rsid w:val="000112A7"/>
    <w:rsid w:val="00011AF3"/>
    <w:rsid w:val="00012263"/>
    <w:rsid w:val="0001314C"/>
    <w:rsid w:val="000133F6"/>
    <w:rsid w:val="000134A2"/>
    <w:rsid w:val="000136DB"/>
    <w:rsid w:val="0001571C"/>
    <w:rsid w:val="0002263F"/>
    <w:rsid w:val="00023034"/>
    <w:rsid w:val="000241EA"/>
    <w:rsid w:val="000252A5"/>
    <w:rsid w:val="0002641B"/>
    <w:rsid w:val="00027904"/>
    <w:rsid w:val="00030236"/>
    <w:rsid w:val="00030413"/>
    <w:rsid w:val="00030F9D"/>
    <w:rsid w:val="00034158"/>
    <w:rsid w:val="0003517C"/>
    <w:rsid w:val="00037249"/>
    <w:rsid w:val="000402D6"/>
    <w:rsid w:val="00040A48"/>
    <w:rsid w:val="00041AE5"/>
    <w:rsid w:val="0004344F"/>
    <w:rsid w:val="00043E8D"/>
    <w:rsid w:val="00043F6E"/>
    <w:rsid w:val="000445A1"/>
    <w:rsid w:val="00046E9D"/>
    <w:rsid w:val="00047A29"/>
    <w:rsid w:val="0005083B"/>
    <w:rsid w:val="0005403A"/>
    <w:rsid w:val="00054418"/>
    <w:rsid w:val="000550E7"/>
    <w:rsid w:val="00055C7B"/>
    <w:rsid w:val="00056050"/>
    <w:rsid w:val="00060D1E"/>
    <w:rsid w:val="0006337B"/>
    <w:rsid w:val="000634F9"/>
    <w:rsid w:val="0006488C"/>
    <w:rsid w:val="00064EA5"/>
    <w:rsid w:val="00067AE4"/>
    <w:rsid w:val="00071047"/>
    <w:rsid w:val="000714CF"/>
    <w:rsid w:val="00072CD6"/>
    <w:rsid w:val="000734E5"/>
    <w:rsid w:val="00073DF1"/>
    <w:rsid w:val="0007472E"/>
    <w:rsid w:val="00077B94"/>
    <w:rsid w:val="000802D3"/>
    <w:rsid w:val="00080E63"/>
    <w:rsid w:val="000812E3"/>
    <w:rsid w:val="00081FA6"/>
    <w:rsid w:val="00082380"/>
    <w:rsid w:val="000825BD"/>
    <w:rsid w:val="000825BF"/>
    <w:rsid w:val="00083152"/>
    <w:rsid w:val="0008654D"/>
    <w:rsid w:val="00087173"/>
    <w:rsid w:val="00090794"/>
    <w:rsid w:val="00091471"/>
    <w:rsid w:val="0009154F"/>
    <w:rsid w:val="000921A0"/>
    <w:rsid w:val="00093E76"/>
    <w:rsid w:val="00095AAF"/>
    <w:rsid w:val="00095FBE"/>
    <w:rsid w:val="00096CC8"/>
    <w:rsid w:val="0009749D"/>
    <w:rsid w:val="0009792C"/>
    <w:rsid w:val="000A16AE"/>
    <w:rsid w:val="000A279E"/>
    <w:rsid w:val="000A3E4B"/>
    <w:rsid w:val="000A4BBE"/>
    <w:rsid w:val="000A5260"/>
    <w:rsid w:val="000A53E7"/>
    <w:rsid w:val="000A622E"/>
    <w:rsid w:val="000B1062"/>
    <w:rsid w:val="000B1F92"/>
    <w:rsid w:val="000B2102"/>
    <w:rsid w:val="000B2852"/>
    <w:rsid w:val="000B48EA"/>
    <w:rsid w:val="000B6A5E"/>
    <w:rsid w:val="000B7A8C"/>
    <w:rsid w:val="000C0B13"/>
    <w:rsid w:val="000C297A"/>
    <w:rsid w:val="000C29E3"/>
    <w:rsid w:val="000C48C0"/>
    <w:rsid w:val="000C4C25"/>
    <w:rsid w:val="000C5D5C"/>
    <w:rsid w:val="000D11A6"/>
    <w:rsid w:val="000D12A5"/>
    <w:rsid w:val="000D377D"/>
    <w:rsid w:val="000D5231"/>
    <w:rsid w:val="000D7121"/>
    <w:rsid w:val="000D7462"/>
    <w:rsid w:val="000E00DC"/>
    <w:rsid w:val="000E0898"/>
    <w:rsid w:val="000E0DB7"/>
    <w:rsid w:val="000E2AF2"/>
    <w:rsid w:val="000E2B46"/>
    <w:rsid w:val="000E3BF1"/>
    <w:rsid w:val="000E4AAB"/>
    <w:rsid w:val="000E4AD0"/>
    <w:rsid w:val="000E5C76"/>
    <w:rsid w:val="000E7C54"/>
    <w:rsid w:val="000F15BA"/>
    <w:rsid w:val="000F184C"/>
    <w:rsid w:val="000F4817"/>
    <w:rsid w:val="000F599B"/>
    <w:rsid w:val="000F78F1"/>
    <w:rsid w:val="0010003D"/>
    <w:rsid w:val="00100EBD"/>
    <w:rsid w:val="00101DEE"/>
    <w:rsid w:val="0010217B"/>
    <w:rsid w:val="00103DCE"/>
    <w:rsid w:val="001062B0"/>
    <w:rsid w:val="00106FE9"/>
    <w:rsid w:val="00110A5E"/>
    <w:rsid w:val="00110F80"/>
    <w:rsid w:val="00111A5C"/>
    <w:rsid w:val="00111DAE"/>
    <w:rsid w:val="0011300C"/>
    <w:rsid w:val="0011326A"/>
    <w:rsid w:val="0011371C"/>
    <w:rsid w:val="001139D7"/>
    <w:rsid w:val="00123A96"/>
    <w:rsid w:val="00123E4B"/>
    <w:rsid w:val="00123ED8"/>
    <w:rsid w:val="00124977"/>
    <w:rsid w:val="00126D12"/>
    <w:rsid w:val="00127937"/>
    <w:rsid w:val="001313B9"/>
    <w:rsid w:val="00131C69"/>
    <w:rsid w:val="00132002"/>
    <w:rsid w:val="00132481"/>
    <w:rsid w:val="00132D4E"/>
    <w:rsid w:val="00133F33"/>
    <w:rsid w:val="00140E23"/>
    <w:rsid w:val="0014139D"/>
    <w:rsid w:val="00142AD9"/>
    <w:rsid w:val="0014386F"/>
    <w:rsid w:val="00144BFB"/>
    <w:rsid w:val="00152197"/>
    <w:rsid w:val="00153D12"/>
    <w:rsid w:val="00154900"/>
    <w:rsid w:val="0015742B"/>
    <w:rsid w:val="00157B06"/>
    <w:rsid w:val="00160BA0"/>
    <w:rsid w:val="00161395"/>
    <w:rsid w:val="0016174A"/>
    <w:rsid w:val="00161B48"/>
    <w:rsid w:val="001630C4"/>
    <w:rsid w:val="00163A9B"/>
    <w:rsid w:val="0016537B"/>
    <w:rsid w:val="00166165"/>
    <w:rsid w:val="001676B4"/>
    <w:rsid w:val="001676C4"/>
    <w:rsid w:val="00167C0F"/>
    <w:rsid w:val="00170471"/>
    <w:rsid w:val="00170890"/>
    <w:rsid w:val="001712E8"/>
    <w:rsid w:val="001715F7"/>
    <w:rsid w:val="00171F44"/>
    <w:rsid w:val="00172EA8"/>
    <w:rsid w:val="0017307B"/>
    <w:rsid w:val="00175225"/>
    <w:rsid w:val="001767BB"/>
    <w:rsid w:val="00176BD0"/>
    <w:rsid w:val="00177910"/>
    <w:rsid w:val="00180F07"/>
    <w:rsid w:val="001810FB"/>
    <w:rsid w:val="001827F9"/>
    <w:rsid w:val="00183100"/>
    <w:rsid w:val="00184B7A"/>
    <w:rsid w:val="00186781"/>
    <w:rsid w:val="00186D28"/>
    <w:rsid w:val="00186DD5"/>
    <w:rsid w:val="001878B4"/>
    <w:rsid w:val="00187B37"/>
    <w:rsid w:val="00187D19"/>
    <w:rsid w:val="001903D0"/>
    <w:rsid w:val="00191AFE"/>
    <w:rsid w:val="00195B6D"/>
    <w:rsid w:val="00195D02"/>
    <w:rsid w:val="00196461"/>
    <w:rsid w:val="0019785F"/>
    <w:rsid w:val="001A1188"/>
    <w:rsid w:val="001A2EFC"/>
    <w:rsid w:val="001A3AA7"/>
    <w:rsid w:val="001A3B17"/>
    <w:rsid w:val="001A791F"/>
    <w:rsid w:val="001B123D"/>
    <w:rsid w:val="001B14E0"/>
    <w:rsid w:val="001B1948"/>
    <w:rsid w:val="001B31BF"/>
    <w:rsid w:val="001B6E1D"/>
    <w:rsid w:val="001B6EBB"/>
    <w:rsid w:val="001C0639"/>
    <w:rsid w:val="001C1A55"/>
    <w:rsid w:val="001C241B"/>
    <w:rsid w:val="001C242A"/>
    <w:rsid w:val="001C2DFA"/>
    <w:rsid w:val="001C3F46"/>
    <w:rsid w:val="001C4122"/>
    <w:rsid w:val="001C460C"/>
    <w:rsid w:val="001C68C4"/>
    <w:rsid w:val="001D001D"/>
    <w:rsid w:val="001D00CB"/>
    <w:rsid w:val="001D0217"/>
    <w:rsid w:val="001D0E04"/>
    <w:rsid w:val="001D19CB"/>
    <w:rsid w:val="001D22E8"/>
    <w:rsid w:val="001D4C96"/>
    <w:rsid w:val="001D52FD"/>
    <w:rsid w:val="001D7018"/>
    <w:rsid w:val="001D7A27"/>
    <w:rsid w:val="001D7A61"/>
    <w:rsid w:val="001E0F0E"/>
    <w:rsid w:val="001E1D24"/>
    <w:rsid w:val="001E33A2"/>
    <w:rsid w:val="001E3D68"/>
    <w:rsid w:val="001E4C1B"/>
    <w:rsid w:val="001E6C43"/>
    <w:rsid w:val="001E7882"/>
    <w:rsid w:val="001F1211"/>
    <w:rsid w:val="001F1D55"/>
    <w:rsid w:val="001F37FD"/>
    <w:rsid w:val="001F4CD6"/>
    <w:rsid w:val="001F65FF"/>
    <w:rsid w:val="001F7D59"/>
    <w:rsid w:val="00200999"/>
    <w:rsid w:val="00201058"/>
    <w:rsid w:val="00201EAE"/>
    <w:rsid w:val="002022F9"/>
    <w:rsid w:val="00203BB3"/>
    <w:rsid w:val="00204A15"/>
    <w:rsid w:val="00206358"/>
    <w:rsid w:val="00212CC5"/>
    <w:rsid w:val="0021312A"/>
    <w:rsid w:val="0021458E"/>
    <w:rsid w:val="00214ADC"/>
    <w:rsid w:val="00215CAA"/>
    <w:rsid w:val="00216EA9"/>
    <w:rsid w:val="00217C7F"/>
    <w:rsid w:val="00221790"/>
    <w:rsid w:val="00221F4E"/>
    <w:rsid w:val="00222E10"/>
    <w:rsid w:val="00224452"/>
    <w:rsid w:val="00224BC2"/>
    <w:rsid w:val="00227C70"/>
    <w:rsid w:val="002307C2"/>
    <w:rsid w:val="0023197F"/>
    <w:rsid w:val="00231DEC"/>
    <w:rsid w:val="00232900"/>
    <w:rsid w:val="002334A5"/>
    <w:rsid w:val="00233B5E"/>
    <w:rsid w:val="00233FA2"/>
    <w:rsid w:val="0023459A"/>
    <w:rsid w:val="0023526F"/>
    <w:rsid w:val="00235A1F"/>
    <w:rsid w:val="00235E9C"/>
    <w:rsid w:val="00235FEB"/>
    <w:rsid w:val="00240061"/>
    <w:rsid w:val="00243560"/>
    <w:rsid w:val="00244720"/>
    <w:rsid w:val="00244B34"/>
    <w:rsid w:val="00244B53"/>
    <w:rsid w:val="002454C2"/>
    <w:rsid w:val="00245647"/>
    <w:rsid w:val="002456C1"/>
    <w:rsid w:val="00246B62"/>
    <w:rsid w:val="00252350"/>
    <w:rsid w:val="002528EB"/>
    <w:rsid w:val="00254211"/>
    <w:rsid w:val="002542E0"/>
    <w:rsid w:val="002557B9"/>
    <w:rsid w:val="0025655A"/>
    <w:rsid w:val="002617B9"/>
    <w:rsid w:val="0026396F"/>
    <w:rsid w:val="00266634"/>
    <w:rsid w:val="00266AF3"/>
    <w:rsid w:val="00270AB6"/>
    <w:rsid w:val="00271AC9"/>
    <w:rsid w:val="00271E73"/>
    <w:rsid w:val="00272B0F"/>
    <w:rsid w:val="00272B54"/>
    <w:rsid w:val="00273AE7"/>
    <w:rsid w:val="00275B1B"/>
    <w:rsid w:val="002819FE"/>
    <w:rsid w:val="0028355A"/>
    <w:rsid w:val="00283577"/>
    <w:rsid w:val="002835A5"/>
    <w:rsid w:val="0028445D"/>
    <w:rsid w:val="00284F76"/>
    <w:rsid w:val="002856DD"/>
    <w:rsid w:val="00287780"/>
    <w:rsid w:val="00290619"/>
    <w:rsid w:val="00290DA2"/>
    <w:rsid w:val="0029229F"/>
    <w:rsid w:val="00292B80"/>
    <w:rsid w:val="00293641"/>
    <w:rsid w:val="002A026F"/>
    <w:rsid w:val="002A16EE"/>
    <w:rsid w:val="002A224F"/>
    <w:rsid w:val="002A534D"/>
    <w:rsid w:val="002A5868"/>
    <w:rsid w:val="002B23E6"/>
    <w:rsid w:val="002B7621"/>
    <w:rsid w:val="002B779F"/>
    <w:rsid w:val="002C0B39"/>
    <w:rsid w:val="002C1A0B"/>
    <w:rsid w:val="002C1F86"/>
    <w:rsid w:val="002C2580"/>
    <w:rsid w:val="002C2906"/>
    <w:rsid w:val="002C2AB3"/>
    <w:rsid w:val="002C4089"/>
    <w:rsid w:val="002C77B9"/>
    <w:rsid w:val="002C7DD8"/>
    <w:rsid w:val="002D1016"/>
    <w:rsid w:val="002D10FB"/>
    <w:rsid w:val="002D12F8"/>
    <w:rsid w:val="002D3A7C"/>
    <w:rsid w:val="002D4115"/>
    <w:rsid w:val="002D4352"/>
    <w:rsid w:val="002E085B"/>
    <w:rsid w:val="002E2CA2"/>
    <w:rsid w:val="002E559C"/>
    <w:rsid w:val="002E731B"/>
    <w:rsid w:val="002F22C9"/>
    <w:rsid w:val="002F231F"/>
    <w:rsid w:val="002F3155"/>
    <w:rsid w:val="002F3A64"/>
    <w:rsid w:val="002F41B0"/>
    <w:rsid w:val="002F4234"/>
    <w:rsid w:val="002F4B2D"/>
    <w:rsid w:val="002F4B34"/>
    <w:rsid w:val="00300D61"/>
    <w:rsid w:val="00301397"/>
    <w:rsid w:val="00301DDD"/>
    <w:rsid w:val="00303B53"/>
    <w:rsid w:val="00304ABD"/>
    <w:rsid w:val="00305DA9"/>
    <w:rsid w:val="0030741A"/>
    <w:rsid w:val="00314AC0"/>
    <w:rsid w:val="00315A14"/>
    <w:rsid w:val="003169AD"/>
    <w:rsid w:val="003173CD"/>
    <w:rsid w:val="00317BE5"/>
    <w:rsid w:val="003223F6"/>
    <w:rsid w:val="003232FF"/>
    <w:rsid w:val="003235AE"/>
    <w:rsid w:val="003254D8"/>
    <w:rsid w:val="00325C6C"/>
    <w:rsid w:val="00326E1D"/>
    <w:rsid w:val="00327969"/>
    <w:rsid w:val="00333055"/>
    <w:rsid w:val="00334E26"/>
    <w:rsid w:val="00334EE3"/>
    <w:rsid w:val="00336127"/>
    <w:rsid w:val="00337460"/>
    <w:rsid w:val="003411A7"/>
    <w:rsid w:val="003419AC"/>
    <w:rsid w:val="00343729"/>
    <w:rsid w:val="0034528B"/>
    <w:rsid w:val="00345D60"/>
    <w:rsid w:val="003462E1"/>
    <w:rsid w:val="00346591"/>
    <w:rsid w:val="003468BD"/>
    <w:rsid w:val="00346C71"/>
    <w:rsid w:val="003475DE"/>
    <w:rsid w:val="0035078D"/>
    <w:rsid w:val="00351163"/>
    <w:rsid w:val="00351B98"/>
    <w:rsid w:val="0035244F"/>
    <w:rsid w:val="003540CA"/>
    <w:rsid w:val="00355BCD"/>
    <w:rsid w:val="003618F4"/>
    <w:rsid w:val="0036309A"/>
    <w:rsid w:val="00363393"/>
    <w:rsid w:val="003634EB"/>
    <w:rsid w:val="003638B8"/>
    <w:rsid w:val="00365706"/>
    <w:rsid w:val="003679DE"/>
    <w:rsid w:val="003719EC"/>
    <w:rsid w:val="003739AD"/>
    <w:rsid w:val="003740A7"/>
    <w:rsid w:val="00375192"/>
    <w:rsid w:val="00375C36"/>
    <w:rsid w:val="00377C0F"/>
    <w:rsid w:val="00377E1D"/>
    <w:rsid w:val="00383E46"/>
    <w:rsid w:val="00383FE3"/>
    <w:rsid w:val="00384797"/>
    <w:rsid w:val="00386093"/>
    <w:rsid w:val="003871F7"/>
    <w:rsid w:val="00390D5A"/>
    <w:rsid w:val="003916D7"/>
    <w:rsid w:val="00392900"/>
    <w:rsid w:val="00393187"/>
    <w:rsid w:val="003933A4"/>
    <w:rsid w:val="0039350D"/>
    <w:rsid w:val="00393586"/>
    <w:rsid w:val="003935BD"/>
    <w:rsid w:val="00393C25"/>
    <w:rsid w:val="00395323"/>
    <w:rsid w:val="003964F4"/>
    <w:rsid w:val="003A0A5B"/>
    <w:rsid w:val="003A1231"/>
    <w:rsid w:val="003A1FAD"/>
    <w:rsid w:val="003A4DC8"/>
    <w:rsid w:val="003A55D6"/>
    <w:rsid w:val="003A60D5"/>
    <w:rsid w:val="003A6FE4"/>
    <w:rsid w:val="003A7171"/>
    <w:rsid w:val="003A7D04"/>
    <w:rsid w:val="003B03B8"/>
    <w:rsid w:val="003B28B8"/>
    <w:rsid w:val="003B51E8"/>
    <w:rsid w:val="003B59E2"/>
    <w:rsid w:val="003B6424"/>
    <w:rsid w:val="003B6C84"/>
    <w:rsid w:val="003B795A"/>
    <w:rsid w:val="003C0D59"/>
    <w:rsid w:val="003C5327"/>
    <w:rsid w:val="003C5364"/>
    <w:rsid w:val="003C6B46"/>
    <w:rsid w:val="003C6F5D"/>
    <w:rsid w:val="003C72AE"/>
    <w:rsid w:val="003D3F7F"/>
    <w:rsid w:val="003D5EE8"/>
    <w:rsid w:val="003D6691"/>
    <w:rsid w:val="003E1FAC"/>
    <w:rsid w:val="003E34CD"/>
    <w:rsid w:val="003E3D15"/>
    <w:rsid w:val="003E4E1E"/>
    <w:rsid w:val="003E7432"/>
    <w:rsid w:val="003E7B5A"/>
    <w:rsid w:val="003F0626"/>
    <w:rsid w:val="003F0F49"/>
    <w:rsid w:val="003F7E36"/>
    <w:rsid w:val="00400251"/>
    <w:rsid w:val="00401E12"/>
    <w:rsid w:val="00402E29"/>
    <w:rsid w:val="00404783"/>
    <w:rsid w:val="00404E13"/>
    <w:rsid w:val="004103C7"/>
    <w:rsid w:val="00411170"/>
    <w:rsid w:val="00412CE5"/>
    <w:rsid w:val="00413131"/>
    <w:rsid w:val="00413E24"/>
    <w:rsid w:val="00414917"/>
    <w:rsid w:val="00414D45"/>
    <w:rsid w:val="00416061"/>
    <w:rsid w:val="00416525"/>
    <w:rsid w:val="004213DA"/>
    <w:rsid w:val="00421E43"/>
    <w:rsid w:val="00422D53"/>
    <w:rsid w:val="004238FA"/>
    <w:rsid w:val="0042776F"/>
    <w:rsid w:val="0043009B"/>
    <w:rsid w:val="00432B19"/>
    <w:rsid w:val="00434471"/>
    <w:rsid w:val="00434599"/>
    <w:rsid w:val="00435C38"/>
    <w:rsid w:val="004360DC"/>
    <w:rsid w:val="004362F6"/>
    <w:rsid w:val="00436C38"/>
    <w:rsid w:val="00437D3B"/>
    <w:rsid w:val="004415AA"/>
    <w:rsid w:val="00441A1C"/>
    <w:rsid w:val="00442351"/>
    <w:rsid w:val="004424FD"/>
    <w:rsid w:val="00442D71"/>
    <w:rsid w:val="004450E7"/>
    <w:rsid w:val="00447810"/>
    <w:rsid w:val="00452412"/>
    <w:rsid w:val="00452DF1"/>
    <w:rsid w:val="00453725"/>
    <w:rsid w:val="00461230"/>
    <w:rsid w:val="00461D49"/>
    <w:rsid w:val="004621D4"/>
    <w:rsid w:val="00462C80"/>
    <w:rsid w:val="00462C82"/>
    <w:rsid w:val="004644C1"/>
    <w:rsid w:val="004645F2"/>
    <w:rsid w:val="0046654F"/>
    <w:rsid w:val="0046691E"/>
    <w:rsid w:val="0046720E"/>
    <w:rsid w:val="00470A88"/>
    <w:rsid w:val="00470B47"/>
    <w:rsid w:val="00471F36"/>
    <w:rsid w:val="004735B6"/>
    <w:rsid w:val="00473812"/>
    <w:rsid w:val="00473BB2"/>
    <w:rsid w:val="00473E26"/>
    <w:rsid w:val="00473E73"/>
    <w:rsid w:val="0047474A"/>
    <w:rsid w:val="00474F38"/>
    <w:rsid w:val="004776BA"/>
    <w:rsid w:val="00480DD3"/>
    <w:rsid w:val="00482272"/>
    <w:rsid w:val="00483815"/>
    <w:rsid w:val="00485FDE"/>
    <w:rsid w:val="0049006D"/>
    <w:rsid w:val="00490194"/>
    <w:rsid w:val="00490854"/>
    <w:rsid w:val="00491214"/>
    <w:rsid w:val="00492CC3"/>
    <w:rsid w:val="00493059"/>
    <w:rsid w:val="004953CE"/>
    <w:rsid w:val="00495924"/>
    <w:rsid w:val="00496A64"/>
    <w:rsid w:val="004977ED"/>
    <w:rsid w:val="004A03A9"/>
    <w:rsid w:val="004A054B"/>
    <w:rsid w:val="004A0A90"/>
    <w:rsid w:val="004A1AD9"/>
    <w:rsid w:val="004A1C95"/>
    <w:rsid w:val="004A4B2F"/>
    <w:rsid w:val="004B13F6"/>
    <w:rsid w:val="004B371A"/>
    <w:rsid w:val="004B41CA"/>
    <w:rsid w:val="004B465C"/>
    <w:rsid w:val="004C01E8"/>
    <w:rsid w:val="004C19E2"/>
    <w:rsid w:val="004C1D08"/>
    <w:rsid w:val="004C366A"/>
    <w:rsid w:val="004C4587"/>
    <w:rsid w:val="004C7300"/>
    <w:rsid w:val="004C7EBE"/>
    <w:rsid w:val="004D120F"/>
    <w:rsid w:val="004D171E"/>
    <w:rsid w:val="004D1BB7"/>
    <w:rsid w:val="004D1EFE"/>
    <w:rsid w:val="004D22AC"/>
    <w:rsid w:val="004D2817"/>
    <w:rsid w:val="004D4A56"/>
    <w:rsid w:val="004D5845"/>
    <w:rsid w:val="004D5E00"/>
    <w:rsid w:val="004D5FBD"/>
    <w:rsid w:val="004D658C"/>
    <w:rsid w:val="004E2237"/>
    <w:rsid w:val="004E253E"/>
    <w:rsid w:val="004E2841"/>
    <w:rsid w:val="004E2BE7"/>
    <w:rsid w:val="004E47E2"/>
    <w:rsid w:val="004E7DF0"/>
    <w:rsid w:val="004F3A1C"/>
    <w:rsid w:val="004F6049"/>
    <w:rsid w:val="004F6B4F"/>
    <w:rsid w:val="004F6B7C"/>
    <w:rsid w:val="004F6E97"/>
    <w:rsid w:val="00500351"/>
    <w:rsid w:val="00500B95"/>
    <w:rsid w:val="0050349D"/>
    <w:rsid w:val="0050591C"/>
    <w:rsid w:val="00505AC3"/>
    <w:rsid w:val="0050628A"/>
    <w:rsid w:val="00506B4B"/>
    <w:rsid w:val="005077FD"/>
    <w:rsid w:val="0050784E"/>
    <w:rsid w:val="00510334"/>
    <w:rsid w:val="00510F99"/>
    <w:rsid w:val="00511461"/>
    <w:rsid w:val="005149B5"/>
    <w:rsid w:val="0051693D"/>
    <w:rsid w:val="00521CDF"/>
    <w:rsid w:val="0052227F"/>
    <w:rsid w:val="00522CE5"/>
    <w:rsid w:val="005249E3"/>
    <w:rsid w:val="00526873"/>
    <w:rsid w:val="00526AFA"/>
    <w:rsid w:val="0052750A"/>
    <w:rsid w:val="00527747"/>
    <w:rsid w:val="00530B0A"/>
    <w:rsid w:val="0053112E"/>
    <w:rsid w:val="005314B7"/>
    <w:rsid w:val="0053191B"/>
    <w:rsid w:val="00532C5E"/>
    <w:rsid w:val="0053413B"/>
    <w:rsid w:val="00534F83"/>
    <w:rsid w:val="0053683A"/>
    <w:rsid w:val="005374B9"/>
    <w:rsid w:val="005405A3"/>
    <w:rsid w:val="00540DE6"/>
    <w:rsid w:val="00543792"/>
    <w:rsid w:val="005439CB"/>
    <w:rsid w:val="005446B5"/>
    <w:rsid w:val="005462A4"/>
    <w:rsid w:val="00547129"/>
    <w:rsid w:val="00547346"/>
    <w:rsid w:val="005474F4"/>
    <w:rsid w:val="00547F86"/>
    <w:rsid w:val="005516FD"/>
    <w:rsid w:val="0055222B"/>
    <w:rsid w:val="00552B10"/>
    <w:rsid w:val="00553CE2"/>
    <w:rsid w:val="005544C4"/>
    <w:rsid w:val="00554CB6"/>
    <w:rsid w:val="005551FC"/>
    <w:rsid w:val="00556FAD"/>
    <w:rsid w:val="00557E3B"/>
    <w:rsid w:val="00560024"/>
    <w:rsid w:val="005601F5"/>
    <w:rsid w:val="00563727"/>
    <w:rsid w:val="005643E3"/>
    <w:rsid w:val="00565917"/>
    <w:rsid w:val="00565B97"/>
    <w:rsid w:val="00565D0E"/>
    <w:rsid w:val="00565EB8"/>
    <w:rsid w:val="00566481"/>
    <w:rsid w:val="0057146E"/>
    <w:rsid w:val="0057299B"/>
    <w:rsid w:val="005729FC"/>
    <w:rsid w:val="00572DDA"/>
    <w:rsid w:val="00573BD2"/>
    <w:rsid w:val="005746B9"/>
    <w:rsid w:val="005773D1"/>
    <w:rsid w:val="00580DED"/>
    <w:rsid w:val="005826F2"/>
    <w:rsid w:val="0058F10B"/>
    <w:rsid w:val="00594AF2"/>
    <w:rsid w:val="0059571F"/>
    <w:rsid w:val="00595B25"/>
    <w:rsid w:val="00596477"/>
    <w:rsid w:val="00597B2E"/>
    <w:rsid w:val="005A0193"/>
    <w:rsid w:val="005A03BD"/>
    <w:rsid w:val="005A1A77"/>
    <w:rsid w:val="005A1AA9"/>
    <w:rsid w:val="005A2EC0"/>
    <w:rsid w:val="005A76F1"/>
    <w:rsid w:val="005B0D00"/>
    <w:rsid w:val="005B4869"/>
    <w:rsid w:val="005B5232"/>
    <w:rsid w:val="005B5FAF"/>
    <w:rsid w:val="005B696D"/>
    <w:rsid w:val="005B6D69"/>
    <w:rsid w:val="005C2671"/>
    <w:rsid w:val="005C3ABF"/>
    <w:rsid w:val="005C4BBC"/>
    <w:rsid w:val="005C5CF8"/>
    <w:rsid w:val="005D00B6"/>
    <w:rsid w:val="005D1C66"/>
    <w:rsid w:val="005D1E40"/>
    <w:rsid w:val="005D4597"/>
    <w:rsid w:val="005D674D"/>
    <w:rsid w:val="005D71AE"/>
    <w:rsid w:val="005D7FBA"/>
    <w:rsid w:val="005E2BE8"/>
    <w:rsid w:val="005E3212"/>
    <w:rsid w:val="005E63AE"/>
    <w:rsid w:val="005E6DA7"/>
    <w:rsid w:val="005E737E"/>
    <w:rsid w:val="005E73F4"/>
    <w:rsid w:val="005E799E"/>
    <w:rsid w:val="005F01CB"/>
    <w:rsid w:val="005F1C82"/>
    <w:rsid w:val="005F4ABD"/>
    <w:rsid w:val="005F5C75"/>
    <w:rsid w:val="005F621A"/>
    <w:rsid w:val="00601A06"/>
    <w:rsid w:val="006026D5"/>
    <w:rsid w:val="00603179"/>
    <w:rsid w:val="0060368E"/>
    <w:rsid w:val="00604848"/>
    <w:rsid w:val="006062AE"/>
    <w:rsid w:val="0060655F"/>
    <w:rsid w:val="00611547"/>
    <w:rsid w:val="006118FE"/>
    <w:rsid w:val="0061447A"/>
    <w:rsid w:val="00614DF9"/>
    <w:rsid w:val="0061514A"/>
    <w:rsid w:val="006155C4"/>
    <w:rsid w:val="00616715"/>
    <w:rsid w:val="00616A64"/>
    <w:rsid w:val="00616D72"/>
    <w:rsid w:val="00617054"/>
    <w:rsid w:val="00620184"/>
    <w:rsid w:val="00621282"/>
    <w:rsid w:val="00621C69"/>
    <w:rsid w:val="00622330"/>
    <w:rsid w:val="006237B7"/>
    <w:rsid w:val="00625824"/>
    <w:rsid w:val="00625B24"/>
    <w:rsid w:val="00626F0E"/>
    <w:rsid w:val="00627885"/>
    <w:rsid w:val="006325A5"/>
    <w:rsid w:val="00633877"/>
    <w:rsid w:val="00633EA0"/>
    <w:rsid w:val="0063698C"/>
    <w:rsid w:val="00640E99"/>
    <w:rsid w:val="0064116F"/>
    <w:rsid w:val="0064598A"/>
    <w:rsid w:val="00647A31"/>
    <w:rsid w:val="00650583"/>
    <w:rsid w:val="0065123A"/>
    <w:rsid w:val="0065286E"/>
    <w:rsid w:val="0065387F"/>
    <w:rsid w:val="0065559E"/>
    <w:rsid w:val="00655A35"/>
    <w:rsid w:val="00664D94"/>
    <w:rsid w:val="006735A6"/>
    <w:rsid w:val="00680AF2"/>
    <w:rsid w:val="00680FAD"/>
    <w:rsid w:val="00680FE6"/>
    <w:rsid w:val="00681760"/>
    <w:rsid w:val="00682E36"/>
    <w:rsid w:val="00683C45"/>
    <w:rsid w:val="00684274"/>
    <w:rsid w:val="0068565B"/>
    <w:rsid w:val="00685CCE"/>
    <w:rsid w:val="00686BDC"/>
    <w:rsid w:val="00687833"/>
    <w:rsid w:val="00690AB6"/>
    <w:rsid w:val="00691235"/>
    <w:rsid w:val="00694B25"/>
    <w:rsid w:val="00695772"/>
    <w:rsid w:val="00696482"/>
    <w:rsid w:val="006971F5"/>
    <w:rsid w:val="0069746F"/>
    <w:rsid w:val="006A0089"/>
    <w:rsid w:val="006A02D0"/>
    <w:rsid w:val="006A3D43"/>
    <w:rsid w:val="006A4EEB"/>
    <w:rsid w:val="006A5207"/>
    <w:rsid w:val="006A6A8B"/>
    <w:rsid w:val="006A6EDD"/>
    <w:rsid w:val="006A6EFC"/>
    <w:rsid w:val="006A7104"/>
    <w:rsid w:val="006A7BA1"/>
    <w:rsid w:val="006B0104"/>
    <w:rsid w:val="006B1408"/>
    <w:rsid w:val="006B15D4"/>
    <w:rsid w:val="006B2587"/>
    <w:rsid w:val="006B2700"/>
    <w:rsid w:val="006B3D38"/>
    <w:rsid w:val="006B44BF"/>
    <w:rsid w:val="006B506E"/>
    <w:rsid w:val="006B777D"/>
    <w:rsid w:val="006C2E49"/>
    <w:rsid w:val="006C3065"/>
    <w:rsid w:val="006C339D"/>
    <w:rsid w:val="006C6421"/>
    <w:rsid w:val="006D03A7"/>
    <w:rsid w:val="006D088E"/>
    <w:rsid w:val="006D127F"/>
    <w:rsid w:val="006D2BD2"/>
    <w:rsid w:val="006D55CD"/>
    <w:rsid w:val="006D5D46"/>
    <w:rsid w:val="006D631F"/>
    <w:rsid w:val="006E0ECD"/>
    <w:rsid w:val="006E1214"/>
    <w:rsid w:val="006E2004"/>
    <w:rsid w:val="006E224B"/>
    <w:rsid w:val="006E22D0"/>
    <w:rsid w:val="006E273E"/>
    <w:rsid w:val="006E27BF"/>
    <w:rsid w:val="006E3A42"/>
    <w:rsid w:val="006E3A44"/>
    <w:rsid w:val="006E452B"/>
    <w:rsid w:val="006E4B65"/>
    <w:rsid w:val="006E6010"/>
    <w:rsid w:val="006F0909"/>
    <w:rsid w:val="006F1960"/>
    <w:rsid w:val="006F39F0"/>
    <w:rsid w:val="006F3C9D"/>
    <w:rsid w:val="006F44A2"/>
    <w:rsid w:val="006F4BD7"/>
    <w:rsid w:val="006F4D19"/>
    <w:rsid w:val="006F5A42"/>
    <w:rsid w:val="006F71F7"/>
    <w:rsid w:val="00700E14"/>
    <w:rsid w:val="0070312D"/>
    <w:rsid w:val="00704710"/>
    <w:rsid w:val="007051AF"/>
    <w:rsid w:val="0070598D"/>
    <w:rsid w:val="00710402"/>
    <w:rsid w:val="00713101"/>
    <w:rsid w:val="00713603"/>
    <w:rsid w:val="0072117E"/>
    <w:rsid w:val="00722B62"/>
    <w:rsid w:val="00723197"/>
    <w:rsid w:val="00723AB3"/>
    <w:rsid w:val="007243BD"/>
    <w:rsid w:val="007245D2"/>
    <w:rsid w:val="0073054F"/>
    <w:rsid w:val="00730DFF"/>
    <w:rsid w:val="00730FE6"/>
    <w:rsid w:val="00731329"/>
    <w:rsid w:val="007315FF"/>
    <w:rsid w:val="00732AC4"/>
    <w:rsid w:val="00732C68"/>
    <w:rsid w:val="007349E1"/>
    <w:rsid w:val="00736A71"/>
    <w:rsid w:val="00740AB6"/>
    <w:rsid w:val="0074117D"/>
    <w:rsid w:val="00741D7B"/>
    <w:rsid w:val="007422E3"/>
    <w:rsid w:val="007434F8"/>
    <w:rsid w:val="00743973"/>
    <w:rsid w:val="00743BB9"/>
    <w:rsid w:val="00743D35"/>
    <w:rsid w:val="00744BC9"/>
    <w:rsid w:val="007455A5"/>
    <w:rsid w:val="007464B9"/>
    <w:rsid w:val="00746DCE"/>
    <w:rsid w:val="00747AEF"/>
    <w:rsid w:val="00747DB4"/>
    <w:rsid w:val="00750D61"/>
    <w:rsid w:val="00752878"/>
    <w:rsid w:val="00752C82"/>
    <w:rsid w:val="00752E4E"/>
    <w:rsid w:val="00753D93"/>
    <w:rsid w:val="007540A0"/>
    <w:rsid w:val="007547ED"/>
    <w:rsid w:val="00755ED3"/>
    <w:rsid w:val="0075702C"/>
    <w:rsid w:val="0075704A"/>
    <w:rsid w:val="00757CD2"/>
    <w:rsid w:val="00760183"/>
    <w:rsid w:val="00760653"/>
    <w:rsid w:val="0076175F"/>
    <w:rsid w:val="00761C3F"/>
    <w:rsid w:val="00763D4D"/>
    <w:rsid w:val="00765171"/>
    <w:rsid w:val="007658B3"/>
    <w:rsid w:val="00765D84"/>
    <w:rsid w:val="00766CFE"/>
    <w:rsid w:val="00766D35"/>
    <w:rsid w:val="00766EBC"/>
    <w:rsid w:val="00766F2C"/>
    <w:rsid w:val="00771253"/>
    <w:rsid w:val="007712CB"/>
    <w:rsid w:val="00771966"/>
    <w:rsid w:val="00771F2F"/>
    <w:rsid w:val="00772D71"/>
    <w:rsid w:val="007739CB"/>
    <w:rsid w:val="007753A2"/>
    <w:rsid w:val="0077582E"/>
    <w:rsid w:val="0077725D"/>
    <w:rsid w:val="007776F9"/>
    <w:rsid w:val="00780462"/>
    <w:rsid w:val="007836FD"/>
    <w:rsid w:val="00786138"/>
    <w:rsid w:val="007863AF"/>
    <w:rsid w:val="007869CB"/>
    <w:rsid w:val="007875BC"/>
    <w:rsid w:val="00791944"/>
    <w:rsid w:val="00791F72"/>
    <w:rsid w:val="00792A9E"/>
    <w:rsid w:val="00792EF1"/>
    <w:rsid w:val="007952F5"/>
    <w:rsid w:val="00795DB9"/>
    <w:rsid w:val="00796FCF"/>
    <w:rsid w:val="007970F8"/>
    <w:rsid w:val="007973FF"/>
    <w:rsid w:val="0079756D"/>
    <w:rsid w:val="00797C93"/>
    <w:rsid w:val="007A300B"/>
    <w:rsid w:val="007A4BE5"/>
    <w:rsid w:val="007A5116"/>
    <w:rsid w:val="007A5393"/>
    <w:rsid w:val="007A58B2"/>
    <w:rsid w:val="007B0544"/>
    <w:rsid w:val="007B1EBD"/>
    <w:rsid w:val="007B2762"/>
    <w:rsid w:val="007B3F9E"/>
    <w:rsid w:val="007B474A"/>
    <w:rsid w:val="007B60BF"/>
    <w:rsid w:val="007B686F"/>
    <w:rsid w:val="007C653F"/>
    <w:rsid w:val="007C72A9"/>
    <w:rsid w:val="007D0A18"/>
    <w:rsid w:val="007D1881"/>
    <w:rsid w:val="007D3086"/>
    <w:rsid w:val="007D4329"/>
    <w:rsid w:val="007D4441"/>
    <w:rsid w:val="007D466A"/>
    <w:rsid w:val="007D4DC8"/>
    <w:rsid w:val="007D596E"/>
    <w:rsid w:val="007D5E26"/>
    <w:rsid w:val="007D6DB3"/>
    <w:rsid w:val="007D7552"/>
    <w:rsid w:val="007D783B"/>
    <w:rsid w:val="007E1DB8"/>
    <w:rsid w:val="007E2AB2"/>
    <w:rsid w:val="007E698A"/>
    <w:rsid w:val="007E72F9"/>
    <w:rsid w:val="007E74EE"/>
    <w:rsid w:val="007F3CD1"/>
    <w:rsid w:val="007F498B"/>
    <w:rsid w:val="007F52C2"/>
    <w:rsid w:val="007F5E56"/>
    <w:rsid w:val="007F6A51"/>
    <w:rsid w:val="007F6CA6"/>
    <w:rsid w:val="007F73A6"/>
    <w:rsid w:val="00801001"/>
    <w:rsid w:val="008014B2"/>
    <w:rsid w:val="00803040"/>
    <w:rsid w:val="00804AE8"/>
    <w:rsid w:val="00804E7F"/>
    <w:rsid w:val="008051D6"/>
    <w:rsid w:val="00805302"/>
    <w:rsid w:val="00805445"/>
    <w:rsid w:val="00810300"/>
    <w:rsid w:val="008118A5"/>
    <w:rsid w:val="00811CEC"/>
    <w:rsid w:val="00812029"/>
    <w:rsid w:val="008124A4"/>
    <w:rsid w:val="0081464B"/>
    <w:rsid w:val="00814AA6"/>
    <w:rsid w:val="00815227"/>
    <w:rsid w:val="00816CF9"/>
    <w:rsid w:val="00817DA7"/>
    <w:rsid w:val="0082116D"/>
    <w:rsid w:val="008211FA"/>
    <w:rsid w:val="00821CA4"/>
    <w:rsid w:val="008226A7"/>
    <w:rsid w:val="008233A0"/>
    <w:rsid w:val="008238E2"/>
    <w:rsid w:val="0082481A"/>
    <w:rsid w:val="008253DD"/>
    <w:rsid w:val="008267E5"/>
    <w:rsid w:val="00833593"/>
    <w:rsid w:val="00840472"/>
    <w:rsid w:val="008404A2"/>
    <w:rsid w:val="00840A39"/>
    <w:rsid w:val="0084270A"/>
    <w:rsid w:val="00844A2F"/>
    <w:rsid w:val="00845A90"/>
    <w:rsid w:val="008461A4"/>
    <w:rsid w:val="00846273"/>
    <w:rsid w:val="008568AF"/>
    <w:rsid w:val="00860B8C"/>
    <w:rsid w:val="00861E07"/>
    <w:rsid w:val="00862A5D"/>
    <w:rsid w:val="0086305B"/>
    <w:rsid w:val="00863EF9"/>
    <w:rsid w:val="00863FE0"/>
    <w:rsid w:val="0086462E"/>
    <w:rsid w:val="00864BAF"/>
    <w:rsid w:val="00865816"/>
    <w:rsid w:val="00865C94"/>
    <w:rsid w:val="008679F0"/>
    <w:rsid w:val="00867D84"/>
    <w:rsid w:val="00870C0B"/>
    <w:rsid w:val="0087353E"/>
    <w:rsid w:val="00873CEC"/>
    <w:rsid w:val="0087468B"/>
    <w:rsid w:val="0087583B"/>
    <w:rsid w:val="008763FE"/>
    <w:rsid w:val="00877CAC"/>
    <w:rsid w:val="00880816"/>
    <w:rsid w:val="008831E2"/>
    <w:rsid w:val="0088409D"/>
    <w:rsid w:val="00885775"/>
    <w:rsid w:val="00886475"/>
    <w:rsid w:val="00886ED0"/>
    <w:rsid w:val="0088760F"/>
    <w:rsid w:val="008878CD"/>
    <w:rsid w:val="00887B70"/>
    <w:rsid w:val="00890142"/>
    <w:rsid w:val="00891072"/>
    <w:rsid w:val="00891C08"/>
    <w:rsid w:val="00893150"/>
    <w:rsid w:val="008934ED"/>
    <w:rsid w:val="00893625"/>
    <w:rsid w:val="008956D4"/>
    <w:rsid w:val="008A0029"/>
    <w:rsid w:val="008A17F0"/>
    <w:rsid w:val="008A3EA9"/>
    <w:rsid w:val="008A4435"/>
    <w:rsid w:val="008A5C63"/>
    <w:rsid w:val="008A70C7"/>
    <w:rsid w:val="008A7CF5"/>
    <w:rsid w:val="008B20C1"/>
    <w:rsid w:val="008B5371"/>
    <w:rsid w:val="008B6312"/>
    <w:rsid w:val="008B7809"/>
    <w:rsid w:val="008C03F0"/>
    <w:rsid w:val="008C0499"/>
    <w:rsid w:val="008C0698"/>
    <w:rsid w:val="008C08B4"/>
    <w:rsid w:val="008C1E7B"/>
    <w:rsid w:val="008C257F"/>
    <w:rsid w:val="008C25B9"/>
    <w:rsid w:val="008C26E6"/>
    <w:rsid w:val="008C3310"/>
    <w:rsid w:val="008C407A"/>
    <w:rsid w:val="008C4B5F"/>
    <w:rsid w:val="008C5AE6"/>
    <w:rsid w:val="008C6643"/>
    <w:rsid w:val="008C724E"/>
    <w:rsid w:val="008C7FEC"/>
    <w:rsid w:val="008D3C11"/>
    <w:rsid w:val="008D4474"/>
    <w:rsid w:val="008D6030"/>
    <w:rsid w:val="008E0624"/>
    <w:rsid w:val="008E14B5"/>
    <w:rsid w:val="008E28EC"/>
    <w:rsid w:val="008E34C5"/>
    <w:rsid w:val="008E5BB0"/>
    <w:rsid w:val="008E6067"/>
    <w:rsid w:val="008E664E"/>
    <w:rsid w:val="008F4475"/>
    <w:rsid w:val="008F4B34"/>
    <w:rsid w:val="008F4BED"/>
    <w:rsid w:val="008F529F"/>
    <w:rsid w:val="008F5B25"/>
    <w:rsid w:val="008F7BEB"/>
    <w:rsid w:val="00901F43"/>
    <w:rsid w:val="009043B3"/>
    <w:rsid w:val="00906824"/>
    <w:rsid w:val="0090796F"/>
    <w:rsid w:val="00912717"/>
    <w:rsid w:val="00913CC2"/>
    <w:rsid w:val="009145EF"/>
    <w:rsid w:val="00914CFE"/>
    <w:rsid w:val="00917F01"/>
    <w:rsid w:val="00921693"/>
    <w:rsid w:val="00921CF4"/>
    <w:rsid w:val="009243C2"/>
    <w:rsid w:val="0092466F"/>
    <w:rsid w:val="00931C83"/>
    <w:rsid w:val="00931DB9"/>
    <w:rsid w:val="009323AE"/>
    <w:rsid w:val="009349D9"/>
    <w:rsid w:val="0093587A"/>
    <w:rsid w:val="00936ACF"/>
    <w:rsid w:val="009370EE"/>
    <w:rsid w:val="00940768"/>
    <w:rsid w:val="00943B2D"/>
    <w:rsid w:val="00944B4C"/>
    <w:rsid w:val="00946A77"/>
    <w:rsid w:val="00946C08"/>
    <w:rsid w:val="00947E37"/>
    <w:rsid w:val="0095031C"/>
    <w:rsid w:val="00950672"/>
    <w:rsid w:val="00950A6B"/>
    <w:rsid w:val="00950EB3"/>
    <w:rsid w:val="009512BF"/>
    <w:rsid w:val="00951ECB"/>
    <w:rsid w:val="00952311"/>
    <w:rsid w:val="00952B9F"/>
    <w:rsid w:val="00953DEC"/>
    <w:rsid w:val="00955327"/>
    <w:rsid w:val="009553A6"/>
    <w:rsid w:val="0095665D"/>
    <w:rsid w:val="00960356"/>
    <w:rsid w:val="009605D9"/>
    <w:rsid w:val="009623E3"/>
    <w:rsid w:val="00963E96"/>
    <w:rsid w:val="0096479C"/>
    <w:rsid w:val="0096578E"/>
    <w:rsid w:val="00971356"/>
    <w:rsid w:val="00973424"/>
    <w:rsid w:val="0097635F"/>
    <w:rsid w:val="00976B68"/>
    <w:rsid w:val="00977C2C"/>
    <w:rsid w:val="00980B47"/>
    <w:rsid w:val="00981FEB"/>
    <w:rsid w:val="00983618"/>
    <w:rsid w:val="00983889"/>
    <w:rsid w:val="00983BEF"/>
    <w:rsid w:val="009861B2"/>
    <w:rsid w:val="009862B1"/>
    <w:rsid w:val="00990227"/>
    <w:rsid w:val="0099048F"/>
    <w:rsid w:val="0099259B"/>
    <w:rsid w:val="00992DCA"/>
    <w:rsid w:val="00993AA6"/>
    <w:rsid w:val="0099436E"/>
    <w:rsid w:val="009943B0"/>
    <w:rsid w:val="00994E81"/>
    <w:rsid w:val="009953F5"/>
    <w:rsid w:val="00995F4B"/>
    <w:rsid w:val="00995FD9"/>
    <w:rsid w:val="00997B36"/>
    <w:rsid w:val="00997CC5"/>
    <w:rsid w:val="009A0241"/>
    <w:rsid w:val="009A0DA3"/>
    <w:rsid w:val="009A27DB"/>
    <w:rsid w:val="009A3BD2"/>
    <w:rsid w:val="009A4069"/>
    <w:rsid w:val="009A7A70"/>
    <w:rsid w:val="009A7AD5"/>
    <w:rsid w:val="009B30AE"/>
    <w:rsid w:val="009B35BA"/>
    <w:rsid w:val="009B4933"/>
    <w:rsid w:val="009B6411"/>
    <w:rsid w:val="009C0714"/>
    <w:rsid w:val="009C15EE"/>
    <w:rsid w:val="009C316F"/>
    <w:rsid w:val="009C3408"/>
    <w:rsid w:val="009C4181"/>
    <w:rsid w:val="009C44BA"/>
    <w:rsid w:val="009C5D98"/>
    <w:rsid w:val="009C70CA"/>
    <w:rsid w:val="009C72C3"/>
    <w:rsid w:val="009C7461"/>
    <w:rsid w:val="009C76C6"/>
    <w:rsid w:val="009D089C"/>
    <w:rsid w:val="009D2169"/>
    <w:rsid w:val="009D2E96"/>
    <w:rsid w:val="009D4517"/>
    <w:rsid w:val="009D5DE0"/>
    <w:rsid w:val="009D63C9"/>
    <w:rsid w:val="009D77BB"/>
    <w:rsid w:val="009E0C00"/>
    <w:rsid w:val="009E1AEB"/>
    <w:rsid w:val="009E2027"/>
    <w:rsid w:val="009E2E03"/>
    <w:rsid w:val="009E3C7E"/>
    <w:rsid w:val="009E43A4"/>
    <w:rsid w:val="009E484C"/>
    <w:rsid w:val="009E57F4"/>
    <w:rsid w:val="009E608D"/>
    <w:rsid w:val="009F0556"/>
    <w:rsid w:val="009F1805"/>
    <w:rsid w:val="009F1D96"/>
    <w:rsid w:val="009F3041"/>
    <w:rsid w:val="009F41F8"/>
    <w:rsid w:val="009F5DA1"/>
    <w:rsid w:val="009F6CE2"/>
    <w:rsid w:val="009F7AEA"/>
    <w:rsid w:val="00A01BAF"/>
    <w:rsid w:val="00A02FE3"/>
    <w:rsid w:val="00A03711"/>
    <w:rsid w:val="00A04E9A"/>
    <w:rsid w:val="00A04FC3"/>
    <w:rsid w:val="00A073EA"/>
    <w:rsid w:val="00A117B0"/>
    <w:rsid w:val="00A12FD8"/>
    <w:rsid w:val="00A1358C"/>
    <w:rsid w:val="00A13979"/>
    <w:rsid w:val="00A140DF"/>
    <w:rsid w:val="00A1444F"/>
    <w:rsid w:val="00A178FF"/>
    <w:rsid w:val="00A20119"/>
    <w:rsid w:val="00A208CE"/>
    <w:rsid w:val="00A2095F"/>
    <w:rsid w:val="00A20D97"/>
    <w:rsid w:val="00A22984"/>
    <w:rsid w:val="00A23D22"/>
    <w:rsid w:val="00A24146"/>
    <w:rsid w:val="00A2486B"/>
    <w:rsid w:val="00A25102"/>
    <w:rsid w:val="00A26486"/>
    <w:rsid w:val="00A26C78"/>
    <w:rsid w:val="00A2702D"/>
    <w:rsid w:val="00A309C4"/>
    <w:rsid w:val="00A30A67"/>
    <w:rsid w:val="00A332DD"/>
    <w:rsid w:val="00A33810"/>
    <w:rsid w:val="00A34F09"/>
    <w:rsid w:val="00A35A55"/>
    <w:rsid w:val="00A405C0"/>
    <w:rsid w:val="00A41D70"/>
    <w:rsid w:val="00A42ADA"/>
    <w:rsid w:val="00A42CD3"/>
    <w:rsid w:val="00A42F43"/>
    <w:rsid w:val="00A431C1"/>
    <w:rsid w:val="00A43797"/>
    <w:rsid w:val="00A441B3"/>
    <w:rsid w:val="00A44A26"/>
    <w:rsid w:val="00A45772"/>
    <w:rsid w:val="00A458F2"/>
    <w:rsid w:val="00A502A5"/>
    <w:rsid w:val="00A51F5C"/>
    <w:rsid w:val="00A52413"/>
    <w:rsid w:val="00A52E32"/>
    <w:rsid w:val="00A531C6"/>
    <w:rsid w:val="00A532AF"/>
    <w:rsid w:val="00A5505A"/>
    <w:rsid w:val="00A551E8"/>
    <w:rsid w:val="00A57FFD"/>
    <w:rsid w:val="00A60647"/>
    <w:rsid w:val="00A6065B"/>
    <w:rsid w:val="00A634D3"/>
    <w:rsid w:val="00A636EA"/>
    <w:rsid w:val="00A7175C"/>
    <w:rsid w:val="00A722DC"/>
    <w:rsid w:val="00A7360E"/>
    <w:rsid w:val="00A746C5"/>
    <w:rsid w:val="00A74C62"/>
    <w:rsid w:val="00A764F1"/>
    <w:rsid w:val="00A76D2A"/>
    <w:rsid w:val="00A771C9"/>
    <w:rsid w:val="00A7763F"/>
    <w:rsid w:val="00A8064D"/>
    <w:rsid w:val="00A80E1A"/>
    <w:rsid w:val="00A82549"/>
    <w:rsid w:val="00A82CD9"/>
    <w:rsid w:val="00A83326"/>
    <w:rsid w:val="00A84ED7"/>
    <w:rsid w:val="00A857BF"/>
    <w:rsid w:val="00A8580B"/>
    <w:rsid w:val="00A90850"/>
    <w:rsid w:val="00A941EC"/>
    <w:rsid w:val="00A94EE5"/>
    <w:rsid w:val="00A96FC7"/>
    <w:rsid w:val="00AA049B"/>
    <w:rsid w:val="00AA1188"/>
    <w:rsid w:val="00AA3D11"/>
    <w:rsid w:val="00AA4296"/>
    <w:rsid w:val="00AA4A94"/>
    <w:rsid w:val="00AA4DF3"/>
    <w:rsid w:val="00AA7365"/>
    <w:rsid w:val="00AB079A"/>
    <w:rsid w:val="00AB1D2E"/>
    <w:rsid w:val="00AB2073"/>
    <w:rsid w:val="00AB31EF"/>
    <w:rsid w:val="00AB6A8C"/>
    <w:rsid w:val="00AC0A12"/>
    <w:rsid w:val="00AC111D"/>
    <w:rsid w:val="00AC40F9"/>
    <w:rsid w:val="00AC4A15"/>
    <w:rsid w:val="00AC4C96"/>
    <w:rsid w:val="00AC67A6"/>
    <w:rsid w:val="00AD17E4"/>
    <w:rsid w:val="00AD1A33"/>
    <w:rsid w:val="00AD2CA6"/>
    <w:rsid w:val="00AD3675"/>
    <w:rsid w:val="00AD3BFA"/>
    <w:rsid w:val="00AD5222"/>
    <w:rsid w:val="00AD5C2C"/>
    <w:rsid w:val="00AD6A25"/>
    <w:rsid w:val="00AE0952"/>
    <w:rsid w:val="00AE7A56"/>
    <w:rsid w:val="00AF0A28"/>
    <w:rsid w:val="00AF1DE2"/>
    <w:rsid w:val="00AF2958"/>
    <w:rsid w:val="00AF2E04"/>
    <w:rsid w:val="00AF3759"/>
    <w:rsid w:val="00AF3F5B"/>
    <w:rsid w:val="00AF4197"/>
    <w:rsid w:val="00AF46D3"/>
    <w:rsid w:val="00AF4E64"/>
    <w:rsid w:val="00AF5EE9"/>
    <w:rsid w:val="00AF69C8"/>
    <w:rsid w:val="00AF76AC"/>
    <w:rsid w:val="00B00D67"/>
    <w:rsid w:val="00B0112B"/>
    <w:rsid w:val="00B020E4"/>
    <w:rsid w:val="00B02587"/>
    <w:rsid w:val="00B0331E"/>
    <w:rsid w:val="00B04D80"/>
    <w:rsid w:val="00B05D7D"/>
    <w:rsid w:val="00B06091"/>
    <w:rsid w:val="00B06E7E"/>
    <w:rsid w:val="00B1024C"/>
    <w:rsid w:val="00B13096"/>
    <w:rsid w:val="00B14E6B"/>
    <w:rsid w:val="00B15964"/>
    <w:rsid w:val="00B159F5"/>
    <w:rsid w:val="00B20450"/>
    <w:rsid w:val="00B20686"/>
    <w:rsid w:val="00B219C9"/>
    <w:rsid w:val="00B2545F"/>
    <w:rsid w:val="00B255B7"/>
    <w:rsid w:val="00B26358"/>
    <w:rsid w:val="00B2671B"/>
    <w:rsid w:val="00B308BB"/>
    <w:rsid w:val="00B34286"/>
    <w:rsid w:val="00B35B08"/>
    <w:rsid w:val="00B35C88"/>
    <w:rsid w:val="00B36401"/>
    <w:rsid w:val="00B37BF6"/>
    <w:rsid w:val="00B40CCC"/>
    <w:rsid w:val="00B43047"/>
    <w:rsid w:val="00B43194"/>
    <w:rsid w:val="00B4338A"/>
    <w:rsid w:val="00B45608"/>
    <w:rsid w:val="00B4582E"/>
    <w:rsid w:val="00B47232"/>
    <w:rsid w:val="00B50324"/>
    <w:rsid w:val="00B51757"/>
    <w:rsid w:val="00B5375B"/>
    <w:rsid w:val="00B542AB"/>
    <w:rsid w:val="00B551CB"/>
    <w:rsid w:val="00B576DC"/>
    <w:rsid w:val="00B61BAD"/>
    <w:rsid w:val="00B62D5C"/>
    <w:rsid w:val="00B6573F"/>
    <w:rsid w:val="00B65BAA"/>
    <w:rsid w:val="00B67608"/>
    <w:rsid w:val="00B676E8"/>
    <w:rsid w:val="00B679CA"/>
    <w:rsid w:val="00B67FC0"/>
    <w:rsid w:val="00B7020B"/>
    <w:rsid w:val="00B71616"/>
    <w:rsid w:val="00B72E36"/>
    <w:rsid w:val="00B73035"/>
    <w:rsid w:val="00B73BAF"/>
    <w:rsid w:val="00B73C12"/>
    <w:rsid w:val="00B759DD"/>
    <w:rsid w:val="00B765E8"/>
    <w:rsid w:val="00B81745"/>
    <w:rsid w:val="00B8336D"/>
    <w:rsid w:val="00B846E6"/>
    <w:rsid w:val="00B84A5E"/>
    <w:rsid w:val="00B84F7F"/>
    <w:rsid w:val="00B85AC9"/>
    <w:rsid w:val="00B87C2A"/>
    <w:rsid w:val="00B90144"/>
    <w:rsid w:val="00B91131"/>
    <w:rsid w:val="00B92165"/>
    <w:rsid w:val="00B92A04"/>
    <w:rsid w:val="00B95A55"/>
    <w:rsid w:val="00B972F7"/>
    <w:rsid w:val="00B974C2"/>
    <w:rsid w:val="00B97AB8"/>
    <w:rsid w:val="00BA1300"/>
    <w:rsid w:val="00BA153E"/>
    <w:rsid w:val="00BA28F9"/>
    <w:rsid w:val="00BA2DCD"/>
    <w:rsid w:val="00BA4758"/>
    <w:rsid w:val="00BA4829"/>
    <w:rsid w:val="00BA572E"/>
    <w:rsid w:val="00BA737C"/>
    <w:rsid w:val="00BA7A2A"/>
    <w:rsid w:val="00BB0989"/>
    <w:rsid w:val="00BB425B"/>
    <w:rsid w:val="00BB565F"/>
    <w:rsid w:val="00BB651D"/>
    <w:rsid w:val="00BC0AE2"/>
    <w:rsid w:val="00BC173C"/>
    <w:rsid w:val="00BC1ABB"/>
    <w:rsid w:val="00BC3458"/>
    <w:rsid w:val="00BC5CA0"/>
    <w:rsid w:val="00BC7693"/>
    <w:rsid w:val="00BD0B0C"/>
    <w:rsid w:val="00BD0E4C"/>
    <w:rsid w:val="00BD0F04"/>
    <w:rsid w:val="00BD33D3"/>
    <w:rsid w:val="00BD4081"/>
    <w:rsid w:val="00BD5755"/>
    <w:rsid w:val="00BD6C79"/>
    <w:rsid w:val="00BD7317"/>
    <w:rsid w:val="00BD79C0"/>
    <w:rsid w:val="00BE0623"/>
    <w:rsid w:val="00BE1A1D"/>
    <w:rsid w:val="00BE2295"/>
    <w:rsid w:val="00BE2435"/>
    <w:rsid w:val="00BE496D"/>
    <w:rsid w:val="00BE776E"/>
    <w:rsid w:val="00BE7DC0"/>
    <w:rsid w:val="00BF0028"/>
    <w:rsid w:val="00BF0C29"/>
    <w:rsid w:val="00BF0CB3"/>
    <w:rsid w:val="00BF1F4E"/>
    <w:rsid w:val="00BF2BD4"/>
    <w:rsid w:val="00BF4512"/>
    <w:rsid w:val="00BF4AC2"/>
    <w:rsid w:val="00BF4D60"/>
    <w:rsid w:val="00BF4F9D"/>
    <w:rsid w:val="00BF5136"/>
    <w:rsid w:val="00BF52EB"/>
    <w:rsid w:val="00C00739"/>
    <w:rsid w:val="00C01EDE"/>
    <w:rsid w:val="00C0281E"/>
    <w:rsid w:val="00C03524"/>
    <w:rsid w:val="00C03B3C"/>
    <w:rsid w:val="00C06601"/>
    <w:rsid w:val="00C068A0"/>
    <w:rsid w:val="00C06965"/>
    <w:rsid w:val="00C070E6"/>
    <w:rsid w:val="00C07955"/>
    <w:rsid w:val="00C079AE"/>
    <w:rsid w:val="00C1012B"/>
    <w:rsid w:val="00C11E72"/>
    <w:rsid w:val="00C13521"/>
    <w:rsid w:val="00C136C7"/>
    <w:rsid w:val="00C13E9D"/>
    <w:rsid w:val="00C14397"/>
    <w:rsid w:val="00C1629F"/>
    <w:rsid w:val="00C22049"/>
    <w:rsid w:val="00C2388F"/>
    <w:rsid w:val="00C24580"/>
    <w:rsid w:val="00C24A3A"/>
    <w:rsid w:val="00C25523"/>
    <w:rsid w:val="00C25DEA"/>
    <w:rsid w:val="00C30096"/>
    <w:rsid w:val="00C303CE"/>
    <w:rsid w:val="00C30DCB"/>
    <w:rsid w:val="00C319AA"/>
    <w:rsid w:val="00C32428"/>
    <w:rsid w:val="00C32A76"/>
    <w:rsid w:val="00C340E2"/>
    <w:rsid w:val="00C36685"/>
    <w:rsid w:val="00C40BEA"/>
    <w:rsid w:val="00C4268A"/>
    <w:rsid w:val="00C42FE1"/>
    <w:rsid w:val="00C43B76"/>
    <w:rsid w:val="00C43B94"/>
    <w:rsid w:val="00C4403E"/>
    <w:rsid w:val="00C445FB"/>
    <w:rsid w:val="00C463D8"/>
    <w:rsid w:val="00C47031"/>
    <w:rsid w:val="00C4746F"/>
    <w:rsid w:val="00C519F1"/>
    <w:rsid w:val="00C51A28"/>
    <w:rsid w:val="00C52143"/>
    <w:rsid w:val="00C52B44"/>
    <w:rsid w:val="00C61498"/>
    <w:rsid w:val="00C63137"/>
    <w:rsid w:val="00C64265"/>
    <w:rsid w:val="00C651CF"/>
    <w:rsid w:val="00C668AD"/>
    <w:rsid w:val="00C71A9A"/>
    <w:rsid w:val="00C71D85"/>
    <w:rsid w:val="00C72A9C"/>
    <w:rsid w:val="00C72D3E"/>
    <w:rsid w:val="00C7358B"/>
    <w:rsid w:val="00C736F9"/>
    <w:rsid w:val="00C756BC"/>
    <w:rsid w:val="00C7792B"/>
    <w:rsid w:val="00C8012B"/>
    <w:rsid w:val="00C8092C"/>
    <w:rsid w:val="00C856D6"/>
    <w:rsid w:val="00C8591D"/>
    <w:rsid w:val="00C85D7D"/>
    <w:rsid w:val="00C92092"/>
    <w:rsid w:val="00C95086"/>
    <w:rsid w:val="00C96ED4"/>
    <w:rsid w:val="00C9750B"/>
    <w:rsid w:val="00CA0237"/>
    <w:rsid w:val="00CA0913"/>
    <w:rsid w:val="00CA0CAC"/>
    <w:rsid w:val="00CA102A"/>
    <w:rsid w:val="00CA2659"/>
    <w:rsid w:val="00CA3A27"/>
    <w:rsid w:val="00CA431C"/>
    <w:rsid w:val="00CA47DB"/>
    <w:rsid w:val="00CA4C32"/>
    <w:rsid w:val="00CA4FFB"/>
    <w:rsid w:val="00CA6E61"/>
    <w:rsid w:val="00CA7BAB"/>
    <w:rsid w:val="00CB040C"/>
    <w:rsid w:val="00CB0AEC"/>
    <w:rsid w:val="00CB11C2"/>
    <w:rsid w:val="00CB3085"/>
    <w:rsid w:val="00CB45B6"/>
    <w:rsid w:val="00CB5EB4"/>
    <w:rsid w:val="00CB6F05"/>
    <w:rsid w:val="00CC04A7"/>
    <w:rsid w:val="00CC0D53"/>
    <w:rsid w:val="00CC1005"/>
    <w:rsid w:val="00CC32B7"/>
    <w:rsid w:val="00CC3BEE"/>
    <w:rsid w:val="00CC53A5"/>
    <w:rsid w:val="00CC57DB"/>
    <w:rsid w:val="00CC6DC5"/>
    <w:rsid w:val="00CC7F39"/>
    <w:rsid w:val="00CD115A"/>
    <w:rsid w:val="00CD138B"/>
    <w:rsid w:val="00CD14B3"/>
    <w:rsid w:val="00CD1839"/>
    <w:rsid w:val="00CD29FD"/>
    <w:rsid w:val="00CD42A6"/>
    <w:rsid w:val="00CD4C63"/>
    <w:rsid w:val="00CD683E"/>
    <w:rsid w:val="00CD6B27"/>
    <w:rsid w:val="00CD72F1"/>
    <w:rsid w:val="00CE086A"/>
    <w:rsid w:val="00CE0E5B"/>
    <w:rsid w:val="00CE1265"/>
    <w:rsid w:val="00CE1A93"/>
    <w:rsid w:val="00CE4BCC"/>
    <w:rsid w:val="00CE5720"/>
    <w:rsid w:val="00CE5B1C"/>
    <w:rsid w:val="00CE5D27"/>
    <w:rsid w:val="00CF00E6"/>
    <w:rsid w:val="00CF0557"/>
    <w:rsid w:val="00CF0CEB"/>
    <w:rsid w:val="00CF1040"/>
    <w:rsid w:val="00CF104C"/>
    <w:rsid w:val="00CF3A1D"/>
    <w:rsid w:val="00CF4683"/>
    <w:rsid w:val="00CF4B06"/>
    <w:rsid w:val="00CF55CB"/>
    <w:rsid w:val="00CF601E"/>
    <w:rsid w:val="00CF6F8F"/>
    <w:rsid w:val="00CF7322"/>
    <w:rsid w:val="00CF768A"/>
    <w:rsid w:val="00D00EBD"/>
    <w:rsid w:val="00D0101E"/>
    <w:rsid w:val="00D033AB"/>
    <w:rsid w:val="00D033BA"/>
    <w:rsid w:val="00D048FC"/>
    <w:rsid w:val="00D04C31"/>
    <w:rsid w:val="00D07415"/>
    <w:rsid w:val="00D07A49"/>
    <w:rsid w:val="00D10E03"/>
    <w:rsid w:val="00D111A2"/>
    <w:rsid w:val="00D1197E"/>
    <w:rsid w:val="00D11CA3"/>
    <w:rsid w:val="00D14024"/>
    <w:rsid w:val="00D14132"/>
    <w:rsid w:val="00D15405"/>
    <w:rsid w:val="00D164D9"/>
    <w:rsid w:val="00D172F5"/>
    <w:rsid w:val="00D205D9"/>
    <w:rsid w:val="00D21011"/>
    <w:rsid w:val="00D2165F"/>
    <w:rsid w:val="00D320ED"/>
    <w:rsid w:val="00D33EE9"/>
    <w:rsid w:val="00D349D7"/>
    <w:rsid w:val="00D3672D"/>
    <w:rsid w:val="00D36A83"/>
    <w:rsid w:val="00D37B6F"/>
    <w:rsid w:val="00D37C33"/>
    <w:rsid w:val="00D40741"/>
    <w:rsid w:val="00D407F6"/>
    <w:rsid w:val="00D41471"/>
    <w:rsid w:val="00D414A4"/>
    <w:rsid w:val="00D52AE2"/>
    <w:rsid w:val="00D543C9"/>
    <w:rsid w:val="00D55B40"/>
    <w:rsid w:val="00D567DC"/>
    <w:rsid w:val="00D5704C"/>
    <w:rsid w:val="00D60097"/>
    <w:rsid w:val="00D6392A"/>
    <w:rsid w:val="00D6406B"/>
    <w:rsid w:val="00D64341"/>
    <w:rsid w:val="00D647D3"/>
    <w:rsid w:val="00D665AD"/>
    <w:rsid w:val="00D67A21"/>
    <w:rsid w:val="00D70340"/>
    <w:rsid w:val="00D70571"/>
    <w:rsid w:val="00D70E48"/>
    <w:rsid w:val="00D72B24"/>
    <w:rsid w:val="00D73183"/>
    <w:rsid w:val="00D74440"/>
    <w:rsid w:val="00D7578A"/>
    <w:rsid w:val="00D75D66"/>
    <w:rsid w:val="00D75E98"/>
    <w:rsid w:val="00D806B6"/>
    <w:rsid w:val="00D80D63"/>
    <w:rsid w:val="00D83D09"/>
    <w:rsid w:val="00D841FD"/>
    <w:rsid w:val="00D8444E"/>
    <w:rsid w:val="00D84573"/>
    <w:rsid w:val="00D84B6B"/>
    <w:rsid w:val="00D85D2E"/>
    <w:rsid w:val="00D86548"/>
    <w:rsid w:val="00D90735"/>
    <w:rsid w:val="00D9175B"/>
    <w:rsid w:val="00D91C2D"/>
    <w:rsid w:val="00D92C27"/>
    <w:rsid w:val="00D93719"/>
    <w:rsid w:val="00D96D36"/>
    <w:rsid w:val="00D973EE"/>
    <w:rsid w:val="00DA1A63"/>
    <w:rsid w:val="00DA30D1"/>
    <w:rsid w:val="00DA32B6"/>
    <w:rsid w:val="00DA3411"/>
    <w:rsid w:val="00DA446D"/>
    <w:rsid w:val="00DA488C"/>
    <w:rsid w:val="00DA535F"/>
    <w:rsid w:val="00DA634D"/>
    <w:rsid w:val="00DA6A72"/>
    <w:rsid w:val="00DA7803"/>
    <w:rsid w:val="00DB10E9"/>
    <w:rsid w:val="00DB1239"/>
    <w:rsid w:val="00DB165C"/>
    <w:rsid w:val="00DB2592"/>
    <w:rsid w:val="00DB5171"/>
    <w:rsid w:val="00DB585E"/>
    <w:rsid w:val="00DB6BCF"/>
    <w:rsid w:val="00DB6DF0"/>
    <w:rsid w:val="00DC17A3"/>
    <w:rsid w:val="00DC24CB"/>
    <w:rsid w:val="00DC295A"/>
    <w:rsid w:val="00DC3B33"/>
    <w:rsid w:val="00DC4204"/>
    <w:rsid w:val="00DC44EA"/>
    <w:rsid w:val="00DC6694"/>
    <w:rsid w:val="00DC75E5"/>
    <w:rsid w:val="00DD0B50"/>
    <w:rsid w:val="00DD11F5"/>
    <w:rsid w:val="00DD1E49"/>
    <w:rsid w:val="00DD2094"/>
    <w:rsid w:val="00DD471B"/>
    <w:rsid w:val="00DD5162"/>
    <w:rsid w:val="00DD61CD"/>
    <w:rsid w:val="00DD7712"/>
    <w:rsid w:val="00DE02E8"/>
    <w:rsid w:val="00DE0C97"/>
    <w:rsid w:val="00DE1598"/>
    <w:rsid w:val="00DE4BE0"/>
    <w:rsid w:val="00DE6395"/>
    <w:rsid w:val="00DF17AB"/>
    <w:rsid w:val="00DF1C2C"/>
    <w:rsid w:val="00DF2839"/>
    <w:rsid w:val="00DF2AA8"/>
    <w:rsid w:val="00DF2DA6"/>
    <w:rsid w:val="00DF43F8"/>
    <w:rsid w:val="00DF52E7"/>
    <w:rsid w:val="00DF70F2"/>
    <w:rsid w:val="00DF7EA6"/>
    <w:rsid w:val="00E03776"/>
    <w:rsid w:val="00E03B4D"/>
    <w:rsid w:val="00E05EB7"/>
    <w:rsid w:val="00E1050F"/>
    <w:rsid w:val="00E1245B"/>
    <w:rsid w:val="00E13413"/>
    <w:rsid w:val="00E143B8"/>
    <w:rsid w:val="00E17458"/>
    <w:rsid w:val="00E202BA"/>
    <w:rsid w:val="00E209B6"/>
    <w:rsid w:val="00E23BEB"/>
    <w:rsid w:val="00E26C65"/>
    <w:rsid w:val="00E277BE"/>
    <w:rsid w:val="00E3133B"/>
    <w:rsid w:val="00E31617"/>
    <w:rsid w:val="00E347BA"/>
    <w:rsid w:val="00E36294"/>
    <w:rsid w:val="00E364E6"/>
    <w:rsid w:val="00E367A1"/>
    <w:rsid w:val="00E40F54"/>
    <w:rsid w:val="00E426CB"/>
    <w:rsid w:val="00E448DD"/>
    <w:rsid w:val="00E4513C"/>
    <w:rsid w:val="00E454AA"/>
    <w:rsid w:val="00E4575A"/>
    <w:rsid w:val="00E46050"/>
    <w:rsid w:val="00E46BCB"/>
    <w:rsid w:val="00E47501"/>
    <w:rsid w:val="00E5062A"/>
    <w:rsid w:val="00E51DA9"/>
    <w:rsid w:val="00E5287E"/>
    <w:rsid w:val="00E54CAE"/>
    <w:rsid w:val="00E5641A"/>
    <w:rsid w:val="00E567B0"/>
    <w:rsid w:val="00E56835"/>
    <w:rsid w:val="00E611BB"/>
    <w:rsid w:val="00E61DA4"/>
    <w:rsid w:val="00E6226E"/>
    <w:rsid w:val="00E62581"/>
    <w:rsid w:val="00E63E4D"/>
    <w:rsid w:val="00E6496C"/>
    <w:rsid w:val="00E64DF2"/>
    <w:rsid w:val="00E660B1"/>
    <w:rsid w:val="00E725F6"/>
    <w:rsid w:val="00E72FD7"/>
    <w:rsid w:val="00E737C4"/>
    <w:rsid w:val="00E7453B"/>
    <w:rsid w:val="00E74718"/>
    <w:rsid w:val="00E74EE3"/>
    <w:rsid w:val="00E75AE6"/>
    <w:rsid w:val="00E75C8C"/>
    <w:rsid w:val="00E764D2"/>
    <w:rsid w:val="00E76941"/>
    <w:rsid w:val="00E76B6D"/>
    <w:rsid w:val="00E76FF7"/>
    <w:rsid w:val="00E80863"/>
    <w:rsid w:val="00E80EF0"/>
    <w:rsid w:val="00E80F07"/>
    <w:rsid w:val="00E81E5B"/>
    <w:rsid w:val="00E8359E"/>
    <w:rsid w:val="00E84FE9"/>
    <w:rsid w:val="00E84FF5"/>
    <w:rsid w:val="00E86FAA"/>
    <w:rsid w:val="00E87144"/>
    <w:rsid w:val="00E907FD"/>
    <w:rsid w:val="00E909C8"/>
    <w:rsid w:val="00E90ED3"/>
    <w:rsid w:val="00E92AC6"/>
    <w:rsid w:val="00E95B94"/>
    <w:rsid w:val="00E96A8A"/>
    <w:rsid w:val="00E97542"/>
    <w:rsid w:val="00EA1D4C"/>
    <w:rsid w:val="00EA29A1"/>
    <w:rsid w:val="00EA4BBB"/>
    <w:rsid w:val="00EA6F9E"/>
    <w:rsid w:val="00EA7260"/>
    <w:rsid w:val="00EA7F3E"/>
    <w:rsid w:val="00EB43D9"/>
    <w:rsid w:val="00EB6CC1"/>
    <w:rsid w:val="00EB6CDD"/>
    <w:rsid w:val="00EB6F7B"/>
    <w:rsid w:val="00EB7710"/>
    <w:rsid w:val="00EC1B15"/>
    <w:rsid w:val="00EC1BCD"/>
    <w:rsid w:val="00EC3470"/>
    <w:rsid w:val="00EC3986"/>
    <w:rsid w:val="00EC5480"/>
    <w:rsid w:val="00EC56B9"/>
    <w:rsid w:val="00EC6E41"/>
    <w:rsid w:val="00EC74D3"/>
    <w:rsid w:val="00ED0FE5"/>
    <w:rsid w:val="00ED1421"/>
    <w:rsid w:val="00ED27A1"/>
    <w:rsid w:val="00ED2DCE"/>
    <w:rsid w:val="00ED61E8"/>
    <w:rsid w:val="00EE0379"/>
    <w:rsid w:val="00EE15A3"/>
    <w:rsid w:val="00EE19B3"/>
    <w:rsid w:val="00EE24A9"/>
    <w:rsid w:val="00EE29F2"/>
    <w:rsid w:val="00EE3A6F"/>
    <w:rsid w:val="00EF1692"/>
    <w:rsid w:val="00EF206E"/>
    <w:rsid w:val="00EF3CA4"/>
    <w:rsid w:val="00EF5328"/>
    <w:rsid w:val="00EF5E63"/>
    <w:rsid w:val="00F00B96"/>
    <w:rsid w:val="00F015EE"/>
    <w:rsid w:val="00F029CF"/>
    <w:rsid w:val="00F02DEE"/>
    <w:rsid w:val="00F030A6"/>
    <w:rsid w:val="00F03414"/>
    <w:rsid w:val="00F03578"/>
    <w:rsid w:val="00F03FD4"/>
    <w:rsid w:val="00F0612B"/>
    <w:rsid w:val="00F06953"/>
    <w:rsid w:val="00F1012D"/>
    <w:rsid w:val="00F136F8"/>
    <w:rsid w:val="00F13B67"/>
    <w:rsid w:val="00F14B0F"/>
    <w:rsid w:val="00F14FDE"/>
    <w:rsid w:val="00F169D5"/>
    <w:rsid w:val="00F17D99"/>
    <w:rsid w:val="00F200A9"/>
    <w:rsid w:val="00F20325"/>
    <w:rsid w:val="00F2327F"/>
    <w:rsid w:val="00F23FC8"/>
    <w:rsid w:val="00F241CC"/>
    <w:rsid w:val="00F24FCF"/>
    <w:rsid w:val="00F25E3D"/>
    <w:rsid w:val="00F31904"/>
    <w:rsid w:val="00F33DF9"/>
    <w:rsid w:val="00F340F6"/>
    <w:rsid w:val="00F40D33"/>
    <w:rsid w:val="00F40E2E"/>
    <w:rsid w:val="00F45C9A"/>
    <w:rsid w:val="00F45CEC"/>
    <w:rsid w:val="00F460A7"/>
    <w:rsid w:val="00F460D1"/>
    <w:rsid w:val="00F47560"/>
    <w:rsid w:val="00F47A59"/>
    <w:rsid w:val="00F5017F"/>
    <w:rsid w:val="00F502AD"/>
    <w:rsid w:val="00F507DB"/>
    <w:rsid w:val="00F5314C"/>
    <w:rsid w:val="00F55341"/>
    <w:rsid w:val="00F568A8"/>
    <w:rsid w:val="00F56F3D"/>
    <w:rsid w:val="00F57553"/>
    <w:rsid w:val="00F60043"/>
    <w:rsid w:val="00F60113"/>
    <w:rsid w:val="00F605CD"/>
    <w:rsid w:val="00F60835"/>
    <w:rsid w:val="00F60F3E"/>
    <w:rsid w:val="00F6129D"/>
    <w:rsid w:val="00F61E5A"/>
    <w:rsid w:val="00F67F16"/>
    <w:rsid w:val="00F70EF2"/>
    <w:rsid w:val="00F73174"/>
    <w:rsid w:val="00F73DBE"/>
    <w:rsid w:val="00F752E9"/>
    <w:rsid w:val="00F75B37"/>
    <w:rsid w:val="00F77F12"/>
    <w:rsid w:val="00F803BE"/>
    <w:rsid w:val="00F80813"/>
    <w:rsid w:val="00F809B3"/>
    <w:rsid w:val="00F80F1F"/>
    <w:rsid w:val="00F822DC"/>
    <w:rsid w:val="00F83AAE"/>
    <w:rsid w:val="00F84A59"/>
    <w:rsid w:val="00F84C15"/>
    <w:rsid w:val="00F84FF0"/>
    <w:rsid w:val="00F86945"/>
    <w:rsid w:val="00F86A79"/>
    <w:rsid w:val="00F9009F"/>
    <w:rsid w:val="00F90917"/>
    <w:rsid w:val="00F90E37"/>
    <w:rsid w:val="00F91340"/>
    <w:rsid w:val="00F9193E"/>
    <w:rsid w:val="00F91F66"/>
    <w:rsid w:val="00FA0D41"/>
    <w:rsid w:val="00FA13AD"/>
    <w:rsid w:val="00FA1DF1"/>
    <w:rsid w:val="00FA254F"/>
    <w:rsid w:val="00FA524E"/>
    <w:rsid w:val="00FA5879"/>
    <w:rsid w:val="00FB01CC"/>
    <w:rsid w:val="00FB0EC5"/>
    <w:rsid w:val="00FB0FBD"/>
    <w:rsid w:val="00FB1528"/>
    <w:rsid w:val="00FB21A4"/>
    <w:rsid w:val="00FB2313"/>
    <w:rsid w:val="00FB6586"/>
    <w:rsid w:val="00FC0B5F"/>
    <w:rsid w:val="00FC1108"/>
    <w:rsid w:val="00FC171E"/>
    <w:rsid w:val="00FC2935"/>
    <w:rsid w:val="00FC3502"/>
    <w:rsid w:val="00FC4122"/>
    <w:rsid w:val="00FC4D0F"/>
    <w:rsid w:val="00FD0FED"/>
    <w:rsid w:val="00FD17D9"/>
    <w:rsid w:val="00FD2241"/>
    <w:rsid w:val="00FD2670"/>
    <w:rsid w:val="00FD4031"/>
    <w:rsid w:val="00FD4993"/>
    <w:rsid w:val="00FD4E5B"/>
    <w:rsid w:val="00FD7AF9"/>
    <w:rsid w:val="00FE0514"/>
    <w:rsid w:val="00FE2C28"/>
    <w:rsid w:val="00FE3DA0"/>
    <w:rsid w:val="00FE65BF"/>
    <w:rsid w:val="00FE68BE"/>
    <w:rsid w:val="00FE7124"/>
    <w:rsid w:val="00FE72D7"/>
    <w:rsid w:val="00FF0187"/>
    <w:rsid w:val="00FF0D18"/>
    <w:rsid w:val="00FF0F76"/>
    <w:rsid w:val="00FF2080"/>
    <w:rsid w:val="00FF2339"/>
    <w:rsid w:val="00FF273D"/>
    <w:rsid w:val="00FF28B7"/>
    <w:rsid w:val="00FF4210"/>
    <w:rsid w:val="00FF46CF"/>
    <w:rsid w:val="00FF5D7E"/>
    <w:rsid w:val="00FF7502"/>
    <w:rsid w:val="00FF7E10"/>
    <w:rsid w:val="01400684"/>
    <w:rsid w:val="014A4A74"/>
    <w:rsid w:val="014FAA73"/>
    <w:rsid w:val="01949129"/>
    <w:rsid w:val="01D6C0CF"/>
    <w:rsid w:val="0215DB81"/>
    <w:rsid w:val="02454875"/>
    <w:rsid w:val="02D3D6D0"/>
    <w:rsid w:val="02ED77A1"/>
    <w:rsid w:val="030F22C3"/>
    <w:rsid w:val="0331A2D5"/>
    <w:rsid w:val="034B56CA"/>
    <w:rsid w:val="03594335"/>
    <w:rsid w:val="03E37333"/>
    <w:rsid w:val="03FD2AF8"/>
    <w:rsid w:val="042D6A82"/>
    <w:rsid w:val="044A527C"/>
    <w:rsid w:val="04539C85"/>
    <w:rsid w:val="04ACCCD3"/>
    <w:rsid w:val="04B9E6EF"/>
    <w:rsid w:val="04DE6CF7"/>
    <w:rsid w:val="0555A6CB"/>
    <w:rsid w:val="05CDC4E5"/>
    <w:rsid w:val="060BBB63"/>
    <w:rsid w:val="06C25342"/>
    <w:rsid w:val="06D342A8"/>
    <w:rsid w:val="0739224B"/>
    <w:rsid w:val="0741016F"/>
    <w:rsid w:val="07594539"/>
    <w:rsid w:val="0763099B"/>
    <w:rsid w:val="077D7952"/>
    <w:rsid w:val="079E5BEA"/>
    <w:rsid w:val="07A1DB6E"/>
    <w:rsid w:val="07DD5251"/>
    <w:rsid w:val="0807A77E"/>
    <w:rsid w:val="0811F851"/>
    <w:rsid w:val="081A58DA"/>
    <w:rsid w:val="083EED78"/>
    <w:rsid w:val="087C26D6"/>
    <w:rsid w:val="08E6D5E3"/>
    <w:rsid w:val="094A5EB2"/>
    <w:rsid w:val="096334B1"/>
    <w:rsid w:val="098330EA"/>
    <w:rsid w:val="09AA527C"/>
    <w:rsid w:val="09CE4D18"/>
    <w:rsid w:val="09F1B187"/>
    <w:rsid w:val="0A1B5571"/>
    <w:rsid w:val="0A236240"/>
    <w:rsid w:val="0A255C8C"/>
    <w:rsid w:val="0A4A1A19"/>
    <w:rsid w:val="0ABB50E1"/>
    <w:rsid w:val="0B2C263E"/>
    <w:rsid w:val="0B400E62"/>
    <w:rsid w:val="0B41B016"/>
    <w:rsid w:val="0B7568CA"/>
    <w:rsid w:val="0BA03DE5"/>
    <w:rsid w:val="0BB184B2"/>
    <w:rsid w:val="0C029091"/>
    <w:rsid w:val="0C1D3DC7"/>
    <w:rsid w:val="0C4CCFBB"/>
    <w:rsid w:val="0C584E00"/>
    <w:rsid w:val="0C7575DE"/>
    <w:rsid w:val="0D039F42"/>
    <w:rsid w:val="0D040FC2"/>
    <w:rsid w:val="0D485936"/>
    <w:rsid w:val="0D9E9109"/>
    <w:rsid w:val="0DDA9CAA"/>
    <w:rsid w:val="0DDFE9B4"/>
    <w:rsid w:val="0E2DB89B"/>
    <w:rsid w:val="0EACC750"/>
    <w:rsid w:val="0ED5432D"/>
    <w:rsid w:val="0F57531E"/>
    <w:rsid w:val="0F5EFD86"/>
    <w:rsid w:val="0F996129"/>
    <w:rsid w:val="0F9E88D4"/>
    <w:rsid w:val="0FABE4A3"/>
    <w:rsid w:val="100D3BCB"/>
    <w:rsid w:val="101CC654"/>
    <w:rsid w:val="10F5F646"/>
    <w:rsid w:val="1134D7FD"/>
    <w:rsid w:val="115E181A"/>
    <w:rsid w:val="118A78EA"/>
    <w:rsid w:val="11CF79CC"/>
    <w:rsid w:val="121A70D0"/>
    <w:rsid w:val="124E7118"/>
    <w:rsid w:val="128F05B5"/>
    <w:rsid w:val="130F0CCE"/>
    <w:rsid w:val="1336270A"/>
    <w:rsid w:val="1414EDC0"/>
    <w:rsid w:val="14394E46"/>
    <w:rsid w:val="14427883"/>
    <w:rsid w:val="146CF379"/>
    <w:rsid w:val="1479583E"/>
    <w:rsid w:val="148E1BBA"/>
    <w:rsid w:val="14A4AE59"/>
    <w:rsid w:val="14DBEB0F"/>
    <w:rsid w:val="14EC3B79"/>
    <w:rsid w:val="14F7D112"/>
    <w:rsid w:val="152BDAA9"/>
    <w:rsid w:val="15419A79"/>
    <w:rsid w:val="15C266A4"/>
    <w:rsid w:val="15C8DB9F"/>
    <w:rsid w:val="15C8EA6D"/>
    <w:rsid w:val="15E7863A"/>
    <w:rsid w:val="15EAE6CD"/>
    <w:rsid w:val="1626113C"/>
    <w:rsid w:val="167736AB"/>
    <w:rsid w:val="17616D00"/>
    <w:rsid w:val="177AA3FA"/>
    <w:rsid w:val="17825417"/>
    <w:rsid w:val="17954234"/>
    <w:rsid w:val="17982692"/>
    <w:rsid w:val="17EE216A"/>
    <w:rsid w:val="185F3CDD"/>
    <w:rsid w:val="188A0839"/>
    <w:rsid w:val="18C18D9F"/>
    <w:rsid w:val="195E5DED"/>
    <w:rsid w:val="19743825"/>
    <w:rsid w:val="19A9BBD6"/>
    <w:rsid w:val="19B0844B"/>
    <w:rsid w:val="19FE05B8"/>
    <w:rsid w:val="1A478F22"/>
    <w:rsid w:val="1A5A6E92"/>
    <w:rsid w:val="1B46CD22"/>
    <w:rsid w:val="1B7615D0"/>
    <w:rsid w:val="1B94E5BE"/>
    <w:rsid w:val="1B9DAD8E"/>
    <w:rsid w:val="1BCB7DFD"/>
    <w:rsid w:val="1BE783DC"/>
    <w:rsid w:val="1BF265BF"/>
    <w:rsid w:val="1C7E5673"/>
    <w:rsid w:val="1C96FCC2"/>
    <w:rsid w:val="1CCBF8FF"/>
    <w:rsid w:val="1CE00855"/>
    <w:rsid w:val="1D887FFD"/>
    <w:rsid w:val="1DB2433F"/>
    <w:rsid w:val="1DB75316"/>
    <w:rsid w:val="1DDE14BB"/>
    <w:rsid w:val="1DDF7683"/>
    <w:rsid w:val="1E18ED4C"/>
    <w:rsid w:val="1F181BA9"/>
    <w:rsid w:val="1F40E0AE"/>
    <w:rsid w:val="1FA40C3F"/>
    <w:rsid w:val="1FBE053B"/>
    <w:rsid w:val="1FD4F68D"/>
    <w:rsid w:val="203DBC62"/>
    <w:rsid w:val="20997015"/>
    <w:rsid w:val="20BEB79B"/>
    <w:rsid w:val="21020C65"/>
    <w:rsid w:val="212782C6"/>
    <w:rsid w:val="218F0AED"/>
    <w:rsid w:val="2247D754"/>
    <w:rsid w:val="2262C008"/>
    <w:rsid w:val="22B33069"/>
    <w:rsid w:val="23010944"/>
    <w:rsid w:val="233A28C5"/>
    <w:rsid w:val="23757D9B"/>
    <w:rsid w:val="23DF5719"/>
    <w:rsid w:val="24547699"/>
    <w:rsid w:val="24E454E3"/>
    <w:rsid w:val="24E939A3"/>
    <w:rsid w:val="2506BFF9"/>
    <w:rsid w:val="2524CBD5"/>
    <w:rsid w:val="258D6A9E"/>
    <w:rsid w:val="2613E611"/>
    <w:rsid w:val="26639B0D"/>
    <w:rsid w:val="26BFEFD1"/>
    <w:rsid w:val="26E260C3"/>
    <w:rsid w:val="272CC695"/>
    <w:rsid w:val="275D3E49"/>
    <w:rsid w:val="2773A4BF"/>
    <w:rsid w:val="27A07BFD"/>
    <w:rsid w:val="28006632"/>
    <w:rsid w:val="2822CC3C"/>
    <w:rsid w:val="2850D88A"/>
    <w:rsid w:val="289E9F84"/>
    <w:rsid w:val="28B21896"/>
    <w:rsid w:val="28C9CCD5"/>
    <w:rsid w:val="28D2CADA"/>
    <w:rsid w:val="28D80071"/>
    <w:rsid w:val="2971074C"/>
    <w:rsid w:val="29D7B47C"/>
    <w:rsid w:val="2A1A36FB"/>
    <w:rsid w:val="2A526048"/>
    <w:rsid w:val="2A72821A"/>
    <w:rsid w:val="2AEEB4B4"/>
    <w:rsid w:val="2B095322"/>
    <w:rsid w:val="2BB7007A"/>
    <w:rsid w:val="2BC9A55B"/>
    <w:rsid w:val="2BD47B05"/>
    <w:rsid w:val="2BD5ACEA"/>
    <w:rsid w:val="2BE8E2BC"/>
    <w:rsid w:val="2C0EDE7E"/>
    <w:rsid w:val="2C3EBF39"/>
    <w:rsid w:val="2C4C3598"/>
    <w:rsid w:val="2C77BE99"/>
    <w:rsid w:val="2CCC020A"/>
    <w:rsid w:val="2CD91242"/>
    <w:rsid w:val="2CFA3778"/>
    <w:rsid w:val="2D080DD8"/>
    <w:rsid w:val="2D09E553"/>
    <w:rsid w:val="2D153FAA"/>
    <w:rsid w:val="2D1965B4"/>
    <w:rsid w:val="2D1AB267"/>
    <w:rsid w:val="2D7D90D2"/>
    <w:rsid w:val="2D918DDA"/>
    <w:rsid w:val="2DD632F4"/>
    <w:rsid w:val="2E11F96B"/>
    <w:rsid w:val="2E144113"/>
    <w:rsid w:val="2E422368"/>
    <w:rsid w:val="2E50965C"/>
    <w:rsid w:val="2E87F355"/>
    <w:rsid w:val="2EFC6F73"/>
    <w:rsid w:val="2EFCBAC9"/>
    <w:rsid w:val="2F4AD8EF"/>
    <w:rsid w:val="2F5BF817"/>
    <w:rsid w:val="2F6A51D8"/>
    <w:rsid w:val="2F7F5B12"/>
    <w:rsid w:val="2F8EC3A6"/>
    <w:rsid w:val="2F95DAC4"/>
    <w:rsid w:val="2FB1BADD"/>
    <w:rsid w:val="2FF01331"/>
    <w:rsid w:val="30775CED"/>
    <w:rsid w:val="30E04631"/>
    <w:rsid w:val="30F43D0E"/>
    <w:rsid w:val="310532FB"/>
    <w:rsid w:val="313CEB5A"/>
    <w:rsid w:val="31B20706"/>
    <w:rsid w:val="31C4C477"/>
    <w:rsid w:val="31D606E3"/>
    <w:rsid w:val="31EBC011"/>
    <w:rsid w:val="31F7CFE9"/>
    <w:rsid w:val="321645C6"/>
    <w:rsid w:val="323ACC3C"/>
    <w:rsid w:val="324DCCDC"/>
    <w:rsid w:val="3251AE47"/>
    <w:rsid w:val="3266750C"/>
    <w:rsid w:val="327A9726"/>
    <w:rsid w:val="32B579DF"/>
    <w:rsid w:val="32BE7DF1"/>
    <w:rsid w:val="32E92862"/>
    <w:rsid w:val="32FF37EA"/>
    <w:rsid w:val="337CCCF4"/>
    <w:rsid w:val="33DAC460"/>
    <w:rsid w:val="3453FC16"/>
    <w:rsid w:val="3454837A"/>
    <w:rsid w:val="347726F0"/>
    <w:rsid w:val="348091F2"/>
    <w:rsid w:val="34937844"/>
    <w:rsid w:val="34ED7A7B"/>
    <w:rsid w:val="35454CA2"/>
    <w:rsid w:val="3580293E"/>
    <w:rsid w:val="35CEE02A"/>
    <w:rsid w:val="35E2AD15"/>
    <w:rsid w:val="35E3480B"/>
    <w:rsid w:val="35EA90AC"/>
    <w:rsid w:val="360021BF"/>
    <w:rsid w:val="3672703F"/>
    <w:rsid w:val="3723B5CB"/>
    <w:rsid w:val="3725D388"/>
    <w:rsid w:val="372BC7D5"/>
    <w:rsid w:val="374E1645"/>
    <w:rsid w:val="375BF5EF"/>
    <w:rsid w:val="377739DA"/>
    <w:rsid w:val="37861ECA"/>
    <w:rsid w:val="378D9EAD"/>
    <w:rsid w:val="387F30C9"/>
    <w:rsid w:val="389A9B0C"/>
    <w:rsid w:val="38A7C3B0"/>
    <w:rsid w:val="38F5507F"/>
    <w:rsid w:val="38FC38EA"/>
    <w:rsid w:val="397349DB"/>
    <w:rsid w:val="3985798F"/>
    <w:rsid w:val="3986B91D"/>
    <w:rsid w:val="39D6050F"/>
    <w:rsid w:val="39FEBC23"/>
    <w:rsid w:val="3A1C6ACB"/>
    <w:rsid w:val="3A369051"/>
    <w:rsid w:val="3A5DD9D6"/>
    <w:rsid w:val="3A99D528"/>
    <w:rsid w:val="3ABBC7BB"/>
    <w:rsid w:val="3B8FF13A"/>
    <w:rsid w:val="3B92F1F9"/>
    <w:rsid w:val="3BB949DD"/>
    <w:rsid w:val="3BDD3126"/>
    <w:rsid w:val="3C464F94"/>
    <w:rsid w:val="3C49CB0A"/>
    <w:rsid w:val="3C54B65B"/>
    <w:rsid w:val="3C56AB20"/>
    <w:rsid w:val="3C7421B3"/>
    <w:rsid w:val="3C8837D1"/>
    <w:rsid w:val="3C920F7A"/>
    <w:rsid w:val="3C961BC8"/>
    <w:rsid w:val="3D258B80"/>
    <w:rsid w:val="3D3CD19A"/>
    <w:rsid w:val="3E3DD789"/>
    <w:rsid w:val="3E7EE52B"/>
    <w:rsid w:val="3EA97A8D"/>
    <w:rsid w:val="3FB6485A"/>
    <w:rsid w:val="3FE9DF36"/>
    <w:rsid w:val="40130800"/>
    <w:rsid w:val="403CD06C"/>
    <w:rsid w:val="40FCB0E2"/>
    <w:rsid w:val="417C6822"/>
    <w:rsid w:val="41940F69"/>
    <w:rsid w:val="41A1A6DD"/>
    <w:rsid w:val="41E6ED89"/>
    <w:rsid w:val="41FEDBEF"/>
    <w:rsid w:val="42163D07"/>
    <w:rsid w:val="42957D36"/>
    <w:rsid w:val="42BCA72E"/>
    <w:rsid w:val="431903EC"/>
    <w:rsid w:val="441BB627"/>
    <w:rsid w:val="441E9788"/>
    <w:rsid w:val="44EEF997"/>
    <w:rsid w:val="44FDE86B"/>
    <w:rsid w:val="45044551"/>
    <w:rsid w:val="45172EB7"/>
    <w:rsid w:val="454D79D5"/>
    <w:rsid w:val="45B5BC8F"/>
    <w:rsid w:val="45DB436F"/>
    <w:rsid w:val="4687F0E0"/>
    <w:rsid w:val="4691CE85"/>
    <w:rsid w:val="46BC9660"/>
    <w:rsid w:val="46F2BC81"/>
    <w:rsid w:val="4720B8AE"/>
    <w:rsid w:val="47A43D55"/>
    <w:rsid w:val="47AD88FB"/>
    <w:rsid w:val="47CA3A81"/>
    <w:rsid w:val="47D40F04"/>
    <w:rsid w:val="480167AA"/>
    <w:rsid w:val="480C572D"/>
    <w:rsid w:val="4880593D"/>
    <w:rsid w:val="48A9B4FB"/>
    <w:rsid w:val="48AD83DF"/>
    <w:rsid w:val="48D2921C"/>
    <w:rsid w:val="497A0ACC"/>
    <w:rsid w:val="4986237D"/>
    <w:rsid w:val="49AA7EF3"/>
    <w:rsid w:val="49B65FB8"/>
    <w:rsid w:val="4A048FB0"/>
    <w:rsid w:val="4A4FB60D"/>
    <w:rsid w:val="4ABE6201"/>
    <w:rsid w:val="4B1A4638"/>
    <w:rsid w:val="4B1D11DB"/>
    <w:rsid w:val="4BE03084"/>
    <w:rsid w:val="4C088E34"/>
    <w:rsid w:val="4C0B2200"/>
    <w:rsid w:val="4C6DA209"/>
    <w:rsid w:val="4CD14985"/>
    <w:rsid w:val="4D658213"/>
    <w:rsid w:val="4E26C622"/>
    <w:rsid w:val="4E7367A3"/>
    <w:rsid w:val="4E78BF0F"/>
    <w:rsid w:val="4E942579"/>
    <w:rsid w:val="4EC5CD5A"/>
    <w:rsid w:val="4EDB0569"/>
    <w:rsid w:val="4FA6CCDC"/>
    <w:rsid w:val="4FF985FC"/>
    <w:rsid w:val="50162F8A"/>
    <w:rsid w:val="501E238B"/>
    <w:rsid w:val="502C997D"/>
    <w:rsid w:val="505CFBB2"/>
    <w:rsid w:val="505FDA76"/>
    <w:rsid w:val="5090F2B9"/>
    <w:rsid w:val="50B91711"/>
    <w:rsid w:val="522D8011"/>
    <w:rsid w:val="52333F5B"/>
    <w:rsid w:val="52635FC2"/>
    <w:rsid w:val="52736CA4"/>
    <w:rsid w:val="52B129BE"/>
    <w:rsid w:val="534B6212"/>
    <w:rsid w:val="53557D27"/>
    <w:rsid w:val="53562D11"/>
    <w:rsid w:val="5381C5B0"/>
    <w:rsid w:val="53A26748"/>
    <w:rsid w:val="53B53CE9"/>
    <w:rsid w:val="540B21F5"/>
    <w:rsid w:val="5425CA19"/>
    <w:rsid w:val="547CC43E"/>
    <w:rsid w:val="547E2851"/>
    <w:rsid w:val="54A528AD"/>
    <w:rsid w:val="54B7EC83"/>
    <w:rsid w:val="54BBC571"/>
    <w:rsid w:val="54FA4924"/>
    <w:rsid w:val="55094FB7"/>
    <w:rsid w:val="550D2FAC"/>
    <w:rsid w:val="553669DF"/>
    <w:rsid w:val="554A78AF"/>
    <w:rsid w:val="556238FD"/>
    <w:rsid w:val="5565735B"/>
    <w:rsid w:val="55BEB0B5"/>
    <w:rsid w:val="55E35903"/>
    <w:rsid w:val="55EE9A5A"/>
    <w:rsid w:val="56092741"/>
    <w:rsid w:val="5655CDF1"/>
    <w:rsid w:val="5690570E"/>
    <w:rsid w:val="56C3F7CF"/>
    <w:rsid w:val="56E14132"/>
    <w:rsid w:val="56F825EF"/>
    <w:rsid w:val="571D95D5"/>
    <w:rsid w:val="5732AB13"/>
    <w:rsid w:val="573A574E"/>
    <w:rsid w:val="57692E95"/>
    <w:rsid w:val="576E739E"/>
    <w:rsid w:val="57BF616E"/>
    <w:rsid w:val="57CAEEE6"/>
    <w:rsid w:val="57F77CF7"/>
    <w:rsid w:val="58ADD35C"/>
    <w:rsid w:val="58F5E814"/>
    <w:rsid w:val="59015580"/>
    <w:rsid w:val="59051750"/>
    <w:rsid w:val="592DEABF"/>
    <w:rsid w:val="598947B9"/>
    <w:rsid w:val="59F5DE03"/>
    <w:rsid w:val="5A1E4CA4"/>
    <w:rsid w:val="5A29FAA2"/>
    <w:rsid w:val="5A4C1482"/>
    <w:rsid w:val="5A8B1B6A"/>
    <w:rsid w:val="5A920FB8"/>
    <w:rsid w:val="5AA3C661"/>
    <w:rsid w:val="5ADE1FC0"/>
    <w:rsid w:val="5B08F7AD"/>
    <w:rsid w:val="5B1F4141"/>
    <w:rsid w:val="5B725ABB"/>
    <w:rsid w:val="5BA10CAB"/>
    <w:rsid w:val="5BE7D2D5"/>
    <w:rsid w:val="5BEE2131"/>
    <w:rsid w:val="5C4A4128"/>
    <w:rsid w:val="5C4DC5E0"/>
    <w:rsid w:val="5CF133CC"/>
    <w:rsid w:val="5D8DE726"/>
    <w:rsid w:val="5E530950"/>
    <w:rsid w:val="5ED9D21B"/>
    <w:rsid w:val="5F4F4321"/>
    <w:rsid w:val="5F528D9F"/>
    <w:rsid w:val="5FDBF574"/>
    <w:rsid w:val="5FF92006"/>
    <w:rsid w:val="602325C2"/>
    <w:rsid w:val="609CAEF8"/>
    <w:rsid w:val="60AC7BE2"/>
    <w:rsid w:val="60AD9909"/>
    <w:rsid w:val="61D996F6"/>
    <w:rsid w:val="62026A55"/>
    <w:rsid w:val="62B34C7A"/>
    <w:rsid w:val="62B935C0"/>
    <w:rsid w:val="62E066A3"/>
    <w:rsid w:val="639ADAFB"/>
    <w:rsid w:val="63DF7AB7"/>
    <w:rsid w:val="642F760B"/>
    <w:rsid w:val="643C34E4"/>
    <w:rsid w:val="648D9974"/>
    <w:rsid w:val="64EAB9E7"/>
    <w:rsid w:val="64EC5A74"/>
    <w:rsid w:val="64FC0EBE"/>
    <w:rsid w:val="6517160F"/>
    <w:rsid w:val="6535E01A"/>
    <w:rsid w:val="6538CE99"/>
    <w:rsid w:val="653D27EF"/>
    <w:rsid w:val="6580037F"/>
    <w:rsid w:val="659D5C3C"/>
    <w:rsid w:val="65E88008"/>
    <w:rsid w:val="660A2A0A"/>
    <w:rsid w:val="66A4C250"/>
    <w:rsid w:val="66A5CFF2"/>
    <w:rsid w:val="66A9B5D6"/>
    <w:rsid w:val="67132E10"/>
    <w:rsid w:val="671F34BA"/>
    <w:rsid w:val="679B43C6"/>
    <w:rsid w:val="67CADD4D"/>
    <w:rsid w:val="67D82E0F"/>
    <w:rsid w:val="6851D512"/>
    <w:rsid w:val="68764C56"/>
    <w:rsid w:val="6881B728"/>
    <w:rsid w:val="68A22C3F"/>
    <w:rsid w:val="68BE5D7B"/>
    <w:rsid w:val="68DE01EE"/>
    <w:rsid w:val="691522AB"/>
    <w:rsid w:val="69307A21"/>
    <w:rsid w:val="698C4278"/>
    <w:rsid w:val="69A51B39"/>
    <w:rsid w:val="6A1ABC3F"/>
    <w:rsid w:val="6A7D6ACF"/>
    <w:rsid w:val="6A87C376"/>
    <w:rsid w:val="6B47CF1D"/>
    <w:rsid w:val="6B4B75AB"/>
    <w:rsid w:val="6B9CE9CD"/>
    <w:rsid w:val="6BA5EE43"/>
    <w:rsid w:val="6BA7BA41"/>
    <w:rsid w:val="6BABA672"/>
    <w:rsid w:val="6BC65B1E"/>
    <w:rsid w:val="6BCA0992"/>
    <w:rsid w:val="6C12D5FC"/>
    <w:rsid w:val="6C2A1992"/>
    <w:rsid w:val="6C9AFBA4"/>
    <w:rsid w:val="6CB62F13"/>
    <w:rsid w:val="6CBE1A23"/>
    <w:rsid w:val="6CE04C8C"/>
    <w:rsid w:val="6CF73D7D"/>
    <w:rsid w:val="6D0B15C6"/>
    <w:rsid w:val="6D2D24CC"/>
    <w:rsid w:val="6D677C87"/>
    <w:rsid w:val="6DA9B8FB"/>
    <w:rsid w:val="6DAD2FC3"/>
    <w:rsid w:val="6DE91361"/>
    <w:rsid w:val="6DF2550A"/>
    <w:rsid w:val="6E5A8E19"/>
    <w:rsid w:val="6E75530A"/>
    <w:rsid w:val="6E882588"/>
    <w:rsid w:val="6E919E64"/>
    <w:rsid w:val="6ECB3776"/>
    <w:rsid w:val="6F5339B7"/>
    <w:rsid w:val="6F9117C0"/>
    <w:rsid w:val="6FC12F01"/>
    <w:rsid w:val="6FC6B572"/>
    <w:rsid w:val="702F0169"/>
    <w:rsid w:val="7035E233"/>
    <w:rsid w:val="706D0C28"/>
    <w:rsid w:val="708A0BC6"/>
    <w:rsid w:val="70CB57AC"/>
    <w:rsid w:val="71130779"/>
    <w:rsid w:val="712131AF"/>
    <w:rsid w:val="7137BBF6"/>
    <w:rsid w:val="71493D12"/>
    <w:rsid w:val="7172BC68"/>
    <w:rsid w:val="71A9A573"/>
    <w:rsid w:val="71D40FB4"/>
    <w:rsid w:val="71D94C2D"/>
    <w:rsid w:val="72145C2E"/>
    <w:rsid w:val="7221C3D7"/>
    <w:rsid w:val="725AFAB2"/>
    <w:rsid w:val="728FA519"/>
    <w:rsid w:val="7299140A"/>
    <w:rsid w:val="72AD82F7"/>
    <w:rsid w:val="7365104E"/>
    <w:rsid w:val="73E6DFC5"/>
    <w:rsid w:val="73FD89D9"/>
    <w:rsid w:val="7423D58B"/>
    <w:rsid w:val="744BB65F"/>
    <w:rsid w:val="748FFA32"/>
    <w:rsid w:val="74913AEE"/>
    <w:rsid w:val="74AD6D93"/>
    <w:rsid w:val="74BCF3F4"/>
    <w:rsid w:val="74FD7402"/>
    <w:rsid w:val="750ED471"/>
    <w:rsid w:val="75365F4D"/>
    <w:rsid w:val="75C308C9"/>
    <w:rsid w:val="75E3E14F"/>
    <w:rsid w:val="763C2CC9"/>
    <w:rsid w:val="764AD4DC"/>
    <w:rsid w:val="76666423"/>
    <w:rsid w:val="768A9F8E"/>
    <w:rsid w:val="769BD05B"/>
    <w:rsid w:val="76FA34CE"/>
    <w:rsid w:val="77108496"/>
    <w:rsid w:val="771F41F2"/>
    <w:rsid w:val="7738509E"/>
    <w:rsid w:val="775FEF33"/>
    <w:rsid w:val="77918DE7"/>
    <w:rsid w:val="77C4D926"/>
    <w:rsid w:val="77C5E6F7"/>
    <w:rsid w:val="77E3BC17"/>
    <w:rsid w:val="77FC9C27"/>
    <w:rsid w:val="7805E9D5"/>
    <w:rsid w:val="786AF0DD"/>
    <w:rsid w:val="78C424A2"/>
    <w:rsid w:val="78C6EDA4"/>
    <w:rsid w:val="794793D7"/>
    <w:rsid w:val="796686E1"/>
    <w:rsid w:val="79B046F2"/>
    <w:rsid w:val="79DE5402"/>
    <w:rsid w:val="79E3F23E"/>
    <w:rsid w:val="79FB1DB4"/>
    <w:rsid w:val="7A199C79"/>
    <w:rsid w:val="7A45F7B3"/>
    <w:rsid w:val="7A83C9DE"/>
    <w:rsid w:val="7AB8E6BC"/>
    <w:rsid w:val="7AC6A4FF"/>
    <w:rsid w:val="7B81562E"/>
    <w:rsid w:val="7BBC94D3"/>
    <w:rsid w:val="7BD21F00"/>
    <w:rsid w:val="7C2FA436"/>
    <w:rsid w:val="7C30516B"/>
    <w:rsid w:val="7C78DD67"/>
    <w:rsid w:val="7CC30DEC"/>
    <w:rsid w:val="7CF26F88"/>
    <w:rsid w:val="7D226180"/>
    <w:rsid w:val="7D2D4C7F"/>
    <w:rsid w:val="7D4CF86C"/>
    <w:rsid w:val="7D76D5FA"/>
    <w:rsid w:val="7D829ECC"/>
    <w:rsid w:val="7D940C26"/>
    <w:rsid w:val="7DA26DFA"/>
    <w:rsid w:val="7E446E0F"/>
    <w:rsid w:val="7E83D8D8"/>
    <w:rsid w:val="7EA1AAFE"/>
    <w:rsid w:val="7F14F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65D5F3E"/>
  <w14:defaultImageDpi w14:val="300"/>
  <w15:docId w15:val="{C050ACD1-3BE3-4087-B538-B52AFD2A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 w:type="character" w:styleId="Fett">
    <w:name w:val="Strong"/>
    <w:basedOn w:val="Absatz-Standardschriftart"/>
    <w:uiPriority w:val="22"/>
    <w:qFormat/>
    <w:rsid w:val="00C71A9A"/>
    <w:rPr>
      <w:b/>
      <w:bCs/>
    </w:rPr>
  </w:style>
  <w:style w:type="paragraph" w:styleId="StandardWeb">
    <w:name w:val="Normal (Web)"/>
    <w:basedOn w:val="Standard"/>
    <w:uiPriority w:val="99"/>
    <w:unhideWhenUsed/>
    <w:rsid w:val="00D96D3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4829">
      <w:bodyDiv w:val="1"/>
      <w:marLeft w:val="0"/>
      <w:marRight w:val="0"/>
      <w:marTop w:val="0"/>
      <w:marBottom w:val="0"/>
      <w:divBdr>
        <w:top w:val="none" w:sz="0" w:space="0" w:color="auto"/>
        <w:left w:val="none" w:sz="0" w:space="0" w:color="auto"/>
        <w:bottom w:val="none" w:sz="0" w:space="0" w:color="auto"/>
        <w:right w:val="none" w:sz="0" w:space="0" w:color="auto"/>
      </w:divBdr>
    </w:div>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196354068">
      <w:bodyDiv w:val="1"/>
      <w:marLeft w:val="0"/>
      <w:marRight w:val="0"/>
      <w:marTop w:val="0"/>
      <w:marBottom w:val="0"/>
      <w:divBdr>
        <w:top w:val="none" w:sz="0" w:space="0" w:color="auto"/>
        <w:left w:val="none" w:sz="0" w:space="0" w:color="auto"/>
        <w:bottom w:val="none" w:sz="0" w:space="0" w:color="auto"/>
        <w:right w:val="none" w:sz="0" w:space="0" w:color="auto"/>
      </w:divBdr>
    </w:div>
    <w:div w:id="268394059">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472256477">
      <w:bodyDiv w:val="1"/>
      <w:marLeft w:val="0"/>
      <w:marRight w:val="0"/>
      <w:marTop w:val="0"/>
      <w:marBottom w:val="0"/>
      <w:divBdr>
        <w:top w:val="none" w:sz="0" w:space="0" w:color="auto"/>
        <w:left w:val="none" w:sz="0" w:space="0" w:color="auto"/>
        <w:bottom w:val="none" w:sz="0" w:space="0" w:color="auto"/>
        <w:right w:val="none" w:sz="0" w:space="0" w:color="auto"/>
      </w:divBdr>
      <w:divsChild>
        <w:div w:id="577709968">
          <w:marLeft w:val="0"/>
          <w:marRight w:val="0"/>
          <w:marTop w:val="0"/>
          <w:marBottom w:val="0"/>
          <w:divBdr>
            <w:top w:val="none" w:sz="0" w:space="0" w:color="auto"/>
            <w:left w:val="none" w:sz="0" w:space="0" w:color="auto"/>
            <w:bottom w:val="none" w:sz="0" w:space="0" w:color="auto"/>
            <w:right w:val="none" w:sz="0" w:space="0" w:color="auto"/>
          </w:divBdr>
        </w:div>
        <w:div w:id="1151827602">
          <w:marLeft w:val="0"/>
          <w:marRight w:val="0"/>
          <w:marTop w:val="0"/>
          <w:marBottom w:val="0"/>
          <w:divBdr>
            <w:top w:val="none" w:sz="0" w:space="0" w:color="auto"/>
            <w:left w:val="none" w:sz="0" w:space="0" w:color="auto"/>
            <w:bottom w:val="none" w:sz="0" w:space="0" w:color="auto"/>
            <w:right w:val="none" w:sz="0" w:space="0" w:color="auto"/>
          </w:divBdr>
        </w:div>
        <w:div w:id="1418864954">
          <w:marLeft w:val="0"/>
          <w:marRight w:val="0"/>
          <w:marTop w:val="0"/>
          <w:marBottom w:val="0"/>
          <w:divBdr>
            <w:top w:val="none" w:sz="0" w:space="0" w:color="auto"/>
            <w:left w:val="none" w:sz="0" w:space="0" w:color="auto"/>
            <w:bottom w:val="none" w:sz="0" w:space="0" w:color="auto"/>
            <w:right w:val="none" w:sz="0" w:space="0" w:color="auto"/>
          </w:divBdr>
        </w:div>
      </w:divsChild>
    </w:div>
    <w:div w:id="483743781">
      <w:bodyDiv w:val="1"/>
      <w:marLeft w:val="0"/>
      <w:marRight w:val="0"/>
      <w:marTop w:val="0"/>
      <w:marBottom w:val="0"/>
      <w:divBdr>
        <w:top w:val="none" w:sz="0" w:space="0" w:color="auto"/>
        <w:left w:val="none" w:sz="0" w:space="0" w:color="auto"/>
        <w:bottom w:val="none" w:sz="0" w:space="0" w:color="auto"/>
        <w:right w:val="none" w:sz="0" w:space="0" w:color="auto"/>
      </w:divBdr>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730493457">
      <w:bodyDiv w:val="1"/>
      <w:marLeft w:val="0"/>
      <w:marRight w:val="0"/>
      <w:marTop w:val="0"/>
      <w:marBottom w:val="0"/>
      <w:divBdr>
        <w:top w:val="none" w:sz="0" w:space="0" w:color="auto"/>
        <w:left w:val="none" w:sz="0" w:space="0" w:color="auto"/>
        <w:bottom w:val="none" w:sz="0" w:space="0" w:color="auto"/>
        <w:right w:val="none" w:sz="0" w:space="0" w:color="auto"/>
      </w:divBdr>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2061710925">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ert.org" TargetMode="External"/><Relationship Id="rId4" Type="http://schemas.openxmlformats.org/officeDocument/2006/relationships/settings" Target="settings.xml"/><Relationship Id="rId9" Type="http://schemas.openxmlformats.org/officeDocument/2006/relationships/hyperlink" Target="http://www.expert.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CDE8-70F1-4645-947F-2482D455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Klenk &amp; Hoursch AG</Company>
  <LinksUpToDate>false</LinksUpToDate>
  <CharactersWithSpaces>4283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Wedemeyer</dc:creator>
  <cp:lastModifiedBy>Weiser, Antonia</cp:lastModifiedBy>
  <cp:revision>15</cp:revision>
  <cp:lastPrinted>2020-10-28T11:52:00Z</cp:lastPrinted>
  <dcterms:created xsi:type="dcterms:W3CDTF">2020-12-08T11:04:00Z</dcterms:created>
  <dcterms:modified xsi:type="dcterms:W3CDTF">2020-12-15T13:14:00Z</dcterms:modified>
</cp:coreProperties>
</file>