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Pr="002F7021" w:rsidRDefault="00666411" w:rsidP="00216163">
      <w:pPr>
        <w:rPr>
          <w:rFonts w:cs="Arial"/>
          <w:noProof/>
          <w:lang w:val="de-DE" w:eastAsia="de-DE"/>
        </w:rPr>
      </w:pPr>
      <w:r w:rsidRPr="002F7021">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C510AE" w:rsidRPr="002F7021" w:rsidRDefault="00C510AE" w:rsidP="00216163">
      <w:pPr>
        <w:rPr>
          <w:rFonts w:cs="Arial"/>
          <w:noProof/>
          <w:lang w:val="de-DE" w:eastAsia="de-DE"/>
        </w:rPr>
      </w:pPr>
    </w:p>
    <w:p w:rsidR="00216163" w:rsidRPr="002F7021" w:rsidRDefault="00216163" w:rsidP="00C510AE">
      <w:pPr>
        <w:rPr>
          <w:rFonts w:ascii="Arial Narrow" w:hAnsi="Arial Narrow"/>
          <w:b/>
          <w:color w:val="auto"/>
          <w:sz w:val="56"/>
          <w:szCs w:val="56"/>
          <w:lang w:val="de-DE"/>
        </w:rPr>
      </w:pPr>
      <w:r w:rsidRPr="002F7021">
        <w:rPr>
          <w:rFonts w:ascii="Arial Narrow" w:hAnsi="Arial Narrow"/>
          <w:b/>
          <w:color w:val="auto"/>
          <w:sz w:val="56"/>
          <w:szCs w:val="56"/>
          <w:lang w:val="de-DE"/>
        </w:rPr>
        <w:t>Presse-Information</w:t>
      </w:r>
    </w:p>
    <w:p w:rsidR="00701AA7" w:rsidRDefault="00701AA7" w:rsidP="00216163">
      <w:pPr>
        <w:spacing w:line="360" w:lineRule="auto"/>
        <w:ind w:right="-112"/>
        <w:rPr>
          <w:color w:val="auto"/>
          <w:lang w:val="de-DE"/>
        </w:rPr>
      </w:pPr>
    </w:p>
    <w:p w:rsidR="00643BF3" w:rsidRDefault="00643BF3" w:rsidP="00216163">
      <w:pPr>
        <w:spacing w:line="360" w:lineRule="auto"/>
        <w:ind w:right="-112"/>
        <w:rPr>
          <w:color w:val="auto"/>
          <w:lang w:val="de-DE"/>
        </w:rPr>
      </w:pPr>
    </w:p>
    <w:p w:rsidR="000A3314" w:rsidRPr="009A3DF4" w:rsidRDefault="00884ECB" w:rsidP="000A3314">
      <w:pPr>
        <w:spacing w:line="360" w:lineRule="auto"/>
        <w:rPr>
          <w:rFonts w:ascii="Arial Narrow" w:hAnsi="Arial Narrow"/>
          <w:b/>
          <w:szCs w:val="28"/>
          <w:lang w:val="de-DE"/>
        </w:rPr>
      </w:pPr>
      <w:r>
        <w:rPr>
          <w:rFonts w:ascii="Arial Narrow" w:hAnsi="Arial Narrow"/>
          <w:b/>
          <w:szCs w:val="28"/>
          <w:lang w:val="de-DE"/>
        </w:rPr>
        <w:t xml:space="preserve">Mehr Effizienz </w:t>
      </w:r>
      <w:r w:rsidR="003D5B57">
        <w:rPr>
          <w:rFonts w:ascii="Arial Narrow" w:hAnsi="Arial Narrow"/>
          <w:b/>
          <w:szCs w:val="28"/>
          <w:lang w:val="de-DE"/>
        </w:rPr>
        <w:t xml:space="preserve">für </w:t>
      </w:r>
      <w:r>
        <w:rPr>
          <w:rFonts w:ascii="Arial Narrow" w:hAnsi="Arial Narrow"/>
          <w:b/>
          <w:szCs w:val="28"/>
          <w:lang w:val="de-DE"/>
        </w:rPr>
        <w:t>biopharmazeut</w:t>
      </w:r>
      <w:r w:rsidR="00CF35B6">
        <w:rPr>
          <w:rFonts w:ascii="Arial Narrow" w:hAnsi="Arial Narrow"/>
          <w:b/>
          <w:szCs w:val="28"/>
          <w:lang w:val="de-DE"/>
        </w:rPr>
        <w:t>i</w:t>
      </w:r>
      <w:r w:rsidR="003D5B57">
        <w:rPr>
          <w:rFonts w:ascii="Arial Narrow" w:hAnsi="Arial Narrow"/>
          <w:b/>
          <w:szCs w:val="28"/>
          <w:lang w:val="de-DE"/>
        </w:rPr>
        <w:t xml:space="preserve">sche </w:t>
      </w:r>
      <w:r w:rsidR="00D87DC9">
        <w:rPr>
          <w:rFonts w:ascii="Arial Narrow" w:hAnsi="Arial Narrow"/>
          <w:b/>
          <w:szCs w:val="28"/>
          <w:lang w:val="de-DE"/>
        </w:rPr>
        <w:t>Prozesse</w:t>
      </w:r>
    </w:p>
    <w:p w:rsidR="00946090" w:rsidRDefault="00946090" w:rsidP="003354D5">
      <w:pPr>
        <w:spacing w:beforeLines="1" w:before="2" w:afterLines="1" w:after="2"/>
        <w:rPr>
          <w:color w:val="auto"/>
          <w:lang w:val="de-DE"/>
        </w:rPr>
      </w:pPr>
    </w:p>
    <w:p w:rsidR="008B4FFC" w:rsidRPr="008B4FFC" w:rsidRDefault="00183DCA" w:rsidP="008B4FFC">
      <w:pPr>
        <w:spacing w:line="360" w:lineRule="auto"/>
        <w:rPr>
          <w:rFonts w:ascii="Arial Narrow" w:hAnsi="Arial Narrow"/>
          <w:b/>
          <w:sz w:val="28"/>
          <w:szCs w:val="28"/>
          <w:lang w:val="de-DE"/>
        </w:rPr>
      </w:pPr>
      <w:r w:rsidRPr="008B4FFC">
        <w:rPr>
          <w:rFonts w:ascii="Arial Narrow" w:hAnsi="Arial Narrow"/>
          <w:b/>
          <w:sz w:val="28"/>
          <w:szCs w:val="28"/>
          <w:lang w:val="de-DE"/>
        </w:rPr>
        <w:t>Emphaze AEX Hybrid Purifier</w:t>
      </w:r>
      <w:r>
        <w:rPr>
          <w:rFonts w:ascii="Arial Narrow" w:hAnsi="Arial Narrow"/>
          <w:b/>
          <w:sz w:val="28"/>
          <w:szCs w:val="28"/>
          <w:lang w:val="de-DE"/>
        </w:rPr>
        <w:t xml:space="preserve">: </w:t>
      </w:r>
      <w:r w:rsidR="008B4FFC" w:rsidRPr="008B4FFC">
        <w:rPr>
          <w:rFonts w:ascii="Arial Narrow" w:hAnsi="Arial Narrow"/>
          <w:b/>
          <w:sz w:val="28"/>
          <w:szCs w:val="28"/>
          <w:lang w:val="de-DE"/>
        </w:rPr>
        <w:t xml:space="preserve">3M erweitert </w:t>
      </w:r>
      <w:r>
        <w:rPr>
          <w:rFonts w:ascii="Arial Narrow" w:hAnsi="Arial Narrow"/>
          <w:b/>
          <w:sz w:val="28"/>
          <w:szCs w:val="28"/>
          <w:lang w:val="de-DE"/>
        </w:rPr>
        <w:t>Produkts</w:t>
      </w:r>
      <w:r w:rsidR="008B4FFC" w:rsidRPr="008B4FFC">
        <w:rPr>
          <w:rFonts w:ascii="Arial Narrow" w:hAnsi="Arial Narrow"/>
          <w:b/>
          <w:sz w:val="28"/>
          <w:szCs w:val="28"/>
          <w:lang w:val="de-DE"/>
        </w:rPr>
        <w:t>erie</w:t>
      </w:r>
    </w:p>
    <w:p w:rsidR="00115A9A" w:rsidRPr="00AD63A3" w:rsidRDefault="00115A9A" w:rsidP="008165B6">
      <w:pPr>
        <w:spacing w:line="360" w:lineRule="auto"/>
        <w:rPr>
          <w:rStyle w:val="pagetitle"/>
          <w:lang w:val="de-DE"/>
        </w:rPr>
      </w:pPr>
    </w:p>
    <w:p w:rsidR="008165B6" w:rsidRPr="00AD63A3" w:rsidRDefault="00115A9A" w:rsidP="008165B6">
      <w:pPr>
        <w:spacing w:line="360" w:lineRule="auto"/>
        <w:rPr>
          <w:rStyle w:val="pagetitle"/>
          <w:lang w:val="de-DE"/>
        </w:rPr>
      </w:pPr>
      <w:r>
        <w:rPr>
          <w:rStyle w:val="pagetitle"/>
          <w:b/>
          <w:lang w:val="de-DE"/>
        </w:rPr>
        <w:t xml:space="preserve">Neue Größen, neue Funktionen. </w:t>
      </w:r>
      <w:r w:rsidR="003D5B57">
        <w:rPr>
          <w:rStyle w:val="pagetitle"/>
          <w:b/>
          <w:lang w:val="de-DE"/>
        </w:rPr>
        <w:t>D</w:t>
      </w:r>
      <w:r w:rsidR="00140DC9">
        <w:rPr>
          <w:rStyle w:val="pagetitle"/>
          <w:b/>
          <w:lang w:val="de-DE"/>
        </w:rPr>
        <w:t>er</w:t>
      </w:r>
      <w:r>
        <w:rPr>
          <w:rStyle w:val="pagetitle"/>
          <w:b/>
          <w:lang w:val="de-DE"/>
        </w:rPr>
        <w:t xml:space="preserve"> 3M Emphaze AEX Hybrid Purifier </w:t>
      </w:r>
      <w:r w:rsidR="00902FE3">
        <w:rPr>
          <w:rStyle w:val="pagetitle"/>
          <w:b/>
          <w:lang w:val="de-DE"/>
        </w:rPr>
        <w:t>kann</w:t>
      </w:r>
      <w:r w:rsidR="003D5B57">
        <w:rPr>
          <w:rStyle w:val="pagetitle"/>
          <w:b/>
          <w:lang w:val="de-DE"/>
        </w:rPr>
        <w:t xml:space="preserve"> jetzt </w:t>
      </w:r>
      <w:r w:rsidR="00902FE3">
        <w:rPr>
          <w:rStyle w:val="pagetitle"/>
          <w:b/>
          <w:lang w:val="de-DE"/>
        </w:rPr>
        <w:t xml:space="preserve">bei noch </w:t>
      </w:r>
      <w:r w:rsidR="005B0DE2">
        <w:rPr>
          <w:rStyle w:val="pagetitle"/>
          <w:b/>
          <w:lang w:val="de-DE"/>
        </w:rPr>
        <w:t>mehr biopharmazeutische</w:t>
      </w:r>
      <w:r w:rsidR="00D87DC9">
        <w:rPr>
          <w:rStyle w:val="pagetitle"/>
          <w:b/>
          <w:lang w:val="de-DE"/>
        </w:rPr>
        <w:t>n</w:t>
      </w:r>
      <w:r>
        <w:rPr>
          <w:rStyle w:val="pagetitle"/>
          <w:b/>
          <w:lang w:val="de-DE"/>
        </w:rPr>
        <w:t xml:space="preserve"> </w:t>
      </w:r>
      <w:r w:rsidR="0051231C">
        <w:rPr>
          <w:rStyle w:val="pagetitle"/>
          <w:b/>
          <w:lang w:val="de-DE"/>
        </w:rPr>
        <w:t>Anwendungen</w:t>
      </w:r>
      <w:r>
        <w:rPr>
          <w:rStyle w:val="pagetitle"/>
          <w:b/>
          <w:lang w:val="de-DE"/>
        </w:rPr>
        <w:t xml:space="preserve"> eingesetzt werden. </w:t>
      </w:r>
      <w:r w:rsidR="00412AFD">
        <w:rPr>
          <w:rStyle w:val="pagetitle"/>
          <w:b/>
          <w:lang w:val="de-DE"/>
        </w:rPr>
        <w:t>Zum einen gibt es</w:t>
      </w:r>
      <w:r w:rsidR="0051231C">
        <w:rPr>
          <w:rStyle w:val="pagetitle"/>
          <w:b/>
          <w:lang w:val="de-DE"/>
        </w:rPr>
        <w:t xml:space="preserve"> zwei </w:t>
      </w:r>
      <w:r w:rsidR="00412AFD">
        <w:rPr>
          <w:rStyle w:val="pagetitle"/>
          <w:b/>
          <w:lang w:val="de-DE"/>
        </w:rPr>
        <w:t>zusätzliche</w:t>
      </w:r>
      <w:r w:rsidR="005B0DE2">
        <w:rPr>
          <w:rStyle w:val="pagetitle"/>
          <w:b/>
          <w:lang w:val="de-DE"/>
        </w:rPr>
        <w:t xml:space="preserve"> Labor-Größen, u</w:t>
      </w:r>
      <w:r w:rsidR="0051231C" w:rsidRPr="00A4134B">
        <w:rPr>
          <w:rStyle w:val="pagetitle"/>
          <w:b/>
          <w:lang w:val="de-DE"/>
        </w:rPr>
        <w:t xml:space="preserve">nd </w:t>
      </w:r>
      <w:r w:rsidR="0051231C">
        <w:rPr>
          <w:rStyle w:val="pagetitle"/>
          <w:b/>
          <w:lang w:val="de-DE"/>
        </w:rPr>
        <w:t xml:space="preserve">die </w:t>
      </w:r>
      <w:r w:rsidR="0051231C" w:rsidRPr="00A4134B">
        <w:rPr>
          <w:rStyle w:val="pagetitle"/>
          <w:b/>
          <w:lang w:val="de-DE"/>
        </w:rPr>
        <w:t>Scale-up</w:t>
      </w:r>
      <w:r w:rsidR="00FA1E3A">
        <w:rPr>
          <w:rStyle w:val="pagetitle"/>
          <w:b/>
          <w:lang w:val="de-DE"/>
        </w:rPr>
        <w:t xml:space="preserve"> Capsule</w:t>
      </w:r>
      <w:r w:rsidR="0051231C" w:rsidRPr="00A4134B">
        <w:rPr>
          <w:rStyle w:val="pagetitle"/>
          <w:b/>
          <w:lang w:val="de-DE"/>
        </w:rPr>
        <w:t xml:space="preserve"> BV 60 wird wieder eingeführt.</w:t>
      </w:r>
      <w:r w:rsidR="0051231C">
        <w:rPr>
          <w:rStyle w:val="pagetitle"/>
          <w:b/>
          <w:lang w:val="de-DE"/>
        </w:rPr>
        <w:t xml:space="preserve"> </w:t>
      </w:r>
      <w:r w:rsidR="00412AFD">
        <w:rPr>
          <w:rStyle w:val="pagetitle"/>
          <w:b/>
          <w:lang w:val="de-DE"/>
        </w:rPr>
        <w:t>Zum anderen</w:t>
      </w:r>
      <w:r w:rsidR="003D5B57">
        <w:rPr>
          <w:rStyle w:val="pagetitle"/>
          <w:b/>
          <w:lang w:val="de-DE"/>
        </w:rPr>
        <w:t xml:space="preserve"> </w:t>
      </w:r>
      <w:r w:rsidR="005B0DE2">
        <w:rPr>
          <w:rStyle w:val="pagetitle"/>
          <w:b/>
          <w:lang w:val="de-DE"/>
        </w:rPr>
        <w:t>sind a</w:t>
      </w:r>
      <w:r w:rsidR="0051231C">
        <w:rPr>
          <w:rStyle w:val="pagetitle"/>
          <w:b/>
          <w:lang w:val="de-DE"/>
        </w:rPr>
        <w:t xml:space="preserve">lle </w:t>
      </w:r>
      <w:r w:rsidR="00FA1E3A">
        <w:rPr>
          <w:rStyle w:val="pagetitle"/>
          <w:b/>
          <w:lang w:val="de-DE"/>
        </w:rPr>
        <w:t xml:space="preserve">Capsulen </w:t>
      </w:r>
      <w:r w:rsidR="005B0DE2">
        <w:rPr>
          <w:rStyle w:val="pagetitle"/>
          <w:b/>
          <w:lang w:val="de-DE"/>
        </w:rPr>
        <w:t xml:space="preserve">jetzt </w:t>
      </w:r>
      <w:r>
        <w:rPr>
          <w:rStyle w:val="pagetitle"/>
          <w:b/>
          <w:lang w:val="de-DE"/>
        </w:rPr>
        <w:t xml:space="preserve">autoklavier- und sanitisierbar. </w:t>
      </w:r>
      <w:r w:rsidR="00412AFD">
        <w:rPr>
          <w:rStyle w:val="pagetitle"/>
          <w:b/>
          <w:lang w:val="de-DE"/>
        </w:rPr>
        <w:t xml:space="preserve">Der Emphaze AEX Hybrid Purifier </w:t>
      </w:r>
      <w:r w:rsidR="00D87DC9">
        <w:rPr>
          <w:rStyle w:val="pagetitle"/>
          <w:b/>
          <w:lang w:val="de-DE"/>
        </w:rPr>
        <w:t xml:space="preserve">erreicht bereits </w:t>
      </w:r>
      <w:r w:rsidR="00412AFD">
        <w:rPr>
          <w:rStyle w:val="pagetitle"/>
          <w:b/>
          <w:lang w:val="de-DE"/>
        </w:rPr>
        <w:t xml:space="preserve">in der </w:t>
      </w:r>
      <w:r>
        <w:rPr>
          <w:rStyle w:val="pagetitle"/>
          <w:b/>
          <w:lang w:val="de-DE"/>
        </w:rPr>
        <w:t>Klärungsstufe hohe Produktreinheit</w:t>
      </w:r>
      <w:r w:rsidR="00D87DC9">
        <w:rPr>
          <w:rStyle w:val="pagetitle"/>
          <w:b/>
          <w:lang w:val="de-DE"/>
        </w:rPr>
        <w:t>.</w:t>
      </w:r>
      <w:r w:rsidR="00902FE3">
        <w:rPr>
          <w:rStyle w:val="pagetitle"/>
          <w:b/>
          <w:lang w:val="de-DE"/>
        </w:rPr>
        <w:t xml:space="preserve"> Daraus ergeben sich i</w:t>
      </w:r>
      <w:r w:rsidR="002B1348">
        <w:rPr>
          <w:rStyle w:val="pagetitle"/>
          <w:b/>
          <w:lang w:val="de-DE"/>
        </w:rPr>
        <w:t>m</w:t>
      </w:r>
      <w:r w:rsidR="00CB0B8A">
        <w:rPr>
          <w:rStyle w:val="pagetitle"/>
          <w:b/>
          <w:lang w:val="de-DE"/>
        </w:rPr>
        <w:t xml:space="preserve"> weiteren Prozess mehr Effizienz und Wirtschaftlichkeit.</w:t>
      </w:r>
      <w:r>
        <w:rPr>
          <w:rStyle w:val="pagetitle"/>
          <w:b/>
          <w:lang w:val="de-DE"/>
        </w:rPr>
        <w:t xml:space="preserve"> </w:t>
      </w:r>
    </w:p>
    <w:p w:rsidR="009A3DF4" w:rsidRPr="00AD63A3" w:rsidRDefault="009A3DF4" w:rsidP="00501F3B">
      <w:pPr>
        <w:spacing w:line="360" w:lineRule="auto"/>
        <w:rPr>
          <w:rStyle w:val="pagetitle"/>
          <w:lang w:val="de-DE"/>
        </w:rPr>
      </w:pPr>
    </w:p>
    <w:p w:rsidR="00CE5BED" w:rsidRPr="00AD63A3" w:rsidRDefault="00454C45" w:rsidP="00CE5BED">
      <w:pPr>
        <w:spacing w:line="360" w:lineRule="auto"/>
        <w:rPr>
          <w:rStyle w:val="pagetitle"/>
          <w:lang w:val="de-DE"/>
        </w:rPr>
      </w:pPr>
      <w:r>
        <w:rPr>
          <w:rStyle w:val="pagetitle"/>
          <w:lang w:val="de-DE"/>
        </w:rPr>
        <w:t>Seit Oktober</w:t>
      </w:r>
      <w:r w:rsidR="008C269C">
        <w:rPr>
          <w:rStyle w:val="pagetitle"/>
          <w:lang w:val="de-DE"/>
        </w:rPr>
        <w:t xml:space="preserve"> </w:t>
      </w:r>
      <w:r w:rsidR="00CE5BED">
        <w:rPr>
          <w:rStyle w:val="pagetitle"/>
          <w:lang w:val="de-DE"/>
        </w:rPr>
        <w:t xml:space="preserve">2018 </w:t>
      </w:r>
      <w:r w:rsidR="008C269C">
        <w:rPr>
          <w:rStyle w:val="pagetitle"/>
          <w:lang w:val="de-DE"/>
        </w:rPr>
        <w:t xml:space="preserve">ist der </w:t>
      </w:r>
      <w:r w:rsidR="00C03484">
        <w:rPr>
          <w:rStyle w:val="pagetitle"/>
          <w:lang w:val="de-DE"/>
        </w:rPr>
        <w:t xml:space="preserve">3M Emphaze AEX Hybrid Purifier </w:t>
      </w:r>
      <w:r w:rsidR="008C269C">
        <w:rPr>
          <w:rStyle w:val="pagetitle"/>
          <w:lang w:val="de-DE"/>
        </w:rPr>
        <w:t>in insgesamt</w:t>
      </w:r>
      <w:r w:rsidR="00C03484">
        <w:rPr>
          <w:rStyle w:val="pagetitle"/>
          <w:lang w:val="de-DE"/>
        </w:rPr>
        <w:t xml:space="preserve"> </w:t>
      </w:r>
      <w:r w:rsidR="008C269C">
        <w:rPr>
          <w:rStyle w:val="pagetitle"/>
          <w:lang w:val="de-DE"/>
        </w:rPr>
        <w:t>acht verschiedene</w:t>
      </w:r>
      <w:r w:rsidR="00140DC9">
        <w:rPr>
          <w:rStyle w:val="pagetitle"/>
          <w:lang w:val="de-DE"/>
        </w:rPr>
        <w:t>n</w:t>
      </w:r>
      <w:r w:rsidR="00532299">
        <w:rPr>
          <w:rStyle w:val="pagetitle"/>
          <w:lang w:val="de-DE"/>
        </w:rPr>
        <w:t xml:space="preserve"> Größen</w:t>
      </w:r>
      <w:r w:rsidR="008C269C">
        <w:rPr>
          <w:rStyle w:val="pagetitle"/>
          <w:lang w:val="de-DE"/>
        </w:rPr>
        <w:t xml:space="preserve"> erhältlich</w:t>
      </w:r>
      <w:r w:rsidR="00532299">
        <w:rPr>
          <w:rStyle w:val="pagetitle"/>
          <w:lang w:val="de-DE"/>
        </w:rPr>
        <w:t xml:space="preserve">. </w:t>
      </w:r>
      <w:r w:rsidR="00140DC9">
        <w:rPr>
          <w:rStyle w:val="pagetitle"/>
          <w:lang w:val="de-DE"/>
        </w:rPr>
        <w:t>Zwei</w:t>
      </w:r>
      <w:r w:rsidR="00CE5BED" w:rsidRPr="00CE5BED">
        <w:rPr>
          <w:rStyle w:val="pagetitle"/>
          <w:lang w:val="de-DE"/>
        </w:rPr>
        <w:t xml:space="preserve"> </w:t>
      </w:r>
      <w:r w:rsidR="00CE5BED">
        <w:rPr>
          <w:rStyle w:val="pagetitle"/>
          <w:lang w:val="de-DE"/>
        </w:rPr>
        <w:t>zusätzliche</w:t>
      </w:r>
      <w:r w:rsidR="00CE5BED" w:rsidRPr="00CE5BED">
        <w:rPr>
          <w:rStyle w:val="pagetitle"/>
          <w:lang w:val="de-DE"/>
        </w:rPr>
        <w:t xml:space="preserve"> </w:t>
      </w:r>
      <w:r w:rsidR="00FA1E3A" w:rsidRPr="00CE5BED">
        <w:rPr>
          <w:rStyle w:val="pagetitle"/>
          <w:lang w:val="de-DE"/>
        </w:rPr>
        <w:t>Labor</w:t>
      </w:r>
      <w:r w:rsidR="00FA1E3A">
        <w:rPr>
          <w:rStyle w:val="pagetitle"/>
          <w:lang w:val="de-DE"/>
        </w:rPr>
        <w:t>capsulen</w:t>
      </w:r>
      <w:r w:rsidR="00FA1E3A" w:rsidRPr="00CE5BED">
        <w:rPr>
          <w:rStyle w:val="pagetitle"/>
          <w:lang w:val="de-DE"/>
        </w:rPr>
        <w:t xml:space="preserve"> </w:t>
      </w:r>
      <w:r w:rsidR="00CE5BED" w:rsidRPr="00CE5BED">
        <w:rPr>
          <w:rStyle w:val="pagetitle"/>
          <w:lang w:val="de-DE"/>
        </w:rPr>
        <w:t>für kleine Volumen (20-80</w:t>
      </w:r>
      <w:r w:rsidR="00140DC9">
        <w:rPr>
          <w:rStyle w:val="pagetitle"/>
          <w:lang w:val="de-DE"/>
        </w:rPr>
        <w:t xml:space="preserve"> </w:t>
      </w:r>
      <w:r w:rsidR="00CE5BED" w:rsidRPr="00CE5BED">
        <w:rPr>
          <w:rStyle w:val="pagetitle"/>
          <w:lang w:val="de-DE"/>
        </w:rPr>
        <w:t xml:space="preserve">ml) und </w:t>
      </w:r>
      <w:r w:rsidR="00CE5BED">
        <w:rPr>
          <w:rStyle w:val="pagetitle"/>
          <w:lang w:val="de-DE"/>
        </w:rPr>
        <w:t>die</w:t>
      </w:r>
      <w:r w:rsidR="00CE5BED" w:rsidRPr="00CE5BED">
        <w:rPr>
          <w:rStyle w:val="pagetitle"/>
          <w:lang w:val="de-DE"/>
        </w:rPr>
        <w:t xml:space="preserve"> Wiedereinführung der Scale-up</w:t>
      </w:r>
      <w:r w:rsidR="00FA1E3A">
        <w:rPr>
          <w:rStyle w:val="pagetitle"/>
          <w:lang w:val="de-DE"/>
        </w:rPr>
        <w:t xml:space="preserve"> Capsule</w:t>
      </w:r>
      <w:r w:rsidR="00CE5BED" w:rsidRPr="00CE5BED">
        <w:rPr>
          <w:rStyle w:val="pagetitle"/>
          <w:lang w:val="de-DE"/>
        </w:rPr>
        <w:t xml:space="preserve"> BV 60 (</w:t>
      </w:r>
      <w:r w:rsidR="00140DC9" w:rsidRPr="00140DC9">
        <w:rPr>
          <w:rStyle w:val="pagetitle"/>
          <w:lang w:val="de-DE"/>
        </w:rPr>
        <w:t>Fläche</w:t>
      </w:r>
      <w:r w:rsidR="00140DC9" w:rsidRPr="00CE5BED">
        <w:rPr>
          <w:rStyle w:val="pagetitle"/>
          <w:lang w:val="de-DE"/>
        </w:rPr>
        <w:t xml:space="preserve"> </w:t>
      </w:r>
      <w:r w:rsidR="00CE5BED" w:rsidRPr="00CE5BED">
        <w:rPr>
          <w:rStyle w:val="pagetitle"/>
          <w:lang w:val="de-DE"/>
        </w:rPr>
        <w:t>170 cm</w:t>
      </w:r>
      <w:r w:rsidR="00CE5BED" w:rsidRPr="00140DC9">
        <w:rPr>
          <w:rStyle w:val="pagetitle"/>
          <w:vertAlign w:val="superscript"/>
          <w:lang w:val="de-DE"/>
        </w:rPr>
        <w:t>2</w:t>
      </w:r>
      <w:r w:rsidR="00CE5BED" w:rsidRPr="00CE5BED">
        <w:rPr>
          <w:rStyle w:val="pagetitle"/>
          <w:lang w:val="de-DE"/>
        </w:rPr>
        <w:t xml:space="preserve">) </w:t>
      </w:r>
      <w:r w:rsidR="00CE5BED">
        <w:rPr>
          <w:rStyle w:val="pagetitle"/>
          <w:lang w:val="de-DE"/>
        </w:rPr>
        <w:t>ermöglichen es</w:t>
      </w:r>
      <w:r w:rsidR="00CE5BED" w:rsidRPr="00CE5BED">
        <w:rPr>
          <w:rStyle w:val="pagetitle"/>
          <w:lang w:val="de-DE"/>
        </w:rPr>
        <w:t xml:space="preserve">, Evaluierungen in </w:t>
      </w:r>
      <w:r w:rsidR="00140DC9">
        <w:rPr>
          <w:rStyle w:val="pagetitle"/>
          <w:lang w:val="de-DE"/>
        </w:rPr>
        <w:t xml:space="preserve">verschiedenen </w:t>
      </w:r>
      <w:r w:rsidR="00CE5BED" w:rsidRPr="00CE5BED">
        <w:rPr>
          <w:rStyle w:val="pagetitle"/>
          <w:lang w:val="de-DE"/>
        </w:rPr>
        <w:t>Skalierungen</w:t>
      </w:r>
      <w:r w:rsidR="00140DC9">
        <w:rPr>
          <w:rStyle w:val="pagetitle"/>
          <w:lang w:val="de-DE"/>
        </w:rPr>
        <w:t xml:space="preserve"> </w:t>
      </w:r>
      <w:r w:rsidR="00CE5BED" w:rsidRPr="00CE5BED">
        <w:rPr>
          <w:rStyle w:val="pagetitle"/>
          <w:lang w:val="de-DE"/>
        </w:rPr>
        <w:t>durchzuführen</w:t>
      </w:r>
      <w:r w:rsidR="00140DC9">
        <w:rPr>
          <w:rStyle w:val="pagetitle"/>
          <w:lang w:val="de-DE"/>
        </w:rPr>
        <w:t xml:space="preserve"> -</w:t>
      </w:r>
      <w:r w:rsidR="00140DC9" w:rsidRPr="00140DC9">
        <w:rPr>
          <w:rStyle w:val="pagetitle"/>
          <w:lang w:val="de-DE"/>
        </w:rPr>
        <w:t xml:space="preserve"> </w:t>
      </w:r>
      <w:r w:rsidR="00140DC9">
        <w:rPr>
          <w:rStyle w:val="pagetitle"/>
          <w:lang w:val="de-DE"/>
        </w:rPr>
        <w:t>vom Laborversuch bis zur Produktionsphase</w:t>
      </w:r>
      <w:r w:rsidR="00CE5BED" w:rsidRPr="00CE5BED">
        <w:rPr>
          <w:rStyle w:val="pagetitle"/>
          <w:lang w:val="de-DE"/>
        </w:rPr>
        <w:t xml:space="preserve">. </w:t>
      </w:r>
      <w:r w:rsidR="00CE5BED">
        <w:rPr>
          <w:rStyle w:val="pagetitle"/>
          <w:lang w:val="de-DE"/>
        </w:rPr>
        <w:t>Da a</w:t>
      </w:r>
      <w:r w:rsidR="00532299">
        <w:rPr>
          <w:rStyle w:val="pagetitle"/>
          <w:lang w:val="de-DE"/>
        </w:rPr>
        <w:t xml:space="preserve">lle </w:t>
      </w:r>
      <w:r w:rsidR="00FA1E3A">
        <w:rPr>
          <w:rStyle w:val="pagetitle"/>
          <w:lang w:val="de-DE"/>
        </w:rPr>
        <w:t xml:space="preserve">Capsulen </w:t>
      </w:r>
      <w:r w:rsidR="001B6462" w:rsidRPr="001B6462">
        <w:rPr>
          <w:rStyle w:val="pagetitle"/>
          <w:lang w:val="de-DE"/>
        </w:rPr>
        <w:t>vor Prozessbeginn bei 121°C autoklavier</w:t>
      </w:r>
      <w:r w:rsidR="00532299">
        <w:rPr>
          <w:rStyle w:val="pagetitle"/>
          <w:lang w:val="de-DE"/>
        </w:rPr>
        <w:t>t</w:t>
      </w:r>
      <w:r w:rsidR="001B6462" w:rsidRPr="001B6462">
        <w:rPr>
          <w:rStyle w:val="pagetitle"/>
          <w:lang w:val="de-DE"/>
        </w:rPr>
        <w:t xml:space="preserve"> </w:t>
      </w:r>
      <w:r w:rsidR="00FA1E3A">
        <w:rPr>
          <w:rStyle w:val="pagetitle"/>
          <w:lang w:val="de-DE"/>
        </w:rPr>
        <w:t>oder</w:t>
      </w:r>
      <w:r w:rsidR="00FA1E3A" w:rsidRPr="001B6462">
        <w:rPr>
          <w:rStyle w:val="pagetitle"/>
          <w:lang w:val="de-DE"/>
        </w:rPr>
        <w:t xml:space="preserve"> </w:t>
      </w:r>
      <w:r w:rsidR="001B6462" w:rsidRPr="001B6462">
        <w:rPr>
          <w:rStyle w:val="pagetitle"/>
          <w:lang w:val="de-DE"/>
        </w:rPr>
        <w:t>mit NaOH sanitisier</w:t>
      </w:r>
      <w:r w:rsidR="00532299">
        <w:rPr>
          <w:rStyle w:val="pagetitle"/>
          <w:lang w:val="de-DE"/>
        </w:rPr>
        <w:t>t werden</w:t>
      </w:r>
      <w:r w:rsidR="00CE5BED">
        <w:rPr>
          <w:rStyle w:val="pagetitle"/>
          <w:lang w:val="de-DE"/>
        </w:rPr>
        <w:t xml:space="preserve"> können, sind sie </w:t>
      </w:r>
      <w:r w:rsidR="00CE5BED" w:rsidRPr="00CE5BED">
        <w:rPr>
          <w:rStyle w:val="pagetitle"/>
          <w:lang w:val="de-DE"/>
        </w:rPr>
        <w:t xml:space="preserve">in </w:t>
      </w:r>
      <w:r w:rsidR="00CE5BED">
        <w:rPr>
          <w:rStyle w:val="pagetitle"/>
          <w:lang w:val="de-DE"/>
        </w:rPr>
        <w:t>noch mehr</w:t>
      </w:r>
      <w:r w:rsidR="00CE5BED" w:rsidRPr="00CE5BED">
        <w:rPr>
          <w:rStyle w:val="pagetitle"/>
          <w:lang w:val="de-DE"/>
        </w:rPr>
        <w:t xml:space="preserve"> biopharmazeutischen Prozessen auf Wasserbasis einsetzbar – beispielweise im Bereich der Vakzinen-Produktion. </w:t>
      </w:r>
    </w:p>
    <w:p w:rsidR="000E3910" w:rsidRPr="00AD63A3" w:rsidRDefault="000E3910" w:rsidP="0064434D">
      <w:pPr>
        <w:spacing w:line="360" w:lineRule="auto"/>
        <w:rPr>
          <w:rStyle w:val="pagetitle"/>
          <w:lang w:val="de-DE"/>
        </w:rPr>
      </w:pPr>
    </w:p>
    <w:p w:rsidR="002504FD" w:rsidRPr="00AD63A3" w:rsidRDefault="00CE5BED" w:rsidP="0064434D">
      <w:pPr>
        <w:spacing w:line="360" w:lineRule="auto"/>
        <w:rPr>
          <w:rStyle w:val="pagetitle"/>
          <w:lang w:val="de-DE"/>
        </w:rPr>
      </w:pPr>
      <w:r>
        <w:rPr>
          <w:rStyle w:val="pagetitle"/>
          <w:b/>
          <w:lang w:val="de-DE"/>
        </w:rPr>
        <w:t>Frühere Reinheit. Mehr Effizienz.</w:t>
      </w:r>
    </w:p>
    <w:p w:rsidR="002D6887" w:rsidRPr="00AD63A3" w:rsidRDefault="008B73A8" w:rsidP="00CE5BED">
      <w:pPr>
        <w:spacing w:line="360" w:lineRule="auto"/>
        <w:rPr>
          <w:rStyle w:val="pagetitle"/>
          <w:lang w:val="de-DE"/>
        </w:rPr>
      </w:pPr>
      <w:r>
        <w:rPr>
          <w:rStyle w:val="pagetitle"/>
          <w:lang w:val="de-DE"/>
        </w:rPr>
        <w:t xml:space="preserve">Der </w:t>
      </w:r>
      <w:r w:rsidRPr="00CE5BED">
        <w:rPr>
          <w:rStyle w:val="pagetitle"/>
          <w:lang w:val="de-DE"/>
        </w:rPr>
        <w:t xml:space="preserve">3M Emphaze AEX Hybrid Purifier </w:t>
      </w:r>
      <w:r>
        <w:rPr>
          <w:rStyle w:val="pagetitle"/>
          <w:lang w:val="de-DE"/>
        </w:rPr>
        <w:t>ist ein</w:t>
      </w:r>
      <w:r w:rsidR="00CE5BED" w:rsidRPr="00CE5BED">
        <w:rPr>
          <w:rStyle w:val="pagetitle"/>
          <w:lang w:val="de-DE"/>
        </w:rPr>
        <w:t xml:space="preserve"> multifunktionales voll-synthetisches </w:t>
      </w:r>
      <w:r w:rsidR="00412AFD">
        <w:rPr>
          <w:rStyle w:val="pagetitle"/>
          <w:lang w:val="de-DE"/>
        </w:rPr>
        <w:t xml:space="preserve">Single-Use </w:t>
      </w:r>
      <w:r w:rsidR="00CE5BED" w:rsidRPr="00CE5BED">
        <w:rPr>
          <w:rStyle w:val="pagetitle"/>
          <w:lang w:val="de-DE"/>
        </w:rPr>
        <w:t>Produkt für die Klärung von Zellkulturen</w:t>
      </w:r>
      <w:r>
        <w:rPr>
          <w:rStyle w:val="pagetitle"/>
          <w:lang w:val="de-DE"/>
        </w:rPr>
        <w:t xml:space="preserve">. </w:t>
      </w:r>
      <w:r w:rsidR="003D5B57">
        <w:rPr>
          <w:rStyle w:val="pagetitle"/>
          <w:lang w:val="de-DE"/>
        </w:rPr>
        <w:lastRenderedPageBreak/>
        <w:t xml:space="preserve">Durch seine einzigartige Konstruktion </w:t>
      </w:r>
      <w:r>
        <w:rPr>
          <w:rStyle w:val="pagetitle"/>
          <w:lang w:val="de-DE"/>
        </w:rPr>
        <w:t xml:space="preserve">nutzt </w:t>
      </w:r>
      <w:r w:rsidR="003D5B57">
        <w:rPr>
          <w:rStyle w:val="pagetitle"/>
          <w:lang w:val="de-DE"/>
        </w:rPr>
        <w:t xml:space="preserve">er </w:t>
      </w:r>
      <w:r w:rsidR="00CE5BED" w:rsidRPr="00CE5BED">
        <w:rPr>
          <w:rStyle w:val="pagetitle"/>
          <w:lang w:val="de-DE"/>
        </w:rPr>
        <w:t xml:space="preserve">in </w:t>
      </w:r>
      <w:r w:rsidR="008610E6">
        <w:rPr>
          <w:rStyle w:val="pagetitle"/>
          <w:lang w:val="de-DE"/>
        </w:rPr>
        <w:t xml:space="preserve">nur </w:t>
      </w:r>
      <w:r w:rsidR="00CE5BED" w:rsidRPr="00CE5BED">
        <w:rPr>
          <w:rStyle w:val="pagetitle"/>
          <w:lang w:val="de-DE"/>
        </w:rPr>
        <w:t xml:space="preserve">einem Prozessschritt drei Kerntechnologien von 3M: fortschrittlichste Polymer-Werkstoffe, ein innovatives Q-funktionales Anionenaustausch-Medium aus Hydrogel-Vlies und eine </w:t>
      </w:r>
      <w:r w:rsidR="008610E6">
        <w:rPr>
          <w:rStyle w:val="pagetitle"/>
          <w:lang w:val="de-DE"/>
        </w:rPr>
        <w:t xml:space="preserve">integrierte mehrzonige Membran. </w:t>
      </w:r>
      <w:r w:rsidR="00902FE3">
        <w:rPr>
          <w:rStyle w:val="pagetitle"/>
          <w:lang w:val="de-DE"/>
        </w:rPr>
        <w:t>In der</w:t>
      </w:r>
      <w:r w:rsidR="001F69C2">
        <w:rPr>
          <w:rStyle w:val="pagetitle"/>
          <w:lang w:val="de-DE"/>
        </w:rPr>
        <w:t xml:space="preserve"> Anwendung erzielt</w:t>
      </w:r>
      <w:r w:rsidR="008610E6">
        <w:rPr>
          <w:rStyle w:val="pagetitle"/>
          <w:lang w:val="de-DE"/>
        </w:rPr>
        <w:t xml:space="preserve"> </w:t>
      </w:r>
      <w:r w:rsidR="00902FE3">
        <w:rPr>
          <w:rStyle w:val="pagetitle"/>
          <w:lang w:val="de-DE"/>
        </w:rPr>
        <w:t xml:space="preserve">er </w:t>
      </w:r>
      <w:r w:rsidR="003D5B57">
        <w:rPr>
          <w:rStyle w:val="pagetitle"/>
          <w:lang w:val="de-DE"/>
        </w:rPr>
        <w:t xml:space="preserve">nicht </w:t>
      </w:r>
      <w:r w:rsidR="00954C32">
        <w:rPr>
          <w:rStyle w:val="pagetitle"/>
          <w:lang w:val="de-DE"/>
        </w:rPr>
        <w:t xml:space="preserve">nur </w:t>
      </w:r>
      <w:r w:rsidR="00954C32" w:rsidRPr="008B73A8">
        <w:rPr>
          <w:rStyle w:val="pagetitle"/>
          <w:lang w:val="de-DE"/>
        </w:rPr>
        <w:t xml:space="preserve">eine deutliche Reduktion der </w:t>
      </w:r>
      <w:r w:rsidR="00954C32">
        <w:rPr>
          <w:rStyle w:val="pagetitle"/>
          <w:lang w:val="de-DE"/>
        </w:rPr>
        <w:t xml:space="preserve">Trübung und die </w:t>
      </w:r>
      <w:r w:rsidR="003D5B57">
        <w:rPr>
          <w:rStyle w:val="pagetitle"/>
          <w:lang w:val="de-DE"/>
        </w:rPr>
        <w:t xml:space="preserve">wesentliche </w:t>
      </w:r>
      <w:r w:rsidRPr="008B73A8">
        <w:rPr>
          <w:rStyle w:val="pagetitle"/>
          <w:lang w:val="de-DE"/>
        </w:rPr>
        <w:t xml:space="preserve">Reduzierung </w:t>
      </w:r>
      <w:r w:rsidR="00954C32" w:rsidRPr="00954C32">
        <w:rPr>
          <w:rStyle w:val="pagetitle"/>
          <w:lang w:val="de-DE"/>
        </w:rPr>
        <w:t>von Bioburden und anderen k</w:t>
      </w:r>
      <w:r w:rsidR="00954C32">
        <w:rPr>
          <w:rStyle w:val="pagetitle"/>
          <w:lang w:val="de-DE"/>
        </w:rPr>
        <w:t xml:space="preserve">leinsten unlöslichen Partikeln </w:t>
      </w:r>
      <w:r w:rsidR="00954C32" w:rsidRPr="00954C32">
        <w:rPr>
          <w:rStyle w:val="pagetitle"/>
          <w:lang w:val="de-DE"/>
        </w:rPr>
        <w:t xml:space="preserve">wie Zelltrümmer, Aggregate, Bakterien oder Viren. </w:t>
      </w:r>
      <w:r w:rsidR="00954C32">
        <w:rPr>
          <w:rStyle w:val="pagetitle"/>
          <w:lang w:val="de-DE"/>
        </w:rPr>
        <w:t>G</w:t>
      </w:r>
      <w:r w:rsidR="003D5B57">
        <w:rPr>
          <w:rStyle w:val="pagetitle"/>
          <w:lang w:val="de-DE"/>
        </w:rPr>
        <w:t xml:space="preserve">leichzeitig </w:t>
      </w:r>
      <w:r w:rsidR="00954C32">
        <w:rPr>
          <w:rStyle w:val="pagetitle"/>
          <w:lang w:val="de-DE"/>
        </w:rPr>
        <w:t>werden auch negativ geladene, lösliche</w:t>
      </w:r>
      <w:r w:rsidRPr="008B73A8">
        <w:rPr>
          <w:rStyle w:val="pagetitle"/>
          <w:lang w:val="de-DE"/>
        </w:rPr>
        <w:t xml:space="preserve"> Verunreinigungen </w:t>
      </w:r>
      <w:r w:rsidR="003213CD">
        <w:rPr>
          <w:rStyle w:val="pagetitle"/>
          <w:lang w:val="de-DE"/>
        </w:rPr>
        <w:t xml:space="preserve">maßgeblich verringert, </w:t>
      </w:r>
      <w:r w:rsidRPr="008B73A8">
        <w:rPr>
          <w:rStyle w:val="pagetitle"/>
          <w:lang w:val="de-DE"/>
        </w:rPr>
        <w:t xml:space="preserve">beispielsweise DNA und HCP. </w:t>
      </w:r>
      <w:r w:rsidR="00B3706F">
        <w:rPr>
          <w:rStyle w:val="pagetitle"/>
          <w:lang w:val="de-DE"/>
        </w:rPr>
        <w:t xml:space="preserve">So </w:t>
      </w:r>
      <w:r w:rsidR="002D6887">
        <w:rPr>
          <w:rStyle w:val="pagetitle"/>
          <w:lang w:val="de-DE"/>
        </w:rPr>
        <w:t>ermöglicht</w:t>
      </w:r>
      <w:r w:rsidR="00B3706F">
        <w:rPr>
          <w:rStyle w:val="pagetitle"/>
          <w:lang w:val="de-DE"/>
        </w:rPr>
        <w:t xml:space="preserve"> </w:t>
      </w:r>
      <w:r w:rsidR="003D5B57">
        <w:rPr>
          <w:rStyle w:val="pagetitle"/>
          <w:lang w:val="de-DE"/>
        </w:rPr>
        <w:t>der Emphaze AEX Hybrid Purifier</w:t>
      </w:r>
      <w:r w:rsidR="00B3706F">
        <w:rPr>
          <w:rStyle w:val="pagetitle"/>
          <w:lang w:val="de-DE"/>
        </w:rPr>
        <w:t xml:space="preserve"> </w:t>
      </w:r>
      <w:r w:rsidR="00A53CB3">
        <w:rPr>
          <w:rStyle w:val="pagetitle"/>
          <w:lang w:val="de-DE"/>
        </w:rPr>
        <w:t xml:space="preserve">bei hohem Durchsatz bereits </w:t>
      </w:r>
      <w:r w:rsidR="00802CC6">
        <w:rPr>
          <w:rStyle w:val="pagetitle"/>
          <w:lang w:val="de-DE"/>
        </w:rPr>
        <w:t xml:space="preserve">in der Klärung </w:t>
      </w:r>
      <w:r w:rsidRPr="008B73A8">
        <w:rPr>
          <w:rStyle w:val="pagetitle"/>
          <w:lang w:val="de-DE"/>
        </w:rPr>
        <w:t>höchste Produktreinheit</w:t>
      </w:r>
      <w:r w:rsidR="001F69C2">
        <w:rPr>
          <w:rStyle w:val="pagetitle"/>
          <w:lang w:val="de-DE"/>
        </w:rPr>
        <w:t xml:space="preserve">. </w:t>
      </w:r>
      <w:r w:rsidR="006F0D90">
        <w:rPr>
          <w:rStyle w:val="pagetitle"/>
          <w:lang w:val="de-DE"/>
        </w:rPr>
        <w:t xml:space="preserve">Daraus ergeben sich </w:t>
      </w:r>
      <w:r w:rsidR="00486A5A">
        <w:rPr>
          <w:rStyle w:val="pagetitle"/>
          <w:lang w:val="de-DE"/>
        </w:rPr>
        <w:t xml:space="preserve">erhebliche </w:t>
      </w:r>
      <w:r w:rsidR="006F0D90">
        <w:rPr>
          <w:rStyle w:val="pagetitle"/>
          <w:lang w:val="de-DE"/>
        </w:rPr>
        <w:t>Vorteile für den weiteren Proze</w:t>
      </w:r>
      <w:r w:rsidR="00486A5A">
        <w:rPr>
          <w:rStyle w:val="pagetitle"/>
          <w:lang w:val="de-DE"/>
        </w:rPr>
        <w:t>s</w:t>
      </w:r>
      <w:r w:rsidR="006F0D90">
        <w:rPr>
          <w:rStyle w:val="pagetitle"/>
          <w:lang w:val="de-DE"/>
        </w:rPr>
        <w:t>sverlauf</w:t>
      </w:r>
      <w:r w:rsidRPr="008B73A8">
        <w:rPr>
          <w:rStyle w:val="pagetitle"/>
          <w:lang w:val="de-DE"/>
        </w:rPr>
        <w:t>.</w:t>
      </w:r>
    </w:p>
    <w:p w:rsidR="00390CEF" w:rsidRPr="00AD63A3" w:rsidRDefault="00390CEF" w:rsidP="00064A51">
      <w:pPr>
        <w:spacing w:line="360" w:lineRule="auto"/>
        <w:rPr>
          <w:rStyle w:val="pagetitle"/>
          <w:lang w:val="de-DE"/>
        </w:rPr>
      </w:pPr>
    </w:p>
    <w:p w:rsidR="00064A51" w:rsidRPr="00AD63A3" w:rsidRDefault="0050037A" w:rsidP="00064A51">
      <w:pPr>
        <w:spacing w:line="360" w:lineRule="auto"/>
        <w:rPr>
          <w:rStyle w:val="pagetitle"/>
          <w:lang w:val="de-DE"/>
        </w:rPr>
      </w:pPr>
      <w:r>
        <w:rPr>
          <w:rStyle w:val="pagetitle"/>
          <w:b/>
          <w:lang w:val="de-DE"/>
        </w:rPr>
        <w:t xml:space="preserve">3M Innovation: </w:t>
      </w:r>
      <w:r w:rsidR="000F4C60">
        <w:rPr>
          <w:rStyle w:val="pagetitle"/>
          <w:b/>
          <w:lang w:val="de-DE"/>
        </w:rPr>
        <w:t>Vorteil</w:t>
      </w:r>
      <w:r>
        <w:rPr>
          <w:rStyle w:val="pagetitle"/>
          <w:b/>
          <w:lang w:val="de-DE"/>
        </w:rPr>
        <w:t xml:space="preserve"> für den Kunden</w:t>
      </w:r>
    </w:p>
    <w:p w:rsidR="00E34A2C" w:rsidRPr="00AD63A3" w:rsidRDefault="00A53CB3" w:rsidP="0064689F">
      <w:pPr>
        <w:spacing w:line="360" w:lineRule="auto"/>
        <w:rPr>
          <w:rStyle w:val="pagetitle"/>
          <w:lang w:val="de-DE"/>
        </w:rPr>
      </w:pPr>
      <w:r w:rsidRPr="00A53CB3">
        <w:rPr>
          <w:rStyle w:val="pagetitle"/>
          <w:lang w:val="de-DE"/>
        </w:rPr>
        <w:t>„</w:t>
      </w:r>
      <w:r w:rsidR="001D403A">
        <w:rPr>
          <w:rStyle w:val="pagetitle"/>
          <w:lang w:val="de-DE"/>
        </w:rPr>
        <w:t xml:space="preserve">Der 3M </w:t>
      </w:r>
      <w:r w:rsidR="001D403A" w:rsidRPr="00A53CB3">
        <w:rPr>
          <w:rStyle w:val="pagetitle"/>
          <w:lang w:val="de-DE"/>
        </w:rPr>
        <w:t>Emphaze AEX Hybrid Purifier</w:t>
      </w:r>
      <w:r w:rsidR="001D403A">
        <w:rPr>
          <w:rStyle w:val="pagetitle"/>
          <w:lang w:val="de-DE"/>
        </w:rPr>
        <w:t xml:space="preserve"> ermöglicht einen wirtschaftlicheren Gesamtprozess“, erklärt Ronald Graf, 3M Vertriebs- und Marketingleiter für die D-A-CH Region, </w:t>
      </w:r>
      <w:r w:rsidR="001D403A" w:rsidRPr="00A53CB3">
        <w:rPr>
          <w:rStyle w:val="pagetitle"/>
          <w:lang w:val="de-DE"/>
        </w:rPr>
        <w:t>3M Separation and Purification Sciences Division</w:t>
      </w:r>
      <w:r w:rsidR="001D403A">
        <w:rPr>
          <w:rStyle w:val="pagetitle"/>
          <w:lang w:val="de-DE"/>
        </w:rPr>
        <w:t xml:space="preserve">. „Die Protein A-Säule erreicht höhere Produktreinheit und längere Lebensdauer. Die Größe der AEX Säule kann verringert und andere Prozessschritte können ganz eingespart werden. </w:t>
      </w:r>
      <w:r w:rsidR="00A84312">
        <w:rPr>
          <w:rStyle w:val="pagetitle"/>
          <w:lang w:val="de-DE"/>
        </w:rPr>
        <w:t xml:space="preserve">Um </w:t>
      </w:r>
      <w:r w:rsidR="001D403A">
        <w:rPr>
          <w:rStyle w:val="pagetitle"/>
          <w:lang w:val="de-DE"/>
        </w:rPr>
        <w:t>d</w:t>
      </w:r>
      <w:r w:rsidR="007E2B94">
        <w:rPr>
          <w:rStyle w:val="pagetitle"/>
          <w:lang w:val="de-DE"/>
        </w:rPr>
        <w:t xml:space="preserve">ie Prozesse unserer Kunden einfacher, besser und sicherer </w:t>
      </w:r>
      <w:r w:rsidR="001D403A">
        <w:rPr>
          <w:rStyle w:val="pagetitle"/>
          <w:lang w:val="de-DE"/>
        </w:rPr>
        <w:t xml:space="preserve">zu </w:t>
      </w:r>
      <w:r w:rsidR="007E2B94">
        <w:rPr>
          <w:rStyle w:val="pagetitle"/>
          <w:lang w:val="de-DE"/>
        </w:rPr>
        <w:t>machen</w:t>
      </w:r>
      <w:r w:rsidR="00A84312">
        <w:rPr>
          <w:rStyle w:val="pagetitle"/>
          <w:lang w:val="de-DE"/>
        </w:rPr>
        <w:t xml:space="preserve">, </w:t>
      </w:r>
      <w:r w:rsidR="001D403A">
        <w:rPr>
          <w:rStyle w:val="pagetitle"/>
          <w:lang w:val="de-DE"/>
        </w:rPr>
        <w:t>lassen wir uns</w:t>
      </w:r>
      <w:r w:rsidR="00A84312">
        <w:rPr>
          <w:rStyle w:val="pagetitle"/>
          <w:lang w:val="de-DE"/>
        </w:rPr>
        <w:t xml:space="preserve"> bei 3M</w:t>
      </w:r>
      <w:r w:rsidR="001D403A">
        <w:rPr>
          <w:rStyle w:val="pagetitle"/>
          <w:lang w:val="de-DE"/>
        </w:rPr>
        <w:t xml:space="preserve"> </w:t>
      </w:r>
      <w:r w:rsidR="00A84312">
        <w:rPr>
          <w:rStyle w:val="pagetitle"/>
          <w:lang w:val="de-DE"/>
        </w:rPr>
        <w:t xml:space="preserve">immer wieder </w:t>
      </w:r>
      <w:r w:rsidR="001D403A">
        <w:rPr>
          <w:rStyle w:val="pagetitle"/>
          <w:lang w:val="de-DE"/>
        </w:rPr>
        <w:t xml:space="preserve">von konkreten Kundenproblemen </w:t>
      </w:r>
      <w:r w:rsidR="009B2C17">
        <w:rPr>
          <w:rStyle w:val="pagetitle"/>
          <w:lang w:val="de-DE"/>
        </w:rPr>
        <w:t xml:space="preserve">zu neuen </w:t>
      </w:r>
      <w:r w:rsidR="00A84312">
        <w:rPr>
          <w:rStyle w:val="pagetitle"/>
          <w:lang w:val="de-DE"/>
        </w:rPr>
        <w:t>Lösungen</w:t>
      </w:r>
      <w:r w:rsidR="001D403A">
        <w:rPr>
          <w:rStyle w:val="pagetitle"/>
          <w:lang w:val="de-DE"/>
        </w:rPr>
        <w:t xml:space="preserve"> inspirieren.</w:t>
      </w:r>
      <w:r w:rsidR="00E34A2C">
        <w:rPr>
          <w:rStyle w:val="pagetitle"/>
          <w:lang w:val="de-DE"/>
        </w:rPr>
        <w:t>“</w:t>
      </w:r>
    </w:p>
    <w:p w:rsidR="00C82397" w:rsidRPr="00AD63A3" w:rsidRDefault="00C82397" w:rsidP="0064689F">
      <w:pPr>
        <w:spacing w:line="360" w:lineRule="auto"/>
        <w:rPr>
          <w:rStyle w:val="pagetitle"/>
          <w:lang w:val="de-DE"/>
        </w:rPr>
      </w:pPr>
    </w:p>
    <w:p w:rsidR="00C82397" w:rsidRPr="00AD63A3" w:rsidRDefault="00C82397" w:rsidP="00C82397">
      <w:pPr>
        <w:spacing w:line="360" w:lineRule="auto"/>
        <w:rPr>
          <w:rStyle w:val="pagetitle"/>
          <w:lang w:val="de-DE"/>
        </w:rPr>
      </w:pPr>
      <w:r w:rsidRPr="00294EAE">
        <w:rPr>
          <w:rStyle w:val="pagetitle"/>
          <w:lang w:val="de-DE"/>
        </w:rPr>
        <w:t>Weitere Informationen unter</w:t>
      </w:r>
      <w:r w:rsidR="008C28AB">
        <w:rPr>
          <w:rStyle w:val="pagetitle"/>
          <w:lang w:val="de-DE"/>
        </w:rPr>
        <w:t xml:space="preserve"> </w:t>
      </w:r>
      <w:r w:rsidR="008C28AB" w:rsidRPr="00AD63A3">
        <w:rPr>
          <w:lang w:val="de-DE"/>
        </w:rPr>
        <w:t>go.3M.com/Emphaze</w:t>
      </w:r>
    </w:p>
    <w:p w:rsidR="007B3ADB" w:rsidRPr="00AD63A3" w:rsidRDefault="007B3ADB" w:rsidP="0064689F">
      <w:pPr>
        <w:spacing w:line="360" w:lineRule="auto"/>
        <w:rPr>
          <w:rStyle w:val="pagetitle"/>
          <w:lang w:val="de-DE"/>
        </w:rPr>
      </w:pPr>
    </w:p>
    <w:p w:rsidR="00643BF3" w:rsidRPr="00AD63A3" w:rsidRDefault="00643BF3" w:rsidP="0064689F">
      <w:pPr>
        <w:spacing w:line="360" w:lineRule="auto"/>
        <w:rPr>
          <w:rStyle w:val="pagetitle"/>
          <w:lang w:val="de-DE"/>
        </w:rPr>
      </w:pPr>
      <w:r w:rsidRPr="002730D6">
        <w:rPr>
          <w:rStyle w:val="pagetitle"/>
          <w:lang w:val="de-DE"/>
        </w:rPr>
        <w:t>Neuss</w:t>
      </w:r>
      <w:r w:rsidR="00847C2C">
        <w:rPr>
          <w:rStyle w:val="pagetitle"/>
          <w:lang w:val="de-DE"/>
        </w:rPr>
        <w:t xml:space="preserve">, </w:t>
      </w:r>
      <w:r w:rsidR="008A6263">
        <w:rPr>
          <w:rStyle w:val="pagetitle"/>
          <w:lang w:val="de-DE"/>
        </w:rPr>
        <w:t>9</w:t>
      </w:r>
      <w:bookmarkStart w:id="0" w:name="_GoBack"/>
      <w:bookmarkEnd w:id="0"/>
      <w:r w:rsidR="00C60320">
        <w:rPr>
          <w:rStyle w:val="pagetitle"/>
          <w:lang w:val="de-DE"/>
        </w:rPr>
        <w:t>.</w:t>
      </w:r>
      <w:r w:rsidR="00847C2C">
        <w:rPr>
          <w:rStyle w:val="pagetitle"/>
          <w:lang w:val="de-DE"/>
        </w:rPr>
        <w:t xml:space="preserve"> </w:t>
      </w:r>
      <w:r w:rsidR="00CE54DE">
        <w:rPr>
          <w:rStyle w:val="pagetitle"/>
          <w:lang w:val="de-DE"/>
        </w:rPr>
        <w:t>November</w:t>
      </w:r>
      <w:r w:rsidRPr="002730D6">
        <w:rPr>
          <w:rStyle w:val="pagetitle"/>
          <w:lang w:val="de-DE"/>
        </w:rPr>
        <w:t xml:space="preserve"> 2018</w:t>
      </w:r>
    </w:p>
    <w:p w:rsidR="0064689F" w:rsidRPr="00AD63A3" w:rsidRDefault="0064689F" w:rsidP="0064689F">
      <w:pPr>
        <w:spacing w:line="360" w:lineRule="auto"/>
        <w:rPr>
          <w:rStyle w:val="pagetitle"/>
          <w:lang w:val="de-DE"/>
        </w:rPr>
      </w:pPr>
    </w:p>
    <w:p w:rsidR="00643BF3" w:rsidRPr="00AD63A3" w:rsidRDefault="00643BF3" w:rsidP="0064689F">
      <w:pPr>
        <w:spacing w:line="360" w:lineRule="auto"/>
        <w:rPr>
          <w:rStyle w:val="pagetitle"/>
          <w:lang w:val="de-DE"/>
        </w:rPr>
      </w:pPr>
      <w:r w:rsidRPr="006F53B3">
        <w:rPr>
          <w:rStyle w:val="pagetitle"/>
          <w:i/>
          <w:lang w:val="de-DE"/>
        </w:rPr>
        <w:t xml:space="preserve">Zeichen mit Leerzeichen: </w:t>
      </w:r>
      <w:r w:rsidR="0009489E">
        <w:rPr>
          <w:rStyle w:val="pagetitle"/>
          <w:i/>
          <w:lang w:val="de-DE"/>
        </w:rPr>
        <w:t>2.</w:t>
      </w:r>
      <w:r w:rsidR="001E68EA">
        <w:rPr>
          <w:rStyle w:val="pagetitle"/>
          <w:i/>
          <w:lang w:val="de-DE"/>
        </w:rPr>
        <w:t>716</w:t>
      </w:r>
    </w:p>
    <w:p w:rsidR="0064689F" w:rsidRPr="00AD63A3" w:rsidRDefault="0064689F" w:rsidP="0064689F">
      <w:pPr>
        <w:spacing w:line="360" w:lineRule="auto"/>
        <w:rPr>
          <w:rStyle w:val="pagetitle"/>
          <w:lang w:val="de-DE"/>
        </w:rPr>
      </w:pPr>
    </w:p>
    <w:p w:rsidR="00643BF3" w:rsidRPr="002F7021" w:rsidRDefault="00643BF3" w:rsidP="00643BF3">
      <w:pPr>
        <w:spacing w:after="160" w:line="259" w:lineRule="auto"/>
        <w:jc w:val="both"/>
        <w:rPr>
          <w:rFonts w:eastAsia="Calibri"/>
          <w:b/>
          <w:lang w:val="de-DE"/>
        </w:rPr>
      </w:pPr>
      <w:r w:rsidRPr="002F7021">
        <w:rPr>
          <w:rFonts w:eastAsia="Calibri"/>
          <w:b/>
          <w:lang w:val="de-DE"/>
        </w:rPr>
        <w:t>Über 3M</w:t>
      </w:r>
    </w:p>
    <w:p w:rsidR="00643BF3" w:rsidRPr="00683926" w:rsidRDefault="00643BF3" w:rsidP="00683926">
      <w:pPr>
        <w:spacing w:line="360" w:lineRule="auto"/>
        <w:rPr>
          <w:color w:val="auto"/>
          <w:sz w:val="22"/>
          <w:szCs w:val="22"/>
          <w:lang w:val="de-DE"/>
        </w:rPr>
      </w:pPr>
      <w:r w:rsidRPr="002F7021">
        <w:rPr>
          <w:rStyle w:val="pagetitle"/>
          <w:bCs/>
          <w:sz w:val="22"/>
          <w:szCs w:val="22"/>
          <w:lang w:val="de-DE"/>
        </w:rPr>
        <w:t xml:space="preserve">Der Multitechnologiekonzern 3M wurde 1902 in Minnesota, USA, gegründet und zählt heute zu den innovativsten Unternehmen weltweit. 3M </w:t>
      </w:r>
      <w:r w:rsidRPr="002F7021">
        <w:rPr>
          <w:rStyle w:val="pagetitle"/>
          <w:bCs/>
          <w:sz w:val="22"/>
          <w:szCs w:val="22"/>
          <w:lang w:val="de-DE"/>
        </w:rPr>
        <w:lastRenderedPageBreak/>
        <w:t>ist mit mehr als 90.</w:t>
      </w:r>
      <w:r w:rsidRPr="002F7021">
        <w:rPr>
          <w:rStyle w:val="pagetitle"/>
          <w:bCs/>
          <w:color w:val="auto"/>
          <w:sz w:val="22"/>
          <w:szCs w:val="22"/>
          <w:lang w:val="de-DE"/>
        </w:rPr>
        <w:t xml:space="preserve">000 </w:t>
      </w:r>
      <w:r w:rsidRPr="002F7021">
        <w:rPr>
          <w:rStyle w:val="pagetitle"/>
          <w:bCs/>
          <w:sz w:val="22"/>
          <w:szCs w:val="22"/>
          <w:lang w:val="de-DE"/>
        </w:rPr>
        <w:t xml:space="preserve">Mitarbeitern in </w:t>
      </w:r>
      <w:r w:rsidRPr="002F7021">
        <w:rPr>
          <w:rStyle w:val="pagetitle"/>
          <w:bCs/>
          <w:color w:val="auto"/>
          <w:sz w:val="22"/>
          <w:szCs w:val="22"/>
          <w:lang w:val="de-DE"/>
        </w:rPr>
        <w:t xml:space="preserve">200 Ländern </w:t>
      </w:r>
      <w:r w:rsidRPr="002F7021">
        <w:rPr>
          <w:rStyle w:val="pagetitle"/>
          <w:bCs/>
          <w:sz w:val="22"/>
          <w:szCs w:val="22"/>
          <w:lang w:val="de-DE"/>
        </w:rPr>
        <w:t>vertreten und erzielte 2017 einen Umsatz von über 31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rsidR="00643BF3" w:rsidRPr="00AD63A3" w:rsidRDefault="00643BF3" w:rsidP="00643BF3">
      <w:pPr>
        <w:spacing w:line="360" w:lineRule="auto"/>
        <w:rPr>
          <w:rStyle w:val="pagetitle"/>
          <w:lang w:val="de-DE"/>
        </w:rPr>
      </w:pPr>
    </w:p>
    <w:p w:rsidR="00643BF3" w:rsidRPr="003A7E10" w:rsidRDefault="00643BF3" w:rsidP="009B40D4">
      <w:pPr>
        <w:pStyle w:val="BodyTextIndent2"/>
        <w:spacing w:line="360" w:lineRule="auto"/>
        <w:ind w:left="0" w:firstLine="0"/>
        <w:rPr>
          <w:b w:val="0"/>
          <w:bCs w:val="0"/>
          <w:i/>
          <w:iCs/>
          <w:color w:val="000000"/>
          <w:lang w:val="de-DE"/>
        </w:rPr>
      </w:pPr>
      <w:r w:rsidRPr="003A7E10">
        <w:rPr>
          <w:b w:val="0"/>
          <w:bCs w:val="0"/>
          <w:i/>
          <w:iCs/>
          <w:color w:val="000000"/>
          <w:lang w:val="de-DE"/>
        </w:rPr>
        <w:t>3M</w:t>
      </w:r>
      <w:r w:rsidR="00CE54DE">
        <w:rPr>
          <w:b w:val="0"/>
          <w:bCs w:val="0"/>
          <w:i/>
          <w:iCs/>
          <w:color w:val="000000"/>
          <w:lang w:val="de-DE"/>
        </w:rPr>
        <w:t xml:space="preserve"> und Emphaze sind </w:t>
      </w:r>
      <w:r w:rsidRPr="003A7E10">
        <w:rPr>
          <w:b w:val="0"/>
          <w:bCs w:val="0"/>
          <w:i/>
          <w:iCs/>
          <w:color w:val="000000"/>
          <w:lang w:val="de-DE"/>
        </w:rPr>
        <w:t>Marke</w:t>
      </w:r>
      <w:r w:rsidR="00CE54DE">
        <w:rPr>
          <w:b w:val="0"/>
          <w:bCs w:val="0"/>
          <w:i/>
          <w:iCs/>
          <w:color w:val="000000"/>
          <w:lang w:val="de-DE"/>
        </w:rPr>
        <w:t>n</w:t>
      </w:r>
      <w:r w:rsidRPr="003A7E10">
        <w:rPr>
          <w:b w:val="0"/>
          <w:bCs w:val="0"/>
          <w:i/>
          <w:iCs/>
          <w:color w:val="000000"/>
          <w:lang w:val="de-DE"/>
        </w:rPr>
        <w:t xml:space="preserve"> der 3M Company.</w:t>
      </w:r>
    </w:p>
    <w:p w:rsidR="00643BF3" w:rsidRPr="00AD63A3" w:rsidRDefault="00643BF3" w:rsidP="00643BF3">
      <w:pPr>
        <w:spacing w:line="360" w:lineRule="auto"/>
        <w:rPr>
          <w:rStyle w:val="pagetitle"/>
          <w:b/>
          <w:bCs/>
          <w:color w:val="auto"/>
          <w:lang w:val="de-DE"/>
        </w:rPr>
      </w:pPr>
    </w:p>
    <w:p w:rsidR="005B52FC" w:rsidRPr="005B52FC" w:rsidRDefault="00643BF3" w:rsidP="00F95CD5">
      <w:pPr>
        <w:spacing w:line="360" w:lineRule="auto"/>
        <w:rPr>
          <w:u w:val="single"/>
          <w:lang w:val="de-DE"/>
        </w:rPr>
      </w:pPr>
      <w:r w:rsidRPr="003A7E10">
        <w:rPr>
          <w:u w:val="single"/>
          <w:lang w:val="de-DE"/>
        </w:rPr>
        <w:t>Bildunterschriften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77"/>
      </w:tblGrid>
      <w:tr w:rsidR="008016D8">
        <w:tc>
          <w:tcPr>
            <w:tcW w:w="691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25"/>
              <w:gridCol w:w="1336"/>
            </w:tblGrid>
            <w:tr w:rsidR="008016D8" w:rsidRPr="008016D8">
              <w:tc>
                <w:tcPr>
                  <w:tcW w:w="5637" w:type="dxa"/>
                </w:tcPr>
                <w:p w:rsidR="008016D8" w:rsidRPr="008016D8" w:rsidRDefault="008016D8" w:rsidP="00AB14ED">
                  <w:pPr>
                    <w:spacing w:line="360" w:lineRule="auto"/>
                    <w:rPr>
                      <w:i/>
                    </w:rPr>
                  </w:pPr>
                  <w:r w:rsidRPr="008016D8">
                    <w:rPr>
                      <w:i/>
                    </w:rPr>
                    <w:t>3M Presse AEX Hybrid Purifier Family.jpg</w:t>
                  </w:r>
                  <w:r w:rsidRPr="008016D8">
                    <w:rPr>
                      <w:i/>
                      <w:color w:val="000000" w:themeColor="text1"/>
                    </w:rPr>
                    <w:t xml:space="preserve">: </w:t>
                  </w:r>
                </w:p>
                <w:p w:rsidR="008016D8" w:rsidRPr="008016D8" w:rsidRDefault="008016D8" w:rsidP="00AB14ED">
                  <w:pPr>
                    <w:spacing w:line="360" w:lineRule="auto"/>
                    <w:rPr>
                      <w:lang w:val="de-DE"/>
                    </w:rPr>
                  </w:pPr>
                  <w:r w:rsidRPr="008016D8">
                    <w:rPr>
                      <w:lang w:val="de-DE"/>
                    </w:rPr>
                    <w:t>Der 3M Emphaze AEX Hybrid Purifier ist in acht verschiedenen Größen erhältlich. Alle Capsulen sind autoklavier- und sanitisierbar. Foto: 3M</w:t>
                  </w:r>
                </w:p>
                <w:p w:rsidR="008016D8" w:rsidRPr="008016D8" w:rsidRDefault="008016D8" w:rsidP="00AB14ED">
                  <w:pPr>
                    <w:spacing w:line="360" w:lineRule="auto"/>
                    <w:rPr>
                      <w:i/>
                    </w:rPr>
                  </w:pPr>
                </w:p>
              </w:tc>
              <w:tc>
                <w:tcPr>
                  <w:tcW w:w="1280" w:type="dxa"/>
                </w:tcPr>
                <w:p w:rsidR="008016D8" w:rsidRPr="008016D8" w:rsidRDefault="008016D8" w:rsidP="00AB14ED">
                  <w:pPr>
                    <w:spacing w:line="360" w:lineRule="auto"/>
                    <w:rPr>
                      <w:i/>
                    </w:rPr>
                  </w:pPr>
                  <w:r w:rsidRPr="008016D8">
                    <w:rPr>
                      <w:i/>
                      <w:noProof/>
                      <w:lang w:val="de-DE" w:eastAsia="de-DE"/>
                    </w:rPr>
                    <w:drawing>
                      <wp:inline distT="0" distB="0" distL="0" distR="0">
                        <wp:extent cx="617208" cy="425873"/>
                        <wp:effectExtent l="25400" t="0" r="0" b="0"/>
                        <wp:docPr id="8" name="Bild 2" descr="3m-emphaze-aex-hybrid-purifier-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emphaze-aex-hybrid-purifier-family.jpg"/>
                                <pic:cNvPicPr/>
                              </pic:nvPicPr>
                              <pic:blipFill>
                                <a:blip r:embed="rId9"/>
                                <a:stretch>
                                  <a:fillRect/>
                                </a:stretch>
                              </pic:blipFill>
                              <pic:spPr>
                                <a:xfrm>
                                  <a:off x="0" y="0"/>
                                  <a:ext cx="620585" cy="428203"/>
                                </a:xfrm>
                                <a:prstGeom prst="rect">
                                  <a:avLst/>
                                </a:prstGeom>
                              </pic:spPr>
                            </pic:pic>
                          </a:graphicData>
                        </a:graphic>
                      </wp:inline>
                    </w:drawing>
                  </w:r>
                </w:p>
              </w:tc>
            </w:tr>
            <w:tr w:rsidR="008016D8" w:rsidRPr="008016D8">
              <w:tc>
                <w:tcPr>
                  <w:tcW w:w="5637" w:type="dxa"/>
                </w:tcPr>
                <w:p w:rsidR="008016D8" w:rsidRPr="008016D8" w:rsidRDefault="008016D8" w:rsidP="00AB14ED">
                  <w:pPr>
                    <w:spacing w:line="360" w:lineRule="auto"/>
                    <w:rPr>
                      <w:i/>
                      <w:lang w:val="de-DE"/>
                    </w:rPr>
                  </w:pPr>
                  <w:r w:rsidRPr="008016D8">
                    <w:rPr>
                      <w:i/>
                      <w:lang w:val="de-DE"/>
                    </w:rPr>
                    <w:t xml:space="preserve">3M Presse </w:t>
                  </w:r>
                  <w:r w:rsidRPr="00AD63A3">
                    <w:rPr>
                      <w:i/>
                      <w:lang w:val="de-DE"/>
                    </w:rPr>
                    <w:t>AEX Hybrid Purifier BV60R BV120R</w:t>
                  </w:r>
                  <w:r w:rsidRPr="008016D8">
                    <w:rPr>
                      <w:i/>
                      <w:lang w:val="de-DE"/>
                    </w:rPr>
                    <w:t xml:space="preserve">.jpg: </w:t>
                  </w:r>
                  <w:r w:rsidRPr="008016D8">
                    <w:rPr>
                      <w:lang w:val="de-DE"/>
                    </w:rPr>
                    <w:t xml:space="preserve">Der 3M Emphaze AEX Hybrid Purifier erreicht bereits in der Klärung eine hervorragende Produktreinheit. Dies ermöglicht mehr Effizienz und höhere Wirtschaftlichkeit im Gesamtprozess. </w:t>
                  </w:r>
                  <w:r w:rsidRPr="008016D8">
                    <w:rPr>
                      <w:color w:val="000000" w:themeColor="text1"/>
                      <w:lang w:val="de-DE"/>
                    </w:rPr>
                    <w:t>Foto: 3M</w:t>
                  </w:r>
                </w:p>
                <w:p w:rsidR="008016D8" w:rsidRPr="00AD63A3" w:rsidRDefault="008016D8" w:rsidP="00AB14ED">
                  <w:pPr>
                    <w:spacing w:line="360" w:lineRule="auto"/>
                    <w:rPr>
                      <w:i/>
                      <w:lang w:val="de-DE"/>
                    </w:rPr>
                  </w:pPr>
                </w:p>
              </w:tc>
              <w:tc>
                <w:tcPr>
                  <w:tcW w:w="1280" w:type="dxa"/>
                </w:tcPr>
                <w:p w:rsidR="008016D8" w:rsidRPr="008016D8" w:rsidRDefault="008016D8" w:rsidP="00AB14ED">
                  <w:pPr>
                    <w:spacing w:line="360" w:lineRule="auto"/>
                    <w:rPr>
                      <w:i/>
                    </w:rPr>
                  </w:pPr>
                  <w:r w:rsidRPr="008016D8">
                    <w:rPr>
                      <w:i/>
                      <w:noProof/>
                      <w:lang w:val="de-DE" w:eastAsia="de-DE"/>
                    </w:rPr>
                    <w:drawing>
                      <wp:inline distT="0" distB="0" distL="0" distR="0">
                        <wp:extent cx="661035" cy="442894"/>
                        <wp:effectExtent l="25400" t="0" r="0" b="0"/>
                        <wp:docPr id="9" name="Bild 5" descr="3m-emphaze-aex-hybrid-purifier-bv60r-bv12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emphaze-aex-hybrid-purifier-bv60r-bv120r.jpg"/>
                                <pic:cNvPicPr/>
                              </pic:nvPicPr>
                              <pic:blipFill>
                                <a:blip r:embed="rId10"/>
                                <a:stretch>
                                  <a:fillRect/>
                                </a:stretch>
                              </pic:blipFill>
                              <pic:spPr>
                                <a:xfrm>
                                  <a:off x="0" y="0"/>
                                  <a:ext cx="664982" cy="445538"/>
                                </a:xfrm>
                                <a:prstGeom prst="rect">
                                  <a:avLst/>
                                </a:prstGeom>
                              </pic:spPr>
                            </pic:pic>
                          </a:graphicData>
                        </a:graphic>
                      </wp:inline>
                    </w:drawing>
                  </w:r>
                </w:p>
              </w:tc>
            </w:tr>
            <w:tr w:rsidR="008016D8" w:rsidRPr="008016D8">
              <w:tc>
                <w:tcPr>
                  <w:tcW w:w="5637" w:type="dxa"/>
                </w:tcPr>
                <w:p w:rsidR="008016D8" w:rsidRPr="00AD63A3" w:rsidRDefault="008016D8" w:rsidP="00AB14ED">
                  <w:pPr>
                    <w:spacing w:line="360" w:lineRule="auto"/>
                    <w:rPr>
                      <w:i/>
                    </w:rPr>
                  </w:pPr>
                  <w:r w:rsidRPr="00AD63A3">
                    <w:rPr>
                      <w:i/>
                    </w:rPr>
                    <w:t>3M Presse AEX Hybrid Purifier BV5600R.jpg:</w:t>
                  </w:r>
                </w:p>
                <w:p w:rsidR="008016D8" w:rsidRPr="008016D8" w:rsidRDefault="008016D8" w:rsidP="00AB14ED">
                  <w:pPr>
                    <w:spacing w:line="360" w:lineRule="auto"/>
                    <w:rPr>
                      <w:lang w:val="de-DE"/>
                    </w:rPr>
                  </w:pPr>
                  <w:r w:rsidRPr="008016D8">
                    <w:rPr>
                      <w:lang w:val="de-DE"/>
                    </w:rPr>
                    <w:t>Der 3M Emphaze AEX Hybrid Purifier kombiniert drei Kerntechnologien von 3M: fortschrittlichste Polymer-Werkstoffe, ein innovatives Q-funktionales Anionenaustausch-Medium aus Hydrogel-Vlies und eine integrierte mehrzonige Membran. Foto: 3M</w:t>
                  </w:r>
                </w:p>
                <w:p w:rsidR="008016D8" w:rsidRPr="008016D8" w:rsidRDefault="008016D8" w:rsidP="00AB14ED">
                  <w:pPr>
                    <w:spacing w:line="360" w:lineRule="auto"/>
                    <w:rPr>
                      <w:i/>
                    </w:rPr>
                  </w:pPr>
                </w:p>
              </w:tc>
              <w:tc>
                <w:tcPr>
                  <w:tcW w:w="1280" w:type="dxa"/>
                </w:tcPr>
                <w:p w:rsidR="008016D8" w:rsidRPr="008016D8" w:rsidRDefault="008016D8" w:rsidP="00AB14ED">
                  <w:pPr>
                    <w:spacing w:line="360" w:lineRule="auto"/>
                    <w:rPr>
                      <w:i/>
                    </w:rPr>
                  </w:pPr>
                  <w:r w:rsidRPr="008016D8">
                    <w:rPr>
                      <w:i/>
                      <w:noProof/>
                      <w:lang w:val="de-DE" w:eastAsia="de-DE"/>
                    </w:rPr>
                    <w:drawing>
                      <wp:inline distT="0" distB="0" distL="0" distR="0">
                        <wp:extent cx="686180" cy="459740"/>
                        <wp:effectExtent l="25400" t="0" r="0" b="0"/>
                        <wp:docPr id="10" name="Bild 6" descr="3m-emphaze-aex-hybrid-purifier-bv560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emphaze-aex-hybrid-purifier-bv5600r.jpg"/>
                                <pic:cNvPicPr/>
                              </pic:nvPicPr>
                              <pic:blipFill>
                                <a:blip r:embed="rId11"/>
                                <a:stretch>
                                  <a:fillRect/>
                                </a:stretch>
                              </pic:blipFill>
                              <pic:spPr>
                                <a:xfrm>
                                  <a:off x="0" y="0"/>
                                  <a:ext cx="686115" cy="459697"/>
                                </a:xfrm>
                                <a:prstGeom prst="rect">
                                  <a:avLst/>
                                </a:prstGeom>
                              </pic:spPr>
                            </pic:pic>
                          </a:graphicData>
                        </a:graphic>
                      </wp:inline>
                    </w:drawing>
                  </w:r>
                </w:p>
              </w:tc>
            </w:tr>
          </w:tbl>
          <w:p w:rsidR="008016D8" w:rsidRDefault="008016D8"/>
        </w:tc>
      </w:tr>
    </w:tbl>
    <w:p w:rsidR="00C05448" w:rsidRDefault="00C05448" w:rsidP="00F95CD5">
      <w:pPr>
        <w:spacing w:line="360" w:lineRule="auto"/>
        <w:rPr>
          <w:i/>
        </w:rPr>
      </w:pPr>
    </w:p>
    <w:p w:rsidR="006F53B3" w:rsidRPr="00FA1E3A" w:rsidRDefault="006F53B3" w:rsidP="002F7021">
      <w:pPr>
        <w:spacing w:line="360" w:lineRule="auto"/>
        <w:rPr>
          <w:rStyle w:val="pagetitle"/>
        </w:rPr>
      </w:pPr>
    </w:p>
    <w:p w:rsidR="00E50908" w:rsidRPr="002F7021" w:rsidRDefault="00E50908" w:rsidP="00E50908">
      <w:pPr>
        <w:pBdr>
          <w:top w:val="single" w:sz="6" w:space="0" w:color="auto"/>
          <w:left w:val="single" w:sz="6" w:space="0" w:color="auto"/>
          <w:bottom w:val="single" w:sz="6" w:space="5" w:color="auto"/>
          <w:right w:val="single" w:sz="6" w:space="1" w:color="auto"/>
        </w:pBdr>
        <w:rPr>
          <w:sz w:val="20"/>
          <w:lang w:val="de-DE"/>
        </w:rPr>
      </w:pP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2F7021">
        <w:rPr>
          <w:b/>
          <w:sz w:val="20"/>
          <w:lang w:val="de-DE"/>
        </w:rPr>
        <w:t>Presse-Kontakt 3M</w:t>
      </w:r>
      <w:r w:rsidRPr="002F7021">
        <w:rPr>
          <w:sz w:val="20"/>
          <w:lang w:val="de-DE"/>
        </w:rPr>
        <w:tab/>
      </w:r>
      <w:r w:rsidR="00563412" w:rsidRPr="002F7021">
        <w:rPr>
          <w:sz w:val="20"/>
          <w:lang w:val="de-DE"/>
        </w:rPr>
        <w:t>Anke Woodhouse, Tel. 02131 14-3408</w:t>
      </w:r>
    </w:p>
    <w:p w:rsidR="00E50908" w:rsidRPr="00AD63A3" w:rsidRDefault="00E50908" w:rsidP="00E50908">
      <w:pPr>
        <w:pBdr>
          <w:top w:val="single" w:sz="6" w:space="0" w:color="auto"/>
          <w:left w:val="single" w:sz="6" w:space="0" w:color="auto"/>
          <w:bottom w:val="single" w:sz="6" w:space="5" w:color="auto"/>
          <w:right w:val="single" w:sz="6" w:space="1" w:color="auto"/>
        </w:pBdr>
        <w:tabs>
          <w:tab w:val="left" w:pos="2268"/>
        </w:tabs>
        <w:rPr>
          <w:lang w:val="de-DE"/>
        </w:rPr>
      </w:pPr>
      <w:r w:rsidRPr="002F7021">
        <w:rPr>
          <w:sz w:val="20"/>
          <w:lang w:val="de-DE"/>
        </w:rPr>
        <w:tab/>
        <w:t xml:space="preserve">E-Mail: </w:t>
      </w:r>
      <w:r w:rsidR="001560B1" w:rsidRPr="001560B1">
        <w:rPr>
          <w:sz w:val="20"/>
          <w:lang w:val="de-DE"/>
        </w:rPr>
        <w:t>awoodhouse@3M.com</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lastRenderedPageBreak/>
        <w:tab/>
        <w:t>3M Deutschland GmbH</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tab/>
        <w:t>Carl-Schurz-Str. 1</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tab/>
        <w:t>41453 Neuss</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tab/>
        <w:t>+49 2131 14-0</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p>
    <w:p w:rsidR="00563412" w:rsidRPr="00240512" w:rsidRDefault="00E50908" w:rsidP="00563412">
      <w:pPr>
        <w:pBdr>
          <w:top w:val="single" w:sz="6" w:space="0" w:color="auto"/>
          <w:left w:val="single" w:sz="6" w:space="0" w:color="auto"/>
          <w:bottom w:val="single" w:sz="6" w:space="5" w:color="auto"/>
          <w:right w:val="single" w:sz="6" w:space="1" w:color="auto"/>
        </w:pBdr>
        <w:tabs>
          <w:tab w:val="left" w:pos="2268"/>
        </w:tabs>
        <w:rPr>
          <w:color w:val="000000" w:themeColor="text1"/>
          <w:sz w:val="20"/>
          <w:lang w:val="de-DE"/>
        </w:rPr>
      </w:pPr>
      <w:r w:rsidRPr="002F7021">
        <w:rPr>
          <w:b/>
          <w:sz w:val="20"/>
          <w:lang w:val="de-DE"/>
        </w:rPr>
        <w:t>Kunden-Kontakt 3M</w:t>
      </w:r>
      <w:r w:rsidRPr="002F7021">
        <w:rPr>
          <w:b/>
          <w:sz w:val="20"/>
          <w:lang w:val="de-DE"/>
        </w:rPr>
        <w:tab/>
      </w:r>
      <w:r w:rsidR="003F746D" w:rsidRPr="00240512">
        <w:rPr>
          <w:color w:val="000000" w:themeColor="text1"/>
          <w:sz w:val="20"/>
          <w:lang w:val="de-DE"/>
        </w:rPr>
        <w:t>Ina Hoffmann</w:t>
      </w:r>
      <w:r w:rsidR="00563412" w:rsidRPr="00240512">
        <w:rPr>
          <w:color w:val="000000" w:themeColor="text1"/>
          <w:sz w:val="20"/>
          <w:lang w:val="de-DE"/>
        </w:rPr>
        <w:t>, Tel. 02131 14-</w:t>
      </w:r>
      <w:r w:rsidR="003F746D" w:rsidRPr="00240512">
        <w:rPr>
          <w:color w:val="000000" w:themeColor="text1"/>
          <w:sz w:val="20"/>
          <w:lang w:val="de-DE"/>
        </w:rPr>
        <w:t>2803</w:t>
      </w:r>
    </w:p>
    <w:p w:rsidR="00563412" w:rsidRPr="00240512" w:rsidRDefault="00563412" w:rsidP="00563412">
      <w:pPr>
        <w:pBdr>
          <w:top w:val="single" w:sz="6" w:space="0" w:color="auto"/>
          <w:left w:val="single" w:sz="6" w:space="0" w:color="auto"/>
          <w:bottom w:val="single" w:sz="6" w:space="5" w:color="auto"/>
          <w:right w:val="single" w:sz="6" w:space="1" w:color="auto"/>
        </w:pBdr>
        <w:tabs>
          <w:tab w:val="left" w:pos="2268"/>
        </w:tabs>
        <w:rPr>
          <w:color w:val="000000" w:themeColor="text1"/>
          <w:sz w:val="20"/>
          <w:szCs w:val="20"/>
          <w:lang w:val="de-DE"/>
        </w:rPr>
      </w:pPr>
      <w:r w:rsidRPr="00240512">
        <w:rPr>
          <w:color w:val="000000" w:themeColor="text1"/>
          <w:sz w:val="20"/>
          <w:szCs w:val="20"/>
          <w:lang w:val="de-DE"/>
        </w:rPr>
        <w:tab/>
        <w:t xml:space="preserve">E-Mail: </w:t>
      </w:r>
      <w:r w:rsidR="00E469A7" w:rsidRPr="00240512">
        <w:rPr>
          <w:color w:val="000000" w:themeColor="text1"/>
          <w:sz w:val="20"/>
          <w:szCs w:val="20"/>
          <w:lang w:val="de-DE"/>
        </w:rPr>
        <w:t>filter.de@3M.com</w:t>
      </w:r>
    </w:p>
    <w:p w:rsidR="003F4DB3" w:rsidRPr="002F7021" w:rsidRDefault="003F4DB3" w:rsidP="00563412">
      <w:pPr>
        <w:pBdr>
          <w:top w:val="single" w:sz="6" w:space="0" w:color="auto"/>
          <w:left w:val="single" w:sz="6" w:space="0" w:color="auto"/>
          <w:bottom w:val="single" w:sz="6" w:space="5" w:color="auto"/>
          <w:right w:val="single" w:sz="6" w:space="1" w:color="auto"/>
        </w:pBdr>
        <w:tabs>
          <w:tab w:val="left" w:pos="2268"/>
        </w:tabs>
        <w:rPr>
          <w:sz w:val="20"/>
          <w:szCs w:val="20"/>
          <w:lang w:val="de-DE"/>
        </w:rPr>
      </w:pP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DE"/>
        </w:rPr>
      </w:pPr>
      <w:r w:rsidRPr="002F7021">
        <w:rPr>
          <w:b/>
          <w:color w:val="auto"/>
          <w:sz w:val="20"/>
          <w:lang w:val="de-DE"/>
        </w:rPr>
        <w:tab/>
        <w:t>Deutschland</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b/>
          <w:color w:val="0070C0"/>
          <w:sz w:val="20"/>
          <w:lang w:val="de-DE"/>
        </w:rPr>
        <w:tab/>
      </w:r>
      <w:hyperlink r:id="rId12" w:history="1">
        <w:r w:rsidRPr="002F7021">
          <w:rPr>
            <w:rStyle w:val="Hyperlink"/>
            <w:color w:val="0070C0"/>
            <w:sz w:val="20"/>
            <w:lang w:val="de-DE"/>
          </w:rPr>
          <w:t>www.3M.de</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3" w:history="1">
        <w:r w:rsidRPr="002F7021">
          <w:rPr>
            <w:rStyle w:val="Hyperlink"/>
            <w:color w:val="0070C0"/>
            <w:sz w:val="20"/>
            <w:lang w:val="de-DE"/>
          </w:rPr>
          <w:t>www.3M.de/presse</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4" w:history="1">
        <w:r w:rsidRPr="002F7021">
          <w:rPr>
            <w:rStyle w:val="Hyperlink"/>
            <w:color w:val="0070C0"/>
            <w:sz w:val="20"/>
            <w:lang w:val="de-DE"/>
          </w:rPr>
          <w:t>https://twitter.com/3MDeutschland</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5" w:history="1">
        <w:r w:rsidRPr="002F7021">
          <w:rPr>
            <w:rStyle w:val="Hyperlink"/>
            <w:color w:val="0070C0"/>
            <w:sz w:val="20"/>
            <w:lang w:val="de-DE"/>
          </w:rPr>
          <w:t>https://www.facebook.com/3MDeutschland</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p>
    <w:p w:rsidR="003F4DB3" w:rsidRPr="002F7021"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DE"/>
        </w:rPr>
      </w:pPr>
      <w:r w:rsidRPr="002F7021">
        <w:rPr>
          <w:b/>
          <w:color w:val="auto"/>
          <w:sz w:val="20"/>
          <w:lang w:val="de-DE"/>
        </w:rPr>
        <w:tab/>
        <w:t>Österreich</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6" w:history="1">
        <w:r w:rsidRPr="002F7021">
          <w:rPr>
            <w:rStyle w:val="Hyperlink"/>
            <w:color w:val="0070C0"/>
            <w:sz w:val="20"/>
            <w:lang w:val="de-DE"/>
          </w:rPr>
          <w:t>www.3M.com/at</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7" w:history="1">
        <w:r w:rsidRPr="002F7021">
          <w:rPr>
            <w:rStyle w:val="Hyperlink"/>
            <w:color w:val="0070C0"/>
            <w:sz w:val="20"/>
            <w:lang w:val="de-DE"/>
          </w:rPr>
          <w:t>https://www.3maustria.at/3M/de_AT/pressroom-alp/</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8" w:history="1">
        <w:r w:rsidRPr="002F7021">
          <w:rPr>
            <w:rStyle w:val="Hyperlink"/>
            <w:color w:val="0070C0"/>
            <w:sz w:val="20"/>
            <w:lang w:val="de-DE"/>
          </w:rPr>
          <w:t>https://twitter.com/3MAustria</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9" w:history="1">
        <w:r w:rsidRPr="002F7021">
          <w:rPr>
            <w:rStyle w:val="Hyperlink"/>
            <w:color w:val="0070C0"/>
            <w:sz w:val="20"/>
            <w:lang w:val="de-DE"/>
          </w:rPr>
          <w:t>https://www.facebook.com/3MAustria</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p>
    <w:p w:rsidR="003F4DB3" w:rsidRPr="002F7021"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DE"/>
        </w:rPr>
      </w:pPr>
      <w:r w:rsidRPr="002F7021">
        <w:rPr>
          <w:b/>
          <w:color w:val="auto"/>
          <w:sz w:val="20"/>
          <w:lang w:val="de-DE"/>
        </w:rPr>
        <w:tab/>
        <w:t>Schweiz</w:t>
      </w:r>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20" w:history="1">
        <w:r w:rsidRPr="002F7021">
          <w:rPr>
            <w:rStyle w:val="Hyperlink"/>
            <w:color w:val="0070C0"/>
            <w:sz w:val="20"/>
            <w:lang w:val="de-DE"/>
          </w:rPr>
          <w:t>www.3M.com/ch</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21" w:history="1">
        <w:r w:rsidRPr="002F7021">
          <w:rPr>
            <w:rStyle w:val="Hyperlink"/>
            <w:color w:val="0070C0"/>
            <w:sz w:val="20"/>
            <w:lang w:val="de-DE"/>
          </w:rPr>
          <w:t>https://twitter.com/3MSchweiz</w:t>
        </w:r>
      </w:hyperlink>
    </w:p>
    <w:p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22" w:history="1">
        <w:r w:rsidRPr="002F7021">
          <w:rPr>
            <w:rStyle w:val="Hyperlink"/>
            <w:color w:val="0070C0"/>
            <w:sz w:val="20"/>
            <w:lang w:val="de-DE"/>
          </w:rPr>
          <w:t>https://www.facebook.com/3MSchweiz</w:t>
        </w:r>
      </w:hyperlink>
    </w:p>
    <w:p w:rsidR="00D203A7" w:rsidRPr="002F7021" w:rsidRDefault="00D203A7" w:rsidP="00E10163">
      <w:pPr>
        <w:rPr>
          <w:lang w:val="de-DE"/>
        </w:rPr>
      </w:pPr>
    </w:p>
    <w:sectPr w:rsidR="00D203A7" w:rsidRPr="002F7021" w:rsidSect="0064689F">
      <w:footerReference w:type="even" r:id="rId23"/>
      <w:footerReference w:type="default" r:id="rId24"/>
      <w:type w:val="continuous"/>
      <w:pgSz w:w="11880" w:h="16800"/>
      <w:pgMar w:top="1134" w:right="3402" w:bottom="1418" w:left="1701"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448" w:rsidRDefault="00C05448">
      <w:r>
        <w:separator/>
      </w:r>
    </w:p>
  </w:endnote>
  <w:endnote w:type="continuationSeparator" w:id="0">
    <w:p w:rsidR="00C05448" w:rsidRDefault="00C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48" w:rsidRDefault="003354D5" w:rsidP="00C170C4">
    <w:pPr>
      <w:pStyle w:val="Footer"/>
      <w:framePr w:wrap="around" w:vAnchor="text" w:hAnchor="margin" w:xAlign="right" w:y="1"/>
      <w:rPr>
        <w:rStyle w:val="PageNumber"/>
      </w:rPr>
    </w:pPr>
    <w:r>
      <w:rPr>
        <w:rStyle w:val="PageNumber"/>
      </w:rPr>
      <w:fldChar w:fldCharType="begin"/>
    </w:r>
    <w:r w:rsidR="00C05448">
      <w:rPr>
        <w:rStyle w:val="PageNumber"/>
      </w:rPr>
      <w:instrText xml:space="preserve">PAGE  </w:instrText>
    </w:r>
    <w:r>
      <w:rPr>
        <w:rStyle w:val="PageNumber"/>
      </w:rPr>
      <w:fldChar w:fldCharType="end"/>
    </w:r>
  </w:p>
  <w:p w:rsidR="00C05448" w:rsidRDefault="00C05448"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48" w:rsidRPr="003F4DB3" w:rsidRDefault="00C05448" w:rsidP="00C170C4">
    <w:pPr>
      <w:pStyle w:val="Footer"/>
      <w:framePr w:wrap="around" w:vAnchor="text" w:hAnchor="margin" w:xAlign="right" w:y="1"/>
      <w:rPr>
        <w:rStyle w:val="PageNumber"/>
      </w:rPr>
    </w:pPr>
    <w:r w:rsidRPr="003F4DB3">
      <w:rPr>
        <w:sz w:val="20"/>
        <w:szCs w:val="20"/>
      </w:rPr>
      <w:t xml:space="preserve">Seite </w:t>
    </w:r>
    <w:r w:rsidR="003354D5" w:rsidRPr="003F4DB3">
      <w:rPr>
        <w:bCs/>
        <w:sz w:val="20"/>
        <w:szCs w:val="20"/>
      </w:rPr>
      <w:fldChar w:fldCharType="begin"/>
    </w:r>
    <w:r w:rsidRPr="003F4DB3">
      <w:rPr>
        <w:bCs/>
        <w:sz w:val="20"/>
        <w:szCs w:val="20"/>
      </w:rPr>
      <w:instrText>PAGE</w:instrText>
    </w:r>
    <w:r w:rsidR="003354D5" w:rsidRPr="003F4DB3">
      <w:rPr>
        <w:bCs/>
        <w:sz w:val="20"/>
        <w:szCs w:val="20"/>
      </w:rPr>
      <w:fldChar w:fldCharType="separate"/>
    </w:r>
    <w:r w:rsidR="008A6263">
      <w:rPr>
        <w:bCs/>
        <w:noProof/>
        <w:sz w:val="20"/>
        <w:szCs w:val="20"/>
      </w:rPr>
      <w:t>4</w:t>
    </w:r>
    <w:r w:rsidR="003354D5" w:rsidRPr="003F4DB3">
      <w:rPr>
        <w:bCs/>
        <w:sz w:val="20"/>
        <w:szCs w:val="20"/>
      </w:rPr>
      <w:fldChar w:fldCharType="end"/>
    </w:r>
    <w:r>
      <w:rPr>
        <w:bCs/>
        <w:sz w:val="20"/>
        <w:szCs w:val="20"/>
      </w:rPr>
      <w:t xml:space="preserve"> </w:t>
    </w:r>
    <w:r w:rsidRPr="003F4DB3">
      <w:rPr>
        <w:sz w:val="20"/>
        <w:szCs w:val="20"/>
      </w:rPr>
      <w:t>/</w:t>
    </w:r>
    <w:r>
      <w:rPr>
        <w:sz w:val="20"/>
        <w:szCs w:val="20"/>
      </w:rPr>
      <w:t xml:space="preserve"> </w:t>
    </w:r>
    <w:r w:rsidR="003354D5" w:rsidRPr="003F4DB3">
      <w:rPr>
        <w:bCs/>
        <w:sz w:val="20"/>
        <w:szCs w:val="20"/>
      </w:rPr>
      <w:fldChar w:fldCharType="begin"/>
    </w:r>
    <w:r w:rsidRPr="003F4DB3">
      <w:rPr>
        <w:bCs/>
        <w:sz w:val="20"/>
        <w:szCs w:val="20"/>
      </w:rPr>
      <w:instrText>NUMPAGES</w:instrText>
    </w:r>
    <w:r w:rsidR="003354D5" w:rsidRPr="003F4DB3">
      <w:rPr>
        <w:bCs/>
        <w:sz w:val="20"/>
        <w:szCs w:val="20"/>
      </w:rPr>
      <w:fldChar w:fldCharType="separate"/>
    </w:r>
    <w:r w:rsidR="008A6263">
      <w:rPr>
        <w:bCs/>
        <w:noProof/>
        <w:sz w:val="20"/>
        <w:szCs w:val="20"/>
      </w:rPr>
      <w:t>4</w:t>
    </w:r>
    <w:r w:rsidR="003354D5" w:rsidRPr="003F4DB3">
      <w:rPr>
        <w:bCs/>
        <w:sz w:val="20"/>
        <w:szCs w:val="20"/>
      </w:rPr>
      <w:fldChar w:fldCharType="end"/>
    </w:r>
  </w:p>
  <w:p w:rsidR="00C05448" w:rsidRPr="003F4DB3" w:rsidRDefault="00C05448" w:rsidP="00D85C9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448" w:rsidRDefault="00C05448">
      <w:r>
        <w:separator/>
      </w:r>
    </w:p>
  </w:footnote>
  <w:footnote w:type="continuationSeparator" w:id="0">
    <w:p w:rsidR="00C05448" w:rsidRDefault="00C0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96D7B"/>
    <w:multiLevelType w:val="hybridMultilevel"/>
    <w:tmpl w:val="2F5424BA"/>
    <w:lvl w:ilvl="0" w:tplc="16CC0DD0">
      <w:start w:val="4"/>
      <w:numFmt w:val="bullet"/>
      <w:lvlText w:val="-"/>
      <w:lvlJc w:val="left"/>
      <w:pPr>
        <w:ind w:left="360" w:hanging="360"/>
      </w:pPr>
      <w:rPr>
        <w:rFonts w:ascii="Arial" w:eastAsiaTheme="minorHAnsi" w:hAnsi="Arial"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47E3"/>
    <w:rsid w:val="00007BFA"/>
    <w:rsid w:val="00007EDF"/>
    <w:rsid w:val="000118BF"/>
    <w:rsid w:val="00013439"/>
    <w:rsid w:val="00014CDC"/>
    <w:rsid w:val="000163EA"/>
    <w:rsid w:val="00017D73"/>
    <w:rsid w:val="00021C65"/>
    <w:rsid w:val="00026EC0"/>
    <w:rsid w:val="00033808"/>
    <w:rsid w:val="0003627B"/>
    <w:rsid w:val="0003751D"/>
    <w:rsid w:val="00037675"/>
    <w:rsid w:val="00053B27"/>
    <w:rsid w:val="00054BD8"/>
    <w:rsid w:val="00056C42"/>
    <w:rsid w:val="00057BE1"/>
    <w:rsid w:val="00064A51"/>
    <w:rsid w:val="00065241"/>
    <w:rsid w:val="00065B8C"/>
    <w:rsid w:val="00066833"/>
    <w:rsid w:val="00071FA7"/>
    <w:rsid w:val="00076B9B"/>
    <w:rsid w:val="000814A3"/>
    <w:rsid w:val="00081D7C"/>
    <w:rsid w:val="0008246E"/>
    <w:rsid w:val="000906E4"/>
    <w:rsid w:val="00091B5B"/>
    <w:rsid w:val="00093412"/>
    <w:rsid w:val="0009489E"/>
    <w:rsid w:val="000A0585"/>
    <w:rsid w:val="000A316C"/>
    <w:rsid w:val="000A3314"/>
    <w:rsid w:val="000A36D6"/>
    <w:rsid w:val="000A38A4"/>
    <w:rsid w:val="000A7B60"/>
    <w:rsid w:val="000B3912"/>
    <w:rsid w:val="000B7CEA"/>
    <w:rsid w:val="000C1375"/>
    <w:rsid w:val="000C31C9"/>
    <w:rsid w:val="000D2152"/>
    <w:rsid w:val="000D4C70"/>
    <w:rsid w:val="000D57D4"/>
    <w:rsid w:val="000D5EE8"/>
    <w:rsid w:val="000E01BD"/>
    <w:rsid w:val="000E2F6E"/>
    <w:rsid w:val="000E31B7"/>
    <w:rsid w:val="000E3301"/>
    <w:rsid w:val="000E3910"/>
    <w:rsid w:val="000F418B"/>
    <w:rsid w:val="000F4C60"/>
    <w:rsid w:val="00103C55"/>
    <w:rsid w:val="0010524E"/>
    <w:rsid w:val="00105BAF"/>
    <w:rsid w:val="00115A9A"/>
    <w:rsid w:val="0012106B"/>
    <w:rsid w:val="0012666F"/>
    <w:rsid w:val="00137CAD"/>
    <w:rsid w:val="00140DC9"/>
    <w:rsid w:val="00141634"/>
    <w:rsid w:val="00142C57"/>
    <w:rsid w:val="00145033"/>
    <w:rsid w:val="00147020"/>
    <w:rsid w:val="00150D08"/>
    <w:rsid w:val="001525E1"/>
    <w:rsid w:val="00153497"/>
    <w:rsid w:val="001560B1"/>
    <w:rsid w:val="001572C8"/>
    <w:rsid w:val="00165407"/>
    <w:rsid w:val="00166F8E"/>
    <w:rsid w:val="00167E00"/>
    <w:rsid w:val="00170F05"/>
    <w:rsid w:val="001736F1"/>
    <w:rsid w:val="00176C21"/>
    <w:rsid w:val="0018092D"/>
    <w:rsid w:val="00182971"/>
    <w:rsid w:val="00183DCA"/>
    <w:rsid w:val="00190276"/>
    <w:rsid w:val="0019255C"/>
    <w:rsid w:val="001964AD"/>
    <w:rsid w:val="00196744"/>
    <w:rsid w:val="001A1018"/>
    <w:rsid w:val="001A2169"/>
    <w:rsid w:val="001A6E52"/>
    <w:rsid w:val="001B6462"/>
    <w:rsid w:val="001C140E"/>
    <w:rsid w:val="001C4395"/>
    <w:rsid w:val="001C49F9"/>
    <w:rsid w:val="001D403A"/>
    <w:rsid w:val="001D4A15"/>
    <w:rsid w:val="001D4ABE"/>
    <w:rsid w:val="001D64BB"/>
    <w:rsid w:val="001D6901"/>
    <w:rsid w:val="001E09DE"/>
    <w:rsid w:val="001E15F8"/>
    <w:rsid w:val="001E52C8"/>
    <w:rsid w:val="001E68EA"/>
    <w:rsid w:val="001E73E7"/>
    <w:rsid w:val="001E7EE9"/>
    <w:rsid w:val="001F6982"/>
    <w:rsid w:val="001F69C2"/>
    <w:rsid w:val="00201167"/>
    <w:rsid w:val="002014B0"/>
    <w:rsid w:val="002027CE"/>
    <w:rsid w:val="00204D10"/>
    <w:rsid w:val="0020532F"/>
    <w:rsid w:val="00215620"/>
    <w:rsid w:val="00216163"/>
    <w:rsid w:val="00216D78"/>
    <w:rsid w:val="002207EA"/>
    <w:rsid w:val="00220FD5"/>
    <w:rsid w:val="00226260"/>
    <w:rsid w:val="00240512"/>
    <w:rsid w:val="00241033"/>
    <w:rsid w:val="00246286"/>
    <w:rsid w:val="00247387"/>
    <w:rsid w:val="002504FD"/>
    <w:rsid w:val="002603F1"/>
    <w:rsid w:val="00260E10"/>
    <w:rsid w:val="00261973"/>
    <w:rsid w:val="00263308"/>
    <w:rsid w:val="00266894"/>
    <w:rsid w:val="0027008B"/>
    <w:rsid w:val="00272EEA"/>
    <w:rsid w:val="002730D6"/>
    <w:rsid w:val="002744A3"/>
    <w:rsid w:val="002744CC"/>
    <w:rsid w:val="0028794F"/>
    <w:rsid w:val="00290353"/>
    <w:rsid w:val="00291657"/>
    <w:rsid w:val="00294EAE"/>
    <w:rsid w:val="00295BA5"/>
    <w:rsid w:val="002A23F7"/>
    <w:rsid w:val="002A26E6"/>
    <w:rsid w:val="002A5324"/>
    <w:rsid w:val="002A7944"/>
    <w:rsid w:val="002B12AE"/>
    <w:rsid w:val="002B1348"/>
    <w:rsid w:val="002B463B"/>
    <w:rsid w:val="002B6D68"/>
    <w:rsid w:val="002B7C6F"/>
    <w:rsid w:val="002C13D7"/>
    <w:rsid w:val="002C6356"/>
    <w:rsid w:val="002D3F8E"/>
    <w:rsid w:val="002D6887"/>
    <w:rsid w:val="002E14FC"/>
    <w:rsid w:val="002E36B4"/>
    <w:rsid w:val="002E7156"/>
    <w:rsid w:val="002E75C1"/>
    <w:rsid w:val="002E7BC1"/>
    <w:rsid w:val="002F0E4B"/>
    <w:rsid w:val="002F1960"/>
    <w:rsid w:val="002F1C51"/>
    <w:rsid w:val="002F5F82"/>
    <w:rsid w:val="002F6189"/>
    <w:rsid w:val="002F7021"/>
    <w:rsid w:val="00305106"/>
    <w:rsid w:val="003062FC"/>
    <w:rsid w:val="003067DD"/>
    <w:rsid w:val="00310305"/>
    <w:rsid w:val="00310542"/>
    <w:rsid w:val="0031174A"/>
    <w:rsid w:val="003213CD"/>
    <w:rsid w:val="00323F02"/>
    <w:rsid w:val="00325B74"/>
    <w:rsid w:val="00327CC9"/>
    <w:rsid w:val="003354D5"/>
    <w:rsid w:val="00336ABB"/>
    <w:rsid w:val="00341BAC"/>
    <w:rsid w:val="00343D0F"/>
    <w:rsid w:val="00346942"/>
    <w:rsid w:val="00347611"/>
    <w:rsid w:val="00350529"/>
    <w:rsid w:val="0036202A"/>
    <w:rsid w:val="0036494C"/>
    <w:rsid w:val="00367656"/>
    <w:rsid w:val="00371237"/>
    <w:rsid w:val="00374063"/>
    <w:rsid w:val="00382DEF"/>
    <w:rsid w:val="0038301C"/>
    <w:rsid w:val="0038710D"/>
    <w:rsid w:val="00390CEF"/>
    <w:rsid w:val="00397E83"/>
    <w:rsid w:val="003A3321"/>
    <w:rsid w:val="003A3D46"/>
    <w:rsid w:val="003B53CE"/>
    <w:rsid w:val="003B5596"/>
    <w:rsid w:val="003B57D0"/>
    <w:rsid w:val="003B65C6"/>
    <w:rsid w:val="003B6BEF"/>
    <w:rsid w:val="003C0D51"/>
    <w:rsid w:val="003C3039"/>
    <w:rsid w:val="003C711B"/>
    <w:rsid w:val="003D1FDA"/>
    <w:rsid w:val="003D3FB1"/>
    <w:rsid w:val="003D4C52"/>
    <w:rsid w:val="003D5B57"/>
    <w:rsid w:val="003E3F92"/>
    <w:rsid w:val="003E4FF3"/>
    <w:rsid w:val="003F1C89"/>
    <w:rsid w:val="003F4570"/>
    <w:rsid w:val="003F4DB3"/>
    <w:rsid w:val="003F58B3"/>
    <w:rsid w:val="003F65EF"/>
    <w:rsid w:val="003F746D"/>
    <w:rsid w:val="003F74F3"/>
    <w:rsid w:val="003F7A88"/>
    <w:rsid w:val="00400FE7"/>
    <w:rsid w:val="00406D67"/>
    <w:rsid w:val="00412AFD"/>
    <w:rsid w:val="004131BD"/>
    <w:rsid w:val="00415B64"/>
    <w:rsid w:val="00416FB9"/>
    <w:rsid w:val="004210CB"/>
    <w:rsid w:val="004253F3"/>
    <w:rsid w:val="004323E3"/>
    <w:rsid w:val="00432A53"/>
    <w:rsid w:val="00432D90"/>
    <w:rsid w:val="00436E2A"/>
    <w:rsid w:val="00447609"/>
    <w:rsid w:val="00447A8B"/>
    <w:rsid w:val="0045045D"/>
    <w:rsid w:val="00454C45"/>
    <w:rsid w:val="004621EB"/>
    <w:rsid w:val="00463875"/>
    <w:rsid w:val="004668EF"/>
    <w:rsid w:val="00466C70"/>
    <w:rsid w:val="00470E2A"/>
    <w:rsid w:val="00474C6C"/>
    <w:rsid w:val="004814F2"/>
    <w:rsid w:val="0048364C"/>
    <w:rsid w:val="0048572A"/>
    <w:rsid w:val="00486A5A"/>
    <w:rsid w:val="00486D1F"/>
    <w:rsid w:val="004907ED"/>
    <w:rsid w:val="00492C5F"/>
    <w:rsid w:val="004964E8"/>
    <w:rsid w:val="00496873"/>
    <w:rsid w:val="00497C97"/>
    <w:rsid w:val="00497F51"/>
    <w:rsid w:val="004A1E94"/>
    <w:rsid w:val="004A2F6D"/>
    <w:rsid w:val="004A44D7"/>
    <w:rsid w:val="004A5324"/>
    <w:rsid w:val="004A6EA3"/>
    <w:rsid w:val="004B0BAB"/>
    <w:rsid w:val="004C2704"/>
    <w:rsid w:val="004C4873"/>
    <w:rsid w:val="004C7A83"/>
    <w:rsid w:val="004D1592"/>
    <w:rsid w:val="004D4036"/>
    <w:rsid w:val="004D449B"/>
    <w:rsid w:val="004D523E"/>
    <w:rsid w:val="004E1FE0"/>
    <w:rsid w:val="004E20ED"/>
    <w:rsid w:val="004F09CD"/>
    <w:rsid w:val="004F3C3B"/>
    <w:rsid w:val="004F5A5C"/>
    <w:rsid w:val="0050037A"/>
    <w:rsid w:val="0050194B"/>
    <w:rsid w:val="00501F3B"/>
    <w:rsid w:val="005031A4"/>
    <w:rsid w:val="0051231C"/>
    <w:rsid w:val="0051232B"/>
    <w:rsid w:val="0051594A"/>
    <w:rsid w:val="00515D14"/>
    <w:rsid w:val="00515FC5"/>
    <w:rsid w:val="00524F9D"/>
    <w:rsid w:val="00530C21"/>
    <w:rsid w:val="00532299"/>
    <w:rsid w:val="00537F34"/>
    <w:rsid w:val="00542BB3"/>
    <w:rsid w:val="00542EC3"/>
    <w:rsid w:val="00545D7A"/>
    <w:rsid w:val="00553723"/>
    <w:rsid w:val="00554648"/>
    <w:rsid w:val="00563334"/>
    <w:rsid w:val="00563412"/>
    <w:rsid w:val="0056406F"/>
    <w:rsid w:val="00565D95"/>
    <w:rsid w:val="005810F4"/>
    <w:rsid w:val="00581F1D"/>
    <w:rsid w:val="005924F3"/>
    <w:rsid w:val="00592F0E"/>
    <w:rsid w:val="005A0442"/>
    <w:rsid w:val="005A0FEE"/>
    <w:rsid w:val="005A61E8"/>
    <w:rsid w:val="005B0DE2"/>
    <w:rsid w:val="005B1304"/>
    <w:rsid w:val="005B197F"/>
    <w:rsid w:val="005B252F"/>
    <w:rsid w:val="005B4F2E"/>
    <w:rsid w:val="005B52FC"/>
    <w:rsid w:val="005B7704"/>
    <w:rsid w:val="005C3575"/>
    <w:rsid w:val="005D1169"/>
    <w:rsid w:val="005D33A2"/>
    <w:rsid w:val="005D6CBA"/>
    <w:rsid w:val="005E063B"/>
    <w:rsid w:val="005E3246"/>
    <w:rsid w:val="005E43BC"/>
    <w:rsid w:val="005E5A8C"/>
    <w:rsid w:val="005E6C9A"/>
    <w:rsid w:val="005F1A22"/>
    <w:rsid w:val="005F1B59"/>
    <w:rsid w:val="005F417F"/>
    <w:rsid w:val="005F5037"/>
    <w:rsid w:val="006000C6"/>
    <w:rsid w:val="00603632"/>
    <w:rsid w:val="00607997"/>
    <w:rsid w:val="006138F0"/>
    <w:rsid w:val="00614D9E"/>
    <w:rsid w:val="00623ADD"/>
    <w:rsid w:val="0062487B"/>
    <w:rsid w:val="00625A8B"/>
    <w:rsid w:val="00631D65"/>
    <w:rsid w:val="006338C3"/>
    <w:rsid w:val="00636083"/>
    <w:rsid w:val="00641DB5"/>
    <w:rsid w:val="00641F77"/>
    <w:rsid w:val="00643BF3"/>
    <w:rsid w:val="00643F74"/>
    <w:rsid w:val="0064434D"/>
    <w:rsid w:val="00646615"/>
    <w:rsid w:val="0064689F"/>
    <w:rsid w:val="006509DB"/>
    <w:rsid w:val="0065259C"/>
    <w:rsid w:val="00652878"/>
    <w:rsid w:val="006529E3"/>
    <w:rsid w:val="0066120B"/>
    <w:rsid w:val="006648A9"/>
    <w:rsid w:val="00666411"/>
    <w:rsid w:val="006670B8"/>
    <w:rsid w:val="00667598"/>
    <w:rsid w:val="00667F69"/>
    <w:rsid w:val="006709D3"/>
    <w:rsid w:val="00674C1C"/>
    <w:rsid w:val="006752A5"/>
    <w:rsid w:val="00676EF0"/>
    <w:rsid w:val="006778A2"/>
    <w:rsid w:val="006802CC"/>
    <w:rsid w:val="00683926"/>
    <w:rsid w:val="00683996"/>
    <w:rsid w:val="00691239"/>
    <w:rsid w:val="00691512"/>
    <w:rsid w:val="00695457"/>
    <w:rsid w:val="006A187F"/>
    <w:rsid w:val="006A7B72"/>
    <w:rsid w:val="006B0716"/>
    <w:rsid w:val="006B34EE"/>
    <w:rsid w:val="006B601F"/>
    <w:rsid w:val="006C3117"/>
    <w:rsid w:val="006C6247"/>
    <w:rsid w:val="006C7F23"/>
    <w:rsid w:val="006D0E78"/>
    <w:rsid w:val="006E13A4"/>
    <w:rsid w:val="006E45BC"/>
    <w:rsid w:val="006E7B17"/>
    <w:rsid w:val="006E7B78"/>
    <w:rsid w:val="006F0BC3"/>
    <w:rsid w:val="006F0D90"/>
    <w:rsid w:val="006F148E"/>
    <w:rsid w:val="006F1A79"/>
    <w:rsid w:val="006F1E50"/>
    <w:rsid w:val="006F1E7A"/>
    <w:rsid w:val="006F4F05"/>
    <w:rsid w:val="006F53B3"/>
    <w:rsid w:val="00700A8E"/>
    <w:rsid w:val="00701AA7"/>
    <w:rsid w:val="0070558D"/>
    <w:rsid w:val="007067C7"/>
    <w:rsid w:val="0072240E"/>
    <w:rsid w:val="00722558"/>
    <w:rsid w:val="00722AD4"/>
    <w:rsid w:val="007262D7"/>
    <w:rsid w:val="00726CAF"/>
    <w:rsid w:val="00731001"/>
    <w:rsid w:val="00733038"/>
    <w:rsid w:val="00740724"/>
    <w:rsid w:val="00740911"/>
    <w:rsid w:val="00752420"/>
    <w:rsid w:val="00762AC5"/>
    <w:rsid w:val="007645D0"/>
    <w:rsid w:val="00764CB1"/>
    <w:rsid w:val="00772ACF"/>
    <w:rsid w:val="007732AD"/>
    <w:rsid w:val="00773C19"/>
    <w:rsid w:val="00777630"/>
    <w:rsid w:val="007777FC"/>
    <w:rsid w:val="00781152"/>
    <w:rsid w:val="007851C4"/>
    <w:rsid w:val="00786079"/>
    <w:rsid w:val="00790163"/>
    <w:rsid w:val="00790299"/>
    <w:rsid w:val="00791037"/>
    <w:rsid w:val="0079330E"/>
    <w:rsid w:val="00795984"/>
    <w:rsid w:val="007966A9"/>
    <w:rsid w:val="007A5100"/>
    <w:rsid w:val="007A5221"/>
    <w:rsid w:val="007B3ADB"/>
    <w:rsid w:val="007C19E0"/>
    <w:rsid w:val="007C215B"/>
    <w:rsid w:val="007D1DE7"/>
    <w:rsid w:val="007D439F"/>
    <w:rsid w:val="007E0457"/>
    <w:rsid w:val="007E148B"/>
    <w:rsid w:val="007E1DE0"/>
    <w:rsid w:val="007E2B94"/>
    <w:rsid w:val="007E4ECB"/>
    <w:rsid w:val="007F3D5F"/>
    <w:rsid w:val="007F50B0"/>
    <w:rsid w:val="00800768"/>
    <w:rsid w:val="00800C70"/>
    <w:rsid w:val="00800ECE"/>
    <w:rsid w:val="008016D8"/>
    <w:rsid w:val="00802CC6"/>
    <w:rsid w:val="00806017"/>
    <w:rsid w:val="00807855"/>
    <w:rsid w:val="00810BF3"/>
    <w:rsid w:val="0081363C"/>
    <w:rsid w:val="008165B6"/>
    <w:rsid w:val="0082094A"/>
    <w:rsid w:val="00821AA5"/>
    <w:rsid w:val="008225B3"/>
    <w:rsid w:val="00831825"/>
    <w:rsid w:val="00832341"/>
    <w:rsid w:val="00837E36"/>
    <w:rsid w:val="00844D40"/>
    <w:rsid w:val="00846695"/>
    <w:rsid w:val="008474A5"/>
    <w:rsid w:val="0084754E"/>
    <w:rsid w:val="00847C2C"/>
    <w:rsid w:val="0085217A"/>
    <w:rsid w:val="00852233"/>
    <w:rsid w:val="00854157"/>
    <w:rsid w:val="00854BAA"/>
    <w:rsid w:val="008600BC"/>
    <w:rsid w:val="008610E6"/>
    <w:rsid w:val="00862FC6"/>
    <w:rsid w:val="00874C1C"/>
    <w:rsid w:val="00875A22"/>
    <w:rsid w:val="00875C97"/>
    <w:rsid w:val="0088226E"/>
    <w:rsid w:val="00882E87"/>
    <w:rsid w:val="00884D61"/>
    <w:rsid w:val="00884ECB"/>
    <w:rsid w:val="00887BC9"/>
    <w:rsid w:val="00891DDC"/>
    <w:rsid w:val="008972BF"/>
    <w:rsid w:val="008A239F"/>
    <w:rsid w:val="008A24B4"/>
    <w:rsid w:val="008A3F85"/>
    <w:rsid w:val="008A6263"/>
    <w:rsid w:val="008A62D1"/>
    <w:rsid w:val="008A63EB"/>
    <w:rsid w:val="008B2A7D"/>
    <w:rsid w:val="008B4FFC"/>
    <w:rsid w:val="008B6BC1"/>
    <w:rsid w:val="008B73A8"/>
    <w:rsid w:val="008C269C"/>
    <w:rsid w:val="008C28AB"/>
    <w:rsid w:val="008C4275"/>
    <w:rsid w:val="008D0368"/>
    <w:rsid w:val="008D4125"/>
    <w:rsid w:val="008D6761"/>
    <w:rsid w:val="008D6CDC"/>
    <w:rsid w:val="008D7809"/>
    <w:rsid w:val="008E0504"/>
    <w:rsid w:val="008E0D35"/>
    <w:rsid w:val="008E4D81"/>
    <w:rsid w:val="008E5464"/>
    <w:rsid w:val="008E6CD1"/>
    <w:rsid w:val="008F16FD"/>
    <w:rsid w:val="008F17A1"/>
    <w:rsid w:val="008F4B11"/>
    <w:rsid w:val="008F585A"/>
    <w:rsid w:val="00900749"/>
    <w:rsid w:val="009013A3"/>
    <w:rsid w:val="00902E45"/>
    <w:rsid w:val="00902FE3"/>
    <w:rsid w:val="00903A5B"/>
    <w:rsid w:val="009127DD"/>
    <w:rsid w:val="00917B76"/>
    <w:rsid w:val="009232E1"/>
    <w:rsid w:val="00923701"/>
    <w:rsid w:val="0092544B"/>
    <w:rsid w:val="00934AB8"/>
    <w:rsid w:val="00937134"/>
    <w:rsid w:val="00946090"/>
    <w:rsid w:val="00954C32"/>
    <w:rsid w:val="0096675D"/>
    <w:rsid w:val="00970330"/>
    <w:rsid w:val="00970A06"/>
    <w:rsid w:val="00983920"/>
    <w:rsid w:val="00984CDB"/>
    <w:rsid w:val="009938E2"/>
    <w:rsid w:val="00994899"/>
    <w:rsid w:val="00994DC8"/>
    <w:rsid w:val="009A11C1"/>
    <w:rsid w:val="009A3DF4"/>
    <w:rsid w:val="009A59D0"/>
    <w:rsid w:val="009B0A51"/>
    <w:rsid w:val="009B1B30"/>
    <w:rsid w:val="009B2C17"/>
    <w:rsid w:val="009B40D4"/>
    <w:rsid w:val="009B4510"/>
    <w:rsid w:val="009B547B"/>
    <w:rsid w:val="009C0CB3"/>
    <w:rsid w:val="009C1152"/>
    <w:rsid w:val="009C3940"/>
    <w:rsid w:val="009D4AEA"/>
    <w:rsid w:val="009E462D"/>
    <w:rsid w:val="009F1558"/>
    <w:rsid w:val="009F6AD9"/>
    <w:rsid w:val="00A029FA"/>
    <w:rsid w:val="00A04A9C"/>
    <w:rsid w:val="00A05A3D"/>
    <w:rsid w:val="00A06211"/>
    <w:rsid w:val="00A06363"/>
    <w:rsid w:val="00A12660"/>
    <w:rsid w:val="00A12B54"/>
    <w:rsid w:val="00A141F1"/>
    <w:rsid w:val="00A17CD7"/>
    <w:rsid w:val="00A20619"/>
    <w:rsid w:val="00A21BCA"/>
    <w:rsid w:val="00A2223A"/>
    <w:rsid w:val="00A236D3"/>
    <w:rsid w:val="00A23A30"/>
    <w:rsid w:val="00A23B6D"/>
    <w:rsid w:val="00A23C60"/>
    <w:rsid w:val="00A25A45"/>
    <w:rsid w:val="00A35271"/>
    <w:rsid w:val="00A3616A"/>
    <w:rsid w:val="00A37072"/>
    <w:rsid w:val="00A4134B"/>
    <w:rsid w:val="00A45A8A"/>
    <w:rsid w:val="00A51545"/>
    <w:rsid w:val="00A53CB3"/>
    <w:rsid w:val="00A57FC0"/>
    <w:rsid w:val="00A67AC1"/>
    <w:rsid w:val="00A70F96"/>
    <w:rsid w:val="00A73E90"/>
    <w:rsid w:val="00A746CB"/>
    <w:rsid w:val="00A76521"/>
    <w:rsid w:val="00A80508"/>
    <w:rsid w:val="00A84312"/>
    <w:rsid w:val="00A86F7E"/>
    <w:rsid w:val="00A9125F"/>
    <w:rsid w:val="00A9229B"/>
    <w:rsid w:val="00A92983"/>
    <w:rsid w:val="00AA0259"/>
    <w:rsid w:val="00AB2256"/>
    <w:rsid w:val="00AB5819"/>
    <w:rsid w:val="00AC1768"/>
    <w:rsid w:val="00AC4585"/>
    <w:rsid w:val="00AC5BC5"/>
    <w:rsid w:val="00AD151E"/>
    <w:rsid w:val="00AD63A3"/>
    <w:rsid w:val="00AE3A5E"/>
    <w:rsid w:val="00AE4FD3"/>
    <w:rsid w:val="00AF306F"/>
    <w:rsid w:val="00AF5734"/>
    <w:rsid w:val="00AF5A60"/>
    <w:rsid w:val="00B02F84"/>
    <w:rsid w:val="00B1285D"/>
    <w:rsid w:val="00B14E65"/>
    <w:rsid w:val="00B20AD6"/>
    <w:rsid w:val="00B25D5C"/>
    <w:rsid w:val="00B31137"/>
    <w:rsid w:val="00B320FC"/>
    <w:rsid w:val="00B32198"/>
    <w:rsid w:val="00B32ED0"/>
    <w:rsid w:val="00B34AB0"/>
    <w:rsid w:val="00B35D81"/>
    <w:rsid w:val="00B3706F"/>
    <w:rsid w:val="00B446A1"/>
    <w:rsid w:val="00B46E60"/>
    <w:rsid w:val="00B70CE4"/>
    <w:rsid w:val="00B7221E"/>
    <w:rsid w:val="00B74650"/>
    <w:rsid w:val="00B75A9A"/>
    <w:rsid w:val="00B77AC1"/>
    <w:rsid w:val="00B8243D"/>
    <w:rsid w:val="00B82EB6"/>
    <w:rsid w:val="00B83077"/>
    <w:rsid w:val="00B859A9"/>
    <w:rsid w:val="00B86352"/>
    <w:rsid w:val="00B93C1D"/>
    <w:rsid w:val="00B977E1"/>
    <w:rsid w:val="00BA418F"/>
    <w:rsid w:val="00BA7471"/>
    <w:rsid w:val="00BA77DB"/>
    <w:rsid w:val="00BB1FC0"/>
    <w:rsid w:val="00BB484D"/>
    <w:rsid w:val="00BC2145"/>
    <w:rsid w:val="00BC2F29"/>
    <w:rsid w:val="00BC3553"/>
    <w:rsid w:val="00BC6333"/>
    <w:rsid w:val="00BD09F2"/>
    <w:rsid w:val="00BD0C1D"/>
    <w:rsid w:val="00BD2192"/>
    <w:rsid w:val="00BD71C4"/>
    <w:rsid w:val="00BE0741"/>
    <w:rsid w:val="00BE43DE"/>
    <w:rsid w:val="00BE56D8"/>
    <w:rsid w:val="00BE633E"/>
    <w:rsid w:val="00BF2AE8"/>
    <w:rsid w:val="00BF7ED2"/>
    <w:rsid w:val="00C03484"/>
    <w:rsid w:val="00C05448"/>
    <w:rsid w:val="00C13DBE"/>
    <w:rsid w:val="00C170C4"/>
    <w:rsid w:val="00C239FA"/>
    <w:rsid w:val="00C24C23"/>
    <w:rsid w:val="00C279D4"/>
    <w:rsid w:val="00C30057"/>
    <w:rsid w:val="00C429D1"/>
    <w:rsid w:val="00C42D13"/>
    <w:rsid w:val="00C510AE"/>
    <w:rsid w:val="00C51375"/>
    <w:rsid w:val="00C6016A"/>
    <w:rsid w:val="00C60320"/>
    <w:rsid w:val="00C60AFD"/>
    <w:rsid w:val="00C657FE"/>
    <w:rsid w:val="00C65A1E"/>
    <w:rsid w:val="00C67A07"/>
    <w:rsid w:val="00C723A8"/>
    <w:rsid w:val="00C7573B"/>
    <w:rsid w:val="00C82397"/>
    <w:rsid w:val="00C83C1F"/>
    <w:rsid w:val="00C9525E"/>
    <w:rsid w:val="00C95F0A"/>
    <w:rsid w:val="00CA225D"/>
    <w:rsid w:val="00CA25F1"/>
    <w:rsid w:val="00CA2B0E"/>
    <w:rsid w:val="00CB0B8A"/>
    <w:rsid w:val="00CB6D4B"/>
    <w:rsid w:val="00CB77CA"/>
    <w:rsid w:val="00CD05B0"/>
    <w:rsid w:val="00CD2617"/>
    <w:rsid w:val="00CD509C"/>
    <w:rsid w:val="00CE54DE"/>
    <w:rsid w:val="00CE5BED"/>
    <w:rsid w:val="00CE7825"/>
    <w:rsid w:val="00CF0207"/>
    <w:rsid w:val="00CF28B5"/>
    <w:rsid w:val="00CF3173"/>
    <w:rsid w:val="00CF3283"/>
    <w:rsid w:val="00CF35B6"/>
    <w:rsid w:val="00CF3B9E"/>
    <w:rsid w:val="00D018F2"/>
    <w:rsid w:val="00D030D7"/>
    <w:rsid w:val="00D05796"/>
    <w:rsid w:val="00D066B0"/>
    <w:rsid w:val="00D131D4"/>
    <w:rsid w:val="00D203A7"/>
    <w:rsid w:val="00D268FB"/>
    <w:rsid w:val="00D277CE"/>
    <w:rsid w:val="00D35317"/>
    <w:rsid w:val="00D35E25"/>
    <w:rsid w:val="00D3717A"/>
    <w:rsid w:val="00D37282"/>
    <w:rsid w:val="00D43D03"/>
    <w:rsid w:val="00D451B6"/>
    <w:rsid w:val="00D4557C"/>
    <w:rsid w:val="00D47D06"/>
    <w:rsid w:val="00D60D72"/>
    <w:rsid w:val="00D632B6"/>
    <w:rsid w:val="00D65CF0"/>
    <w:rsid w:val="00D70FEE"/>
    <w:rsid w:val="00D756B5"/>
    <w:rsid w:val="00D75D4E"/>
    <w:rsid w:val="00D75E8C"/>
    <w:rsid w:val="00D75F80"/>
    <w:rsid w:val="00D833EC"/>
    <w:rsid w:val="00D83FFB"/>
    <w:rsid w:val="00D84551"/>
    <w:rsid w:val="00D84EB3"/>
    <w:rsid w:val="00D84ED4"/>
    <w:rsid w:val="00D85C99"/>
    <w:rsid w:val="00D87DC9"/>
    <w:rsid w:val="00D94B34"/>
    <w:rsid w:val="00D97B2C"/>
    <w:rsid w:val="00DA143D"/>
    <w:rsid w:val="00DA4553"/>
    <w:rsid w:val="00DA51FC"/>
    <w:rsid w:val="00DB2E71"/>
    <w:rsid w:val="00DB3D30"/>
    <w:rsid w:val="00DB5D0E"/>
    <w:rsid w:val="00DB734F"/>
    <w:rsid w:val="00DB74CE"/>
    <w:rsid w:val="00DC081E"/>
    <w:rsid w:val="00DC2243"/>
    <w:rsid w:val="00DC4B6D"/>
    <w:rsid w:val="00DC551B"/>
    <w:rsid w:val="00DC5AD8"/>
    <w:rsid w:val="00DD132E"/>
    <w:rsid w:val="00DD33D4"/>
    <w:rsid w:val="00DE219B"/>
    <w:rsid w:val="00DE26A8"/>
    <w:rsid w:val="00DE64F1"/>
    <w:rsid w:val="00DF1089"/>
    <w:rsid w:val="00DF1CEB"/>
    <w:rsid w:val="00DF23B8"/>
    <w:rsid w:val="00DF4C13"/>
    <w:rsid w:val="00DF5EDC"/>
    <w:rsid w:val="00E01B86"/>
    <w:rsid w:val="00E02B74"/>
    <w:rsid w:val="00E03D83"/>
    <w:rsid w:val="00E0585F"/>
    <w:rsid w:val="00E10163"/>
    <w:rsid w:val="00E20639"/>
    <w:rsid w:val="00E20B8A"/>
    <w:rsid w:val="00E20FF2"/>
    <w:rsid w:val="00E24DB1"/>
    <w:rsid w:val="00E254BD"/>
    <w:rsid w:val="00E30EE9"/>
    <w:rsid w:val="00E34A2C"/>
    <w:rsid w:val="00E44723"/>
    <w:rsid w:val="00E469A7"/>
    <w:rsid w:val="00E50908"/>
    <w:rsid w:val="00E563C8"/>
    <w:rsid w:val="00E57B46"/>
    <w:rsid w:val="00E60F42"/>
    <w:rsid w:val="00E66007"/>
    <w:rsid w:val="00E670D4"/>
    <w:rsid w:val="00E76732"/>
    <w:rsid w:val="00E800D3"/>
    <w:rsid w:val="00E8756F"/>
    <w:rsid w:val="00E94119"/>
    <w:rsid w:val="00E9537A"/>
    <w:rsid w:val="00E96EF8"/>
    <w:rsid w:val="00EA1B31"/>
    <w:rsid w:val="00EA320C"/>
    <w:rsid w:val="00EA7B45"/>
    <w:rsid w:val="00EC262D"/>
    <w:rsid w:val="00EC2797"/>
    <w:rsid w:val="00EC4F1D"/>
    <w:rsid w:val="00EC7251"/>
    <w:rsid w:val="00EC7BCA"/>
    <w:rsid w:val="00ED0ED4"/>
    <w:rsid w:val="00ED3CA4"/>
    <w:rsid w:val="00ED4C47"/>
    <w:rsid w:val="00EE03F8"/>
    <w:rsid w:val="00EE3B87"/>
    <w:rsid w:val="00EE7A5B"/>
    <w:rsid w:val="00EF2010"/>
    <w:rsid w:val="00EF4F45"/>
    <w:rsid w:val="00EF564E"/>
    <w:rsid w:val="00EF63B5"/>
    <w:rsid w:val="00EF7706"/>
    <w:rsid w:val="00F052EF"/>
    <w:rsid w:val="00F10378"/>
    <w:rsid w:val="00F12E36"/>
    <w:rsid w:val="00F15624"/>
    <w:rsid w:val="00F17D24"/>
    <w:rsid w:val="00F242BF"/>
    <w:rsid w:val="00F261C1"/>
    <w:rsid w:val="00F26AB4"/>
    <w:rsid w:val="00F27207"/>
    <w:rsid w:val="00F30EAD"/>
    <w:rsid w:val="00F37608"/>
    <w:rsid w:val="00F40E56"/>
    <w:rsid w:val="00F420F3"/>
    <w:rsid w:val="00F435DD"/>
    <w:rsid w:val="00F471EA"/>
    <w:rsid w:val="00F50F01"/>
    <w:rsid w:val="00F57831"/>
    <w:rsid w:val="00F6064E"/>
    <w:rsid w:val="00F637D8"/>
    <w:rsid w:val="00F64B50"/>
    <w:rsid w:val="00F65DC0"/>
    <w:rsid w:val="00F70570"/>
    <w:rsid w:val="00F74D6A"/>
    <w:rsid w:val="00F77133"/>
    <w:rsid w:val="00F82758"/>
    <w:rsid w:val="00F828D0"/>
    <w:rsid w:val="00F84D3E"/>
    <w:rsid w:val="00F877FF"/>
    <w:rsid w:val="00F91209"/>
    <w:rsid w:val="00F9540F"/>
    <w:rsid w:val="00F95CD5"/>
    <w:rsid w:val="00F9615D"/>
    <w:rsid w:val="00FA1E3A"/>
    <w:rsid w:val="00FA76A7"/>
    <w:rsid w:val="00FB0957"/>
    <w:rsid w:val="00FB43A6"/>
    <w:rsid w:val="00FB72B8"/>
    <w:rsid w:val="00FC1C07"/>
    <w:rsid w:val="00FC259E"/>
    <w:rsid w:val="00FC3008"/>
    <w:rsid w:val="00FC4AFC"/>
    <w:rsid w:val="00FD0957"/>
    <w:rsid w:val="00FD1904"/>
    <w:rsid w:val="00FD4E6A"/>
    <w:rsid w:val="00FE324A"/>
    <w:rsid w:val="00FF0787"/>
    <w:rsid w:val="00FF0CD5"/>
    <w:rsid w:val="00FF47EF"/>
    <w:rsid w:val="00FF7C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E1933"/>
  <w15:docId w15:val="{0E7BFBAE-9746-4284-8BD8-6465F4BA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259"/>
    <w:rPr>
      <w:color w:val="000000"/>
      <w:lang w:val="en-US" w:eastAsia="en-US"/>
    </w:rPr>
  </w:style>
  <w:style w:type="paragraph" w:styleId="Heading1">
    <w:name w:val="heading 1"/>
    <w:basedOn w:val="Normal"/>
    <w:next w:val="Normal"/>
    <w:qFormat/>
    <w:rsid w:val="00AA0259"/>
    <w:pPr>
      <w:keepNext/>
      <w:spacing w:line="420" w:lineRule="exact"/>
      <w:outlineLvl w:val="0"/>
    </w:pPr>
    <w:rPr>
      <w:spacing w:val="15"/>
      <w:sz w:val="28"/>
    </w:rPr>
  </w:style>
  <w:style w:type="paragraph" w:styleId="Heading2">
    <w:name w:val="heading 2"/>
    <w:basedOn w:val="Normal"/>
    <w:next w:val="Normal"/>
    <w:qFormat/>
    <w:rsid w:val="00AA0259"/>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rsid w:val="00AA0259"/>
    <w:pPr>
      <w:keepNext/>
      <w:spacing w:line="420" w:lineRule="exact"/>
      <w:outlineLvl w:val="2"/>
    </w:pPr>
    <w:rPr>
      <w:b/>
      <w:color w:val="FF0000"/>
      <w:sz w:val="28"/>
      <w:lang w:val="de-DE"/>
    </w:rPr>
  </w:style>
  <w:style w:type="paragraph" w:styleId="Heading4">
    <w:name w:val="heading 4"/>
    <w:basedOn w:val="Normal"/>
    <w:next w:val="Normal"/>
    <w:qFormat/>
    <w:rsid w:val="00AA0259"/>
    <w:pPr>
      <w:keepNext/>
      <w:spacing w:line="420" w:lineRule="exact"/>
      <w:outlineLvl w:val="3"/>
    </w:pPr>
    <w:rPr>
      <w:b/>
      <w:color w:val="auto"/>
      <w:sz w:val="28"/>
      <w:lang w:val="de-DE" w:eastAsia="de-DE"/>
    </w:rPr>
  </w:style>
  <w:style w:type="paragraph" w:styleId="Heading5">
    <w:name w:val="heading 5"/>
    <w:basedOn w:val="Normal"/>
    <w:next w:val="Normal"/>
    <w:qFormat/>
    <w:rsid w:val="00AA0259"/>
    <w:pPr>
      <w:keepNext/>
      <w:outlineLvl w:val="4"/>
    </w:pPr>
    <w:rPr>
      <w:sz w:val="36"/>
      <w:lang w:val="de-DE" w:eastAsia="de-DE"/>
    </w:rPr>
  </w:style>
  <w:style w:type="paragraph" w:styleId="Heading6">
    <w:name w:val="heading 6"/>
    <w:basedOn w:val="Normal"/>
    <w:next w:val="Normal"/>
    <w:qFormat/>
    <w:rsid w:val="00AA0259"/>
    <w:pPr>
      <w:keepNext/>
      <w:outlineLvl w:val="5"/>
    </w:pPr>
    <w:rPr>
      <w:b/>
      <w:bCs/>
      <w:lang w:val="de-DE" w:eastAsia="de-DE"/>
    </w:rPr>
  </w:style>
  <w:style w:type="paragraph" w:styleId="Heading7">
    <w:name w:val="heading 7"/>
    <w:basedOn w:val="Normal"/>
    <w:next w:val="Normal"/>
    <w:qFormat/>
    <w:rsid w:val="00AA0259"/>
    <w:pPr>
      <w:keepNext/>
      <w:outlineLvl w:val="6"/>
    </w:pPr>
    <w:rPr>
      <w:b/>
      <w:bCs/>
      <w:sz w:val="28"/>
      <w:lang w:val="de-DE"/>
    </w:rPr>
  </w:style>
  <w:style w:type="paragraph" w:styleId="Heading8">
    <w:name w:val="heading 8"/>
    <w:basedOn w:val="Normal"/>
    <w:next w:val="Normal"/>
    <w:qFormat/>
    <w:rsid w:val="00AA0259"/>
    <w:pPr>
      <w:keepNext/>
      <w:outlineLvl w:val="7"/>
    </w:pPr>
    <w:rPr>
      <w:i/>
      <w:i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0259"/>
    <w:rPr>
      <w:color w:val="0000FF"/>
      <w:u w:val="single"/>
    </w:rPr>
  </w:style>
  <w:style w:type="paragraph" w:styleId="BodyText">
    <w:name w:val="Body Text"/>
    <w:basedOn w:val="Normal"/>
    <w:rsid w:val="00AA0259"/>
    <w:pPr>
      <w:spacing w:line="420" w:lineRule="exact"/>
    </w:pPr>
    <w:rPr>
      <w:b/>
    </w:rPr>
  </w:style>
  <w:style w:type="paragraph" w:styleId="BodyText2">
    <w:name w:val="Body Text 2"/>
    <w:basedOn w:val="Normal"/>
    <w:rsid w:val="00AA0259"/>
    <w:pPr>
      <w:ind w:right="30"/>
    </w:pPr>
    <w:rPr>
      <w:snapToGrid w:val="0"/>
    </w:rPr>
  </w:style>
  <w:style w:type="paragraph" w:styleId="BodyText3">
    <w:name w:val="Body Text 3"/>
    <w:basedOn w:val="Normal"/>
    <w:rsid w:val="00AA0259"/>
    <w:pPr>
      <w:tabs>
        <w:tab w:val="left" w:pos="6237"/>
      </w:tabs>
      <w:ind w:right="-112"/>
    </w:pPr>
    <w:rPr>
      <w:snapToGrid w:val="0"/>
    </w:rPr>
  </w:style>
  <w:style w:type="paragraph" w:styleId="BodyTextIndent">
    <w:name w:val="Body Text Indent"/>
    <w:basedOn w:val="Normal"/>
    <w:rsid w:val="00AA0259"/>
    <w:pPr>
      <w:spacing w:line="360" w:lineRule="auto"/>
      <w:ind w:right="5811"/>
    </w:pPr>
    <w:rPr>
      <w:color w:val="auto"/>
      <w:lang w:val="de-DE" w:eastAsia="de-DE"/>
    </w:rPr>
  </w:style>
  <w:style w:type="character" w:styleId="FollowedHyperlink">
    <w:name w:val="FollowedHyperlink"/>
    <w:rsid w:val="00AA0259"/>
    <w:rPr>
      <w:color w:val="800080"/>
      <w:u w:val="single"/>
    </w:rPr>
  </w:style>
  <w:style w:type="paragraph" w:styleId="BalloonText">
    <w:name w:val="Balloon Text"/>
    <w:basedOn w:val="Normal"/>
    <w:semiHidden/>
    <w:rsid w:val="00AA0259"/>
    <w:rPr>
      <w:rFonts w:ascii="Tahoma" w:hAnsi="Tahoma" w:cs="Tahoma"/>
      <w:sz w:val="16"/>
      <w:szCs w:val="16"/>
    </w:rPr>
  </w:style>
  <w:style w:type="paragraph" w:customStyle="1" w:styleId="StyleBottomSinglesolidlineAuto15ptLinewidth">
    <w:name w:val="Style Bottom: (Single solid line Auto  1.5 pt Line width)"/>
    <w:basedOn w:val="Normal"/>
    <w:autoRedefine/>
    <w:rsid w:val="00AA0259"/>
    <w:pPr>
      <w:pBdr>
        <w:bottom w:val="single" w:sz="24" w:space="1" w:color="auto"/>
      </w:pBdr>
      <w:spacing w:after="240" w:line="360" w:lineRule="auto"/>
    </w:pPr>
    <w:rPr>
      <w:rFonts w:ascii="Arial" w:hAnsi="Arial"/>
      <w:color w:val="auto"/>
      <w:lang w:val="en-GB"/>
    </w:rPr>
  </w:style>
  <w:style w:type="paragraph" w:styleId="Title">
    <w:name w:val="Title"/>
    <w:basedOn w:val="Normal"/>
    <w:qFormat/>
    <w:rsid w:val="00AA0259"/>
    <w:pPr>
      <w:jc w:val="center"/>
    </w:pPr>
    <w:rPr>
      <w:rFonts w:ascii="Tahoma" w:hAnsi="Tahoma"/>
      <w:color w:val="auto"/>
      <w:sz w:val="32"/>
      <w:lang w:val="de-DE" w:eastAsia="de-DE"/>
    </w:rPr>
  </w:style>
  <w:style w:type="character" w:styleId="CommentReference">
    <w:name w:val="annotation reference"/>
    <w:semiHidden/>
    <w:rsid w:val="00AA0259"/>
    <w:rPr>
      <w:sz w:val="16"/>
      <w:szCs w:val="16"/>
    </w:rPr>
  </w:style>
  <w:style w:type="paragraph" w:styleId="CommentText">
    <w:name w:val="annotation text"/>
    <w:basedOn w:val="Normal"/>
    <w:link w:val="CommentTextChar"/>
    <w:semiHidden/>
    <w:rsid w:val="00AA0259"/>
    <w:rPr>
      <w:sz w:val="20"/>
    </w:rPr>
  </w:style>
  <w:style w:type="character" w:styleId="Strong">
    <w:name w:val="Strong"/>
    <w:qFormat/>
    <w:rsid w:val="00AA0259"/>
    <w:rPr>
      <w:b/>
      <w:bCs/>
    </w:rPr>
  </w:style>
  <w:style w:type="paragraph" w:styleId="NormalWeb">
    <w:name w:val="Normal (Web)"/>
    <w:basedOn w:val="Normal"/>
    <w:rsid w:val="00AA0259"/>
    <w:pPr>
      <w:spacing w:after="240"/>
    </w:pPr>
    <w:rPr>
      <w:rFonts w:ascii="Verdana" w:hAnsi="Verdana"/>
      <w:color w:val="auto"/>
      <w:lang w:val="de-DE" w:eastAsia="de-DE"/>
    </w:rPr>
  </w:style>
  <w:style w:type="character" w:customStyle="1" w:styleId="textone">
    <w:name w:val="textone"/>
    <w:basedOn w:val="DefaultParagraphFont"/>
    <w:rsid w:val="00AA0259"/>
  </w:style>
  <w:style w:type="paragraph" w:styleId="Header">
    <w:name w:val="header"/>
    <w:basedOn w:val="Normal"/>
    <w:rsid w:val="00AA0259"/>
    <w:pPr>
      <w:tabs>
        <w:tab w:val="center" w:pos="4536"/>
        <w:tab w:val="right" w:pos="9072"/>
      </w:tabs>
    </w:pPr>
  </w:style>
  <w:style w:type="paragraph" w:styleId="Footer">
    <w:name w:val="footer"/>
    <w:basedOn w:val="Normal"/>
    <w:rsid w:val="00AA0259"/>
    <w:pPr>
      <w:tabs>
        <w:tab w:val="center" w:pos="4536"/>
        <w:tab w:val="right" w:pos="9072"/>
      </w:tabs>
    </w:pPr>
  </w:style>
  <w:style w:type="character" w:styleId="PageNumber">
    <w:name w:val="page number"/>
    <w:basedOn w:val="DefaultParagraphFont"/>
    <w:rsid w:val="00AA0259"/>
  </w:style>
  <w:style w:type="paragraph" w:styleId="BodyTextIndent2">
    <w:name w:val="Body Text Indent 2"/>
    <w:basedOn w:val="Normal"/>
    <w:rsid w:val="00AA0259"/>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character" w:customStyle="1" w:styleId="NichtaufgelsteErwhnung1">
    <w:name w:val="Nicht aufgelöste Erwähnung1"/>
    <w:basedOn w:val="DefaultParagraphFont"/>
    <w:uiPriority w:val="99"/>
    <w:semiHidden/>
    <w:unhideWhenUsed/>
    <w:rsid w:val="002F7021"/>
    <w:rPr>
      <w:color w:val="808080"/>
      <w:shd w:val="clear" w:color="auto" w:fill="E6E6E6"/>
    </w:rPr>
  </w:style>
  <w:style w:type="paragraph" w:styleId="CommentSubject">
    <w:name w:val="annotation subject"/>
    <w:basedOn w:val="CommentText"/>
    <w:next w:val="CommentText"/>
    <w:link w:val="CommentSubjectChar"/>
    <w:rsid w:val="00F052EF"/>
    <w:rPr>
      <w:b/>
      <w:bCs/>
      <w:szCs w:val="20"/>
    </w:rPr>
  </w:style>
  <w:style w:type="character" w:customStyle="1" w:styleId="CommentTextChar">
    <w:name w:val="Comment Text Char"/>
    <w:basedOn w:val="DefaultParagraphFont"/>
    <w:link w:val="CommentText"/>
    <w:semiHidden/>
    <w:rsid w:val="00F052EF"/>
    <w:rPr>
      <w:color w:val="000000"/>
      <w:sz w:val="20"/>
      <w:lang w:val="en-US" w:eastAsia="en-US"/>
    </w:rPr>
  </w:style>
  <w:style w:type="character" w:customStyle="1" w:styleId="CommentSubjectChar">
    <w:name w:val="Comment Subject Char"/>
    <w:basedOn w:val="CommentTextChar"/>
    <w:link w:val="CommentSubject"/>
    <w:rsid w:val="00F052EF"/>
    <w:rPr>
      <w:b/>
      <w:bCs/>
      <w:color w:val="000000"/>
      <w:sz w:val="20"/>
      <w:szCs w:val="20"/>
      <w:lang w:val="en-US" w:eastAsia="en-US"/>
    </w:rPr>
  </w:style>
  <w:style w:type="paragraph" w:styleId="ListParagraph">
    <w:name w:val="List Paragraph"/>
    <w:basedOn w:val="Normal"/>
    <w:qFormat/>
    <w:rsid w:val="00946090"/>
    <w:pPr>
      <w:spacing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rsid w:val="005B52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287204913">
      <w:bodyDiv w:val="1"/>
      <w:marLeft w:val="0"/>
      <w:marRight w:val="0"/>
      <w:marTop w:val="0"/>
      <w:marBottom w:val="0"/>
      <w:divBdr>
        <w:top w:val="none" w:sz="0" w:space="0" w:color="auto"/>
        <w:left w:val="none" w:sz="0" w:space="0" w:color="auto"/>
        <w:bottom w:val="none" w:sz="0" w:space="0" w:color="auto"/>
        <w:right w:val="none" w:sz="0" w:space="0" w:color="auto"/>
      </w:divBdr>
    </w:div>
    <w:div w:id="445857963">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3MSchweiz" TargetMode="External"/><Relationship Id="rId7" Type="http://schemas.openxmlformats.org/officeDocument/2006/relationships/endnotes" Target="endnote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facebook.com/3MAustr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3MDeutschland" TargetMode="External"/><Relationship Id="rId22" Type="http://schemas.openxmlformats.org/officeDocument/2006/relationships/hyperlink" Target="https://www.facebook.com/3MSchwe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AC7D-4A62-4D0C-842D-13547828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4662</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5391</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Anke Woodhouse</dc:creator>
  <cp:keywords/>
  <cp:lastModifiedBy>Irene Gesell</cp:lastModifiedBy>
  <cp:revision>2</cp:revision>
  <cp:lastPrinted>2007-02-27T13:03:00Z</cp:lastPrinted>
  <dcterms:created xsi:type="dcterms:W3CDTF">2018-11-09T08:10:00Z</dcterms:created>
  <dcterms:modified xsi:type="dcterms:W3CDTF">2018-11-09T08:10:00Z</dcterms:modified>
</cp:coreProperties>
</file>