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8AE" w:rsidRDefault="009842E6">
      <w:pPr>
        <w:pStyle w:val="NummerDatum"/>
        <w:rPr>
          <w:rFonts w:cs="Arial"/>
        </w:rPr>
      </w:pPr>
      <w:r>
        <w:rPr>
          <w:rFonts w:cs="Arial"/>
        </w:rPr>
        <w:t>071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>
        <w:rPr>
          <w:rFonts w:cs="Arial"/>
        </w:rPr>
        <w:t>7</w:t>
      </w:r>
      <w:r w:rsidR="000451FF">
        <w:rPr>
          <w:rFonts w:cs="Arial"/>
        </w:rPr>
        <w:t>.</w:t>
      </w:r>
      <w:r w:rsidR="00833831">
        <w:rPr>
          <w:rFonts w:cs="Arial"/>
        </w:rPr>
        <w:t>7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:rsidR="00C507C3" w:rsidRPr="00C507C3" w:rsidRDefault="001808E1" w:rsidP="00C507C3">
      <w:pPr>
        <w:spacing w:line="240" w:lineRule="auto"/>
        <w:rPr>
          <w:b/>
          <w:bCs/>
          <w:sz w:val="32"/>
          <w:szCs w:val="32"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>Über einen alttestamentarischen Mo</w:t>
      </w:r>
      <w:r w:rsidR="00833831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archen</w:t>
      </w:r>
      <w:r w:rsidR="00F033D6">
        <w:rPr>
          <w:b/>
          <w:bCs/>
          <w:sz w:val="32"/>
          <w:szCs w:val="32"/>
        </w:rPr>
        <w:br/>
      </w:r>
      <w:proofErr w:type="spellStart"/>
      <w:r w:rsidR="00C507C3">
        <w:rPr>
          <w:b/>
          <w:bCs/>
        </w:rPr>
        <w:t>Uni</w:t>
      </w:r>
      <w:r>
        <w:rPr>
          <w:b/>
          <w:bCs/>
        </w:rPr>
        <w:t>musik</w:t>
      </w:r>
      <w:proofErr w:type="spellEnd"/>
      <w:r w:rsidR="00C507C3">
        <w:rPr>
          <w:b/>
          <w:bCs/>
        </w:rPr>
        <w:t xml:space="preserve"> Osnabrück</w:t>
      </w:r>
      <w:r w:rsidR="00F033D6">
        <w:rPr>
          <w:b/>
          <w:bCs/>
        </w:rPr>
        <w:t xml:space="preserve"> </w:t>
      </w:r>
      <w:r>
        <w:rPr>
          <w:b/>
          <w:bCs/>
        </w:rPr>
        <w:t xml:space="preserve">lädt zu zwei großen Konzerten </w:t>
      </w:r>
      <w:r w:rsidR="00C507C3" w:rsidRPr="00C507C3">
        <w:rPr>
          <w:b/>
          <w:bCs/>
        </w:rPr>
        <w:t xml:space="preserve"> </w:t>
      </w:r>
    </w:p>
    <w:p w:rsidR="001808E1" w:rsidRDefault="001808E1" w:rsidP="009842E6">
      <w:pPr>
        <w:spacing w:line="360" w:lineRule="auto"/>
      </w:pPr>
      <w:r>
        <w:t xml:space="preserve">Die Universitätsmusik </w:t>
      </w:r>
      <w:r w:rsidR="00462E5E">
        <w:t xml:space="preserve">Osnabrück </w:t>
      </w:r>
      <w:r>
        <w:t xml:space="preserve">bündelt in diesem Sommersemester wieder ihre Kräfte: Auf dem Programm steht der sinfonische Psalm </w:t>
      </w:r>
      <w:r w:rsidR="00833831">
        <w:t>„</w:t>
      </w:r>
      <w:r>
        <w:t>Le Roi David</w:t>
      </w:r>
      <w:r w:rsidR="00833831">
        <w:t>“</w:t>
      </w:r>
      <w:r>
        <w:t>. Konzerte sind am Montag, 14. Juli, um 19.30 Uhr, in St. Katharinen, Osnabrück</w:t>
      </w:r>
      <w:r w:rsidR="00833831">
        <w:t xml:space="preserve">, sowie </w:t>
      </w:r>
      <w:r>
        <w:t xml:space="preserve">am darauffolgenden Dienstag um 19.Uhr, in St. Mauritius, </w:t>
      </w:r>
      <w:r w:rsidR="00833831">
        <w:t xml:space="preserve">in </w:t>
      </w:r>
      <w:r>
        <w:t>Ibbenbüren. Der Eintritt ist frei.</w:t>
      </w:r>
    </w:p>
    <w:p w:rsidR="001808E1" w:rsidRDefault="001808E1" w:rsidP="009842E6">
      <w:pPr>
        <w:spacing w:line="360" w:lineRule="auto"/>
      </w:pPr>
      <w:r>
        <w:t xml:space="preserve">Teilnehmen </w:t>
      </w:r>
      <w:r w:rsidR="00833831">
        <w:t xml:space="preserve">werden </w:t>
      </w:r>
      <w:r>
        <w:t xml:space="preserve">die Chöre und das Sinfonieorchester der Universität sowie die Solistinnen und Solisten Sigrid Heidemann (Sopran), Kathrin Brauer (Alt) und Vincent Debus (Tenor). Erzählerin ist Annette Kristina Banse; die Leitung hat Universitätsmusikdirektor Joachim Siegel </w:t>
      </w:r>
    </w:p>
    <w:p w:rsidR="001808E1" w:rsidRDefault="001808E1" w:rsidP="009842E6">
      <w:pPr>
        <w:spacing w:line="360" w:lineRule="auto"/>
      </w:pPr>
      <w:r>
        <w:t xml:space="preserve">Der französisch-schweizerische Komponist Arthur Honegger schrieb das Stück 1921. Zunächst als Bühnenstück konzipiert, wurde es 1923 zu einem Oratorium für Sopran-, Alt- und Tenorsolo, gemischten Chor und Sinfonieorchester umgearbeitet. Zusammen mit einem Erzähler beschreibt die Musik überaus wirkungsvoll das bewegte Leben des alttestamentarischen Monarchen. Die dramatisch-illustrative, fast szenische Musik zieht unmittelbar in </w:t>
      </w:r>
      <w:r w:rsidR="00833831">
        <w:t xml:space="preserve">den </w:t>
      </w:r>
      <w:r>
        <w:t>Bann und lässt die Geschichte lebendig werden. Die deutsche Übertragung stammt von Hans Reinhart.</w:t>
      </w:r>
    </w:p>
    <w:p w:rsidR="00FB7F28" w:rsidRPr="00B25FDD" w:rsidRDefault="00FB7F28" w:rsidP="001808E1">
      <w:pPr>
        <w:spacing w:line="240" w:lineRule="auto"/>
        <w:rPr>
          <w:b/>
          <w:bCs/>
        </w:rPr>
      </w:pPr>
      <w:r w:rsidRPr="00B25FDD">
        <w:rPr>
          <w:b/>
          <w:bCs/>
        </w:rPr>
        <w:t>Weitere Informationen für die Redaktionen:</w:t>
      </w:r>
      <w:r w:rsidR="00B25FDD">
        <w:rPr>
          <w:b/>
          <w:bCs/>
        </w:rPr>
        <w:br/>
      </w:r>
      <w:r w:rsidR="001808E1">
        <w:t xml:space="preserve">Joachim Siegel, </w:t>
      </w:r>
      <w:r>
        <w:t>Universität Osnabrück</w:t>
      </w:r>
      <w:r w:rsidR="00B25FDD">
        <w:rPr>
          <w:b/>
          <w:bCs/>
        </w:rPr>
        <w:br/>
      </w:r>
      <w:r w:rsidR="001808E1">
        <w:lastRenderedPageBreak/>
        <w:t>Universitätsmusik</w:t>
      </w:r>
      <w:r w:rsidR="00B25FDD">
        <w:rPr>
          <w:b/>
          <w:bCs/>
        </w:rPr>
        <w:br/>
      </w:r>
      <w:r>
        <w:t xml:space="preserve">E-Mail: </w:t>
      </w:r>
      <w:r w:rsidR="001808E1">
        <w:t>joachim.siegel</w:t>
      </w:r>
      <w:r>
        <w:t>@uni-osnabrueck.de</w:t>
      </w:r>
    </w:p>
    <w:p w:rsidR="00FF78AE" w:rsidRPr="00C507C3" w:rsidRDefault="00FF78AE" w:rsidP="00FB7F28">
      <w:pPr>
        <w:spacing w:line="240" w:lineRule="auto"/>
      </w:pPr>
    </w:p>
    <w:sectPr w:rsidR="00FF78AE" w:rsidRPr="00C507C3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5F11" w:rsidRDefault="00035F11">
      <w:pPr>
        <w:spacing w:after="0" w:line="240" w:lineRule="auto"/>
      </w:pPr>
      <w:r>
        <w:separator/>
      </w:r>
    </w:p>
  </w:endnote>
  <w:endnote w:type="continuationSeparator" w:id="0">
    <w:p w:rsidR="00035F11" w:rsidRDefault="000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5F11" w:rsidRDefault="00035F11">
      <w:pPr>
        <w:spacing w:after="0" w:line="240" w:lineRule="auto"/>
      </w:pPr>
      <w:r>
        <w:separator/>
      </w:r>
    </w:p>
  </w:footnote>
  <w:footnote w:type="continuationSeparator" w:id="0">
    <w:p w:rsidR="00035F11" w:rsidRDefault="000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462E5E">
      <w:rPr>
        <w:noProof/>
      </w:rPr>
      <w:t>071/2025</w:t>
    </w:r>
    <w:r w:rsidR="00462E5E">
      <w:rPr>
        <w:noProof/>
      </w:rPr>
      <w:tab/>
      <w:t>7.7.2025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78AE" w:rsidRDefault="0000000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32186">
    <w:abstractNumId w:val="0"/>
  </w:num>
  <w:num w:numId="2" w16cid:durableId="198141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13B42"/>
    <w:rsid w:val="00035F11"/>
    <w:rsid w:val="000451FF"/>
    <w:rsid w:val="000467F0"/>
    <w:rsid w:val="000A5E82"/>
    <w:rsid w:val="001808E1"/>
    <w:rsid w:val="001D5FD2"/>
    <w:rsid w:val="001E721E"/>
    <w:rsid w:val="00225AA6"/>
    <w:rsid w:val="00255E83"/>
    <w:rsid w:val="00370F43"/>
    <w:rsid w:val="00372887"/>
    <w:rsid w:val="00382770"/>
    <w:rsid w:val="003865CF"/>
    <w:rsid w:val="003D31F9"/>
    <w:rsid w:val="00462E5E"/>
    <w:rsid w:val="0049445B"/>
    <w:rsid w:val="004C0C0F"/>
    <w:rsid w:val="005C14D4"/>
    <w:rsid w:val="005F5E77"/>
    <w:rsid w:val="006110D3"/>
    <w:rsid w:val="0071743F"/>
    <w:rsid w:val="00727832"/>
    <w:rsid w:val="007506B1"/>
    <w:rsid w:val="00833831"/>
    <w:rsid w:val="00835F13"/>
    <w:rsid w:val="009057F4"/>
    <w:rsid w:val="009842E6"/>
    <w:rsid w:val="009D24C3"/>
    <w:rsid w:val="00A0487B"/>
    <w:rsid w:val="00A06FD1"/>
    <w:rsid w:val="00A3417E"/>
    <w:rsid w:val="00A96A5A"/>
    <w:rsid w:val="00A97D0D"/>
    <w:rsid w:val="00AE6D0B"/>
    <w:rsid w:val="00B25FDD"/>
    <w:rsid w:val="00B42F0D"/>
    <w:rsid w:val="00B479D0"/>
    <w:rsid w:val="00B53BCB"/>
    <w:rsid w:val="00C22968"/>
    <w:rsid w:val="00C27448"/>
    <w:rsid w:val="00C326E5"/>
    <w:rsid w:val="00C507C3"/>
    <w:rsid w:val="00D45CB5"/>
    <w:rsid w:val="00D75715"/>
    <w:rsid w:val="00D95AF7"/>
    <w:rsid w:val="00DA38EA"/>
    <w:rsid w:val="00E2616F"/>
    <w:rsid w:val="00E77911"/>
    <w:rsid w:val="00EA3A4F"/>
    <w:rsid w:val="00EB6EAB"/>
    <w:rsid w:val="00F033D6"/>
    <w:rsid w:val="00FB7F28"/>
    <w:rsid w:val="00FC2211"/>
    <w:rsid w:val="00FD026D"/>
    <w:rsid w:val="00FE4570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1B38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A4BD-3240-4D4D-9316-ED82D7E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5</cp:revision>
  <cp:lastPrinted>2024-11-14T10:11:00Z</cp:lastPrinted>
  <dcterms:created xsi:type="dcterms:W3CDTF">2025-07-03T12:44:00Z</dcterms:created>
  <dcterms:modified xsi:type="dcterms:W3CDTF">2025-07-07T06:51:00Z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