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3F82" w14:textId="31F72437" w:rsidR="009418B9" w:rsidRPr="00B2594E" w:rsidRDefault="001F6B01">
      <w:pPr>
        <w:rPr>
          <w:rFonts w:ascii="Arial" w:hAnsi="Arial" w:cs="Arial"/>
          <w:b/>
          <w:sz w:val="36"/>
          <w:szCs w:val="36"/>
        </w:rPr>
      </w:pPr>
      <w:r w:rsidRPr="00B2594E">
        <w:rPr>
          <w:rFonts w:ascii="Arial" w:hAnsi="Arial" w:cs="Arial"/>
          <w:b/>
          <w:sz w:val="36"/>
          <w:szCs w:val="36"/>
        </w:rPr>
        <w:t>Pressemeldung</w:t>
      </w:r>
    </w:p>
    <w:p w14:paraId="2B7014B3" w14:textId="77777777" w:rsidR="001F6B01" w:rsidRPr="009418B9" w:rsidRDefault="001F6B01">
      <w:pPr>
        <w:rPr>
          <w:rFonts w:ascii="Arial" w:hAnsi="Arial" w:cs="Arial"/>
        </w:rPr>
      </w:pPr>
    </w:p>
    <w:p w14:paraId="754BD780" w14:textId="583FA1E8" w:rsidR="006F5944" w:rsidRPr="00EA3059" w:rsidRDefault="00961DC1" w:rsidP="006F5944">
      <w:pPr>
        <w:rPr>
          <w:rFonts w:ascii="Arial" w:hAnsi="Arial" w:cs="Arial"/>
          <w:b/>
          <w:sz w:val="28"/>
          <w:szCs w:val="28"/>
        </w:rPr>
      </w:pPr>
      <w:proofErr w:type="spellStart"/>
      <w:r>
        <w:rPr>
          <w:rFonts w:ascii="Arial" w:hAnsi="Arial" w:cs="Arial"/>
          <w:b/>
          <w:sz w:val="28"/>
          <w:szCs w:val="28"/>
        </w:rPr>
        <w:t>Tortosa</w:t>
      </w:r>
      <w:proofErr w:type="spellEnd"/>
      <w:r w:rsidR="00EF3A23">
        <w:rPr>
          <w:rFonts w:ascii="Arial" w:hAnsi="Arial" w:cs="Arial"/>
          <w:b/>
          <w:sz w:val="28"/>
          <w:szCs w:val="28"/>
        </w:rPr>
        <w:t xml:space="preserve"> ist die k</w:t>
      </w:r>
      <w:r>
        <w:rPr>
          <w:rFonts w:ascii="Arial" w:hAnsi="Arial" w:cs="Arial"/>
          <w:b/>
          <w:sz w:val="28"/>
          <w:szCs w:val="28"/>
        </w:rPr>
        <w:t>atalanische Kulturhauptstadt 2021</w:t>
      </w:r>
    </w:p>
    <w:p w14:paraId="6591D797" w14:textId="27089A6B" w:rsidR="00E27B14" w:rsidRPr="0095229C" w:rsidRDefault="00E27B14" w:rsidP="006F5944">
      <w:pPr>
        <w:rPr>
          <w:rFonts w:ascii="Arial" w:hAnsi="Arial" w:cs="Arial"/>
          <w:b/>
          <w:sz w:val="32"/>
          <w:szCs w:val="32"/>
        </w:rPr>
      </w:pPr>
    </w:p>
    <w:p w14:paraId="0F2FB5F7" w14:textId="7FA605ED" w:rsidR="00F1494E" w:rsidRDefault="00D7411C" w:rsidP="00961DC1">
      <w:pPr>
        <w:spacing w:line="276" w:lineRule="auto"/>
        <w:rPr>
          <w:rFonts w:ascii="Arial" w:hAnsi="Arial" w:cs="Arial"/>
        </w:rPr>
      </w:pPr>
      <w:r w:rsidRPr="00B30700">
        <w:rPr>
          <w:rFonts w:ascii="Arial" w:hAnsi="Arial" w:cs="Arial"/>
        </w:rPr>
        <w:t>(</w:t>
      </w:r>
      <w:r w:rsidR="00AD4F7B" w:rsidRPr="00B30700">
        <w:rPr>
          <w:rFonts w:ascii="Arial" w:hAnsi="Arial" w:cs="Arial"/>
        </w:rPr>
        <w:t xml:space="preserve">Frankfurt am Main, </w:t>
      </w:r>
      <w:r w:rsidR="00EF3A23" w:rsidRPr="00B30700">
        <w:rPr>
          <w:rFonts w:ascii="Arial" w:hAnsi="Arial" w:cs="Arial"/>
        </w:rPr>
        <w:t>4</w:t>
      </w:r>
      <w:r w:rsidR="00AD4F7B" w:rsidRPr="00B30700">
        <w:rPr>
          <w:rFonts w:ascii="Arial" w:hAnsi="Arial" w:cs="Arial"/>
        </w:rPr>
        <w:t xml:space="preserve">. </w:t>
      </w:r>
      <w:r w:rsidR="00EF3A23" w:rsidRPr="00B30700">
        <w:rPr>
          <w:rFonts w:ascii="Arial" w:hAnsi="Arial" w:cs="Arial"/>
        </w:rPr>
        <w:t>Mai</w:t>
      </w:r>
      <w:r w:rsidR="00AD4F7B" w:rsidRPr="00B30700">
        <w:rPr>
          <w:rFonts w:ascii="Arial" w:hAnsi="Arial" w:cs="Arial"/>
        </w:rPr>
        <w:t xml:space="preserve"> 2021</w:t>
      </w:r>
      <w:r w:rsidRPr="00B30700">
        <w:rPr>
          <w:rFonts w:ascii="Arial" w:hAnsi="Arial" w:cs="Arial"/>
        </w:rPr>
        <w:t>)</w:t>
      </w:r>
      <w:r w:rsidR="00AD4F7B" w:rsidRPr="00961E75">
        <w:rPr>
          <w:rFonts w:ascii="Arial" w:hAnsi="Arial" w:cs="Arial"/>
        </w:rPr>
        <w:t xml:space="preserve"> </w:t>
      </w:r>
      <w:r w:rsidR="00961E75" w:rsidRPr="00961E75">
        <w:rPr>
          <w:rFonts w:ascii="Arial" w:hAnsi="Arial" w:cs="Arial"/>
        </w:rPr>
        <w:t>–</w:t>
      </w:r>
      <w:r w:rsidR="00AD4F7B" w:rsidRPr="00961E75">
        <w:rPr>
          <w:rFonts w:ascii="Arial" w:hAnsi="Arial" w:cs="Arial"/>
        </w:rPr>
        <w:t xml:space="preserve"> </w:t>
      </w:r>
      <w:hyperlink r:id="rId7" w:history="1">
        <w:proofErr w:type="spellStart"/>
        <w:r w:rsidR="00961DC1" w:rsidRPr="00000A94">
          <w:rPr>
            <w:rStyle w:val="Hyperlink"/>
            <w:rFonts w:ascii="Arial" w:hAnsi="Arial" w:cs="Arial"/>
          </w:rPr>
          <w:t>Tortosa</w:t>
        </w:r>
        <w:proofErr w:type="spellEnd"/>
      </w:hyperlink>
      <w:r w:rsidR="00961DC1">
        <w:rPr>
          <w:rFonts w:ascii="Arial" w:hAnsi="Arial" w:cs="Arial"/>
        </w:rPr>
        <w:t xml:space="preserve">, die historische Bischofsstadt am Fluss Ebro, blickt auf eine 2.000-jährige Geschichte zurück. </w:t>
      </w:r>
      <w:r w:rsidR="00F1494E">
        <w:rPr>
          <w:rFonts w:ascii="Arial" w:hAnsi="Arial" w:cs="Arial"/>
        </w:rPr>
        <w:t xml:space="preserve">Sie wird auch „Stadt der drei Kulturen genannt“, da sie sowohl eine islamische, jüdische als auch christliche Vergangenheit hat. Lange Zeit lebten alle drei Religionsgemeinschaften hier friedlich zusammen und noch heute zählen die maurische Festung, die christliche Kathedrale und das alte jüdische Viertel Call </w:t>
      </w:r>
      <w:proofErr w:type="spellStart"/>
      <w:r w:rsidR="00F1494E">
        <w:rPr>
          <w:rFonts w:ascii="Arial" w:hAnsi="Arial" w:cs="Arial"/>
        </w:rPr>
        <w:t>Jueu</w:t>
      </w:r>
      <w:proofErr w:type="spellEnd"/>
      <w:r w:rsidR="00F1494E">
        <w:rPr>
          <w:rFonts w:ascii="Arial" w:hAnsi="Arial" w:cs="Arial"/>
        </w:rPr>
        <w:t xml:space="preserve"> zu den wichtigsten Sehenswürdigkeiten der Stadt. Die Zeit des größten Glanzes erfuhr </w:t>
      </w:r>
      <w:proofErr w:type="spellStart"/>
      <w:r w:rsidR="00F1494E">
        <w:rPr>
          <w:rFonts w:ascii="Arial" w:hAnsi="Arial" w:cs="Arial"/>
        </w:rPr>
        <w:t>Tortosa</w:t>
      </w:r>
      <w:proofErr w:type="spellEnd"/>
      <w:r w:rsidR="00F1494E">
        <w:rPr>
          <w:rFonts w:ascii="Arial" w:hAnsi="Arial" w:cs="Arial"/>
        </w:rPr>
        <w:t xml:space="preserve"> jedoch während der Renaissance im 15. und 16. Jahrhundert. Ende des 19. Jahrhunderts wurde schließlich der katalanische </w:t>
      </w:r>
      <w:proofErr w:type="spellStart"/>
      <w:r w:rsidR="00F1494E">
        <w:rPr>
          <w:rFonts w:ascii="Arial" w:hAnsi="Arial" w:cs="Arial"/>
        </w:rPr>
        <w:t>Modernisme</w:t>
      </w:r>
      <w:proofErr w:type="spellEnd"/>
      <w:r w:rsidR="00F1494E">
        <w:rPr>
          <w:rFonts w:ascii="Arial" w:hAnsi="Arial" w:cs="Arial"/>
        </w:rPr>
        <w:t xml:space="preserve"> zur treibenden Kraft der städtebaulichen Entwicklung </w:t>
      </w:r>
      <w:proofErr w:type="spellStart"/>
      <w:r w:rsidR="00F1494E">
        <w:rPr>
          <w:rFonts w:ascii="Arial" w:hAnsi="Arial" w:cs="Arial"/>
        </w:rPr>
        <w:t>Tortosas</w:t>
      </w:r>
      <w:proofErr w:type="spellEnd"/>
      <w:r w:rsidR="00F1494E">
        <w:rPr>
          <w:rFonts w:ascii="Arial" w:hAnsi="Arial" w:cs="Arial"/>
        </w:rPr>
        <w:t xml:space="preserve">. </w:t>
      </w:r>
    </w:p>
    <w:p w14:paraId="110A90E6" w14:textId="77777777" w:rsidR="00F1494E" w:rsidRDefault="00F1494E" w:rsidP="00961DC1">
      <w:pPr>
        <w:spacing w:line="276" w:lineRule="auto"/>
        <w:rPr>
          <w:rFonts w:ascii="Arial" w:hAnsi="Arial" w:cs="Arial"/>
        </w:rPr>
      </w:pPr>
    </w:p>
    <w:p w14:paraId="5DA5A4CD" w14:textId="54C0FC23" w:rsidR="00961DC1" w:rsidRDefault="00F1494E" w:rsidP="00961DC1">
      <w:pPr>
        <w:spacing w:line="276" w:lineRule="auto"/>
        <w:rPr>
          <w:rFonts w:ascii="Arial" w:hAnsi="Arial" w:cs="Arial"/>
        </w:rPr>
      </w:pPr>
      <w:r>
        <w:rPr>
          <w:rFonts w:ascii="Arial" w:hAnsi="Arial" w:cs="Arial"/>
        </w:rPr>
        <w:t>Um das reiche materielle und immaterielle Kulturerbe der Stadt</w:t>
      </w:r>
      <w:r w:rsidR="00961DC1">
        <w:rPr>
          <w:rFonts w:ascii="Arial" w:hAnsi="Arial" w:cs="Arial"/>
        </w:rPr>
        <w:t xml:space="preserve"> zu feiern und zu ehren, wurde </w:t>
      </w:r>
      <w:hyperlink r:id="rId8" w:history="1">
        <w:proofErr w:type="spellStart"/>
        <w:r w:rsidR="00961DC1" w:rsidRPr="00000A94">
          <w:rPr>
            <w:rStyle w:val="Hyperlink"/>
            <w:rFonts w:ascii="Arial" w:hAnsi="Arial" w:cs="Arial"/>
          </w:rPr>
          <w:t>Tortosa</w:t>
        </w:r>
        <w:proofErr w:type="spellEnd"/>
        <w:r w:rsidR="00961DC1" w:rsidRPr="00000A94">
          <w:rPr>
            <w:rStyle w:val="Hyperlink"/>
            <w:rFonts w:ascii="Arial" w:hAnsi="Arial" w:cs="Arial"/>
          </w:rPr>
          <w:t xml:space="preserve"> zur katalanischen Kulturhauptstadt 2021</w:t>
        </w:r>
      </w:hyperlink>
      <w:r w:rsidR="00961DC1">
        <w:rPr>
          <w:rFonts w:ascii="Arial" w:hAnsi="Arial" w:cs="Arial"/>
        </w:rPr>
        <w:t xml:space="preserve"> ernannt. Das Programm </w:t>
      </w:r>
      <w:r w:rsidR="00EF3A23">
        <w:rPr>
          <w:rFonts w:ascii="Arial" w:hAnsi="Arial" w:cs="Arial"/>
        </w:rPr>
        <w:t xml:space="preserve">basiert auf </w:t>
      </w:r>
      <w:r w:rsidR="00000A94">
        <w:rPr>
          <w:rFonts w:ascii="Arial" w:hAnsi="Arial" w:cs="Arial"/>
        </w:rPr>
        <w:t>acht thematische Hauptthemen:</w:t>
      </w:r>
      <w:r w:rsidR="00961DC1">
        <w:rPr>
          <w:rFonts w:ascii="Arial" w:hAnsi="Arial" w:cs="Arial"/>
        </w:rPr>
        <w:t xml:space="preserve"> </w:t>
      </w:r>
    </w:p>
    <w:p w14:paraId="28252D35" w14:textId="35441555" w:rsidR="00961DC1" w:rsidRDefault="00961DC1" w:rsidP="00961DC1">
      <w:pPr>
        <w:spacing w:line="276" w:lineRule="auto"/>
        <w:rPr>
          <w:rFonts w:ascii="Arial" w:hAnsi="Arial" w:cs="Arial"/>
        </w:rPr>
      </w:pPr>
    </w:p>
    <w:p w14:paraId="0FF337DF" w14:textId="12417F1A" w:rsidR="00961DC1" w:rsidRDefault="00961DC1" w:rsidP="00961DC1">
      <w:pPr>
        <w:pStyle w:val="Listenabsatz"/>
        <w:numPr>
          <w:ilvl w:val="0"/>
          <w:numId w:val="8"/>
        </w:numPr>
        <w:spacing w:line="276" w:lineRule="auto"/>
        <w:rPr>
          <w:rFonts w:ascii="Arial" w:hAnsi="Arial" w:cs="Arial"/>
        </w:rPr>
      </w:pPr>
      <w:r w:rsidRPr="00961DC1">
        <w:rPr>
          <w:rFonts w:ascii="Arial" w:hAnsi="Arial" w:cs="Arial"/>
          <w:b/>
          <w:bCs/>
        </w:rPr>
        <w:t>Das Wort</w:t>
      </w:r>
      <w:r>
        <w:rPr>
          <w:rFonts w:ascii="Arial" w:hAnsi="Arial" w:cs="Arial"/>
        </w:rPr>
        <w:t xml:space="preserve"> (mündlich und schriftlich): Legenden, mündliche Überlieferungen, volkstümliche Ausdrücke, journalistische Chroniken, historische Erzählungen</w:t>
      </w:r>
    </w:p>
    <w:p w14:paraId="17BB6B47" w14:textId="4C0ABEBA" w:rsidR="009307E3" w:rsidRDefault="009307E3" w:rsidP="00961DC1">
      <w:pPr>
        <w:pStyle w:val="Listenabsatz"/>
        <w:numPr>
          <w:ilvl w:val="0"/>
          <w:numId w:val="8"/>
        </w:numPr>
        <w:spacing w:line="276" w:lineRule="auto"/>
        <w:rPr>
          <w:rFonts w:ascii="Arial" w:hAnsi="Arial" w:cs="Arial"/>
        </w:rPr>
      </w:pPr>
      <w:r>
        <w:rPr>
          <w:rFonts w:ascii="Arial" w:hAnsi="Arial" w:cs="Arial"/>
          <w:b/>
          <w:bCs/>
        </w:rPr>
        <w:t xml:space="preserve">Die Feste: </w:t>
      </w:r>
      <w:r>
        <w:rPr>
          <w:rFonts w:ascii="Arial" w:hAnsi="Arial" w:cs="Arial"/>
        </w:rPr>
        <w:t>Feiern, traditionelle Musik und Tänze, Renaissance-Festival, traditionelle Spiele</w:t>
      </w:r>
    </w:p>
    <w:p w14:paraId="40F8D38C" w14:textId="1D7A205B" w:rsidR="009307E3" w:rsidRDefault="009307E3" w:rsidP="00961DC1">
      <w:pPr>
        <w:pStyle w:val="Listenabsatz"/>
        <w:numPr>
          <w:ilvl w:val="0"/>
          <w:numId w:val="8"/>
        </w:numPr>
        <w:spacing w:line="276" w:lineRule="auto"/>
        <w:rPr>
          <w:rFonts w:ascii="Arial" w:hAnsi="Arial" w:cs="Arial"/>
        </w:rPr>
      </w:pPr>
      <w:r>
        <w:rPr>
          <w:rFonts w:ascii="Arial" w:hAnsi="Arial" w:cs="Arial"/>
          <w:b/>
          <w:bCs/>
        </w:rPr>
        <w:t>Das Essen:</w:t>
      </w:r>
      <w:r>
        <w:rPr>
          <w:rFonts w:ascii="Arial" w:hAnsi="Arial" w:cs="Arial"/>
        </w:rPr>
        <w:t xml:space="preserve"> Lokale Gastronomie, traditionelle Landwirtschaft, Produkte und Rezepte</w:t>
      </w:r>
    </w:p>
    <w:p w14:paraId="7CAAC0B1" w14:textId="3037E9A4" w:rsidR="00961DC1" w:rsidRDefault="00961DC1" w:rsidP="00961DC1">
      <w:pPr>
        <w:pStyle w:val="Listenabsatz"/>
        <w:numPr>
          <w:ilvl w:val="0"/>
          <w:numId w:val="8"/>
        </w:numPr>
        <w:spacing w:line="276" w:lineRule="auto"/>
        <w:rPr>
          <w:rFonts w:ascii="Arial" w:hAnsi="Arial" w:cs="Arial"/>
        </w:rPr>
      </w:pPr>
      <w:r w:rsidRPr="009307E3">
        <w:rPr>
          <w:rFonts w:ascii="Arial" w:hAnsi="Arial" w:cs="Arial"/>
          <w:b/>
          <w:bCs/>
        </w:rPr>
        <w:t>Die Arbeit:</w:t>
      </w:r>
      <w:r>
        <w:rPr>
          <w:rFonts w:ascii="Arial" w:hAnsi="Arial" w:cs="Arial"/>
        </w:rPr>
        <w:t xml:space="preserve"> Handwerk, Industrie, Messen, Agrarwirtschaft, Lebensmittel- und Agrarproduktion</w:t>
      </w:r>
    </w:p>
    <w:p w14:paraId="6C0B126A" w14:textId="5B9BA599" w:rsidR="00961DC1" w:rsidRDefault="009307E3" w:rsidP="00961DC1">
      <w:pPr>
        <w:pStyle w:val="Listenabsatz"/>
        <w:numPr>
          <w:ilvl w:val="0"/>
          <w:numId w:val="8"/>
        </w:numPr>
        <w:spacing w:line="276" w:lineRule="auto"/>
        <w:rPr>
          <w:rFonts w:ascii="Arial" w:hAnsi="Arial" w:cs="Arial"/>
        </w:rPr>
      </w:pPr>
      <w:r>
        <w:rPr>
          <w:rFonts w:ascii="Arial" w:hAnsi="Arial" w:cs="Arial"/>
          <w:b/>
          <w:bCs/>
        </w:rPr>
        <w:t xml:space="preserve">Der Glaube: </w:t>
      </w:r>
      <w:r w:rsidRPr="009307E3">
        <w:rPr>
          <w:rFonts w:ascii="Arial" w:hAnsi="Arial" w:cs="Arial"/>
        </w:rPr>
        <w:t>Religiöse Feste, Traditionen, Hymnen, religiöse Kunst und Architektur</w:t>
      </w:r>
    </w:p>
    <w:p w14:paraId="7D2CB3FF" w14:textId="710F6575" w:rsidR="009307E3" w:rsidRDefault="009307E3" w:rsidP="00961DC1">
      <w:pPr>
        <w:pStyle w:val="Listenabsatz"/>
        <w:numPr>
          <w:ilvl w:val="0"/>
          <w:numId w:val="8"/>
        </w:numPr>
        <w:spacing w:line="276" w:lineRule="auto"/>
        <w:rPr>
          <w:rFonts w:ascii="Arial" w:hAnsi="Arial" w:cs="Arial"/>
        </w:rPr>
      </w:pPr>
      <w:r>
        <w:rPr>
          <w:rFonts w:ascii="Arial" w:hAnsi="Arial" w:cs="Arial"/>
          <w:b/>
          <w:bCs/>
        </w:rPr>
        <w:t>Die Kunst:</w:t>
      </w:r>
      <w:r>
        <w:rPr>
          <w:rFonts w:ascii="Arial" w:hAnsi="Arial" w:cs="Arial"/>
        </w:rPr>
        <w:t xml:space="preserve"> Malerei, Bildhauerei, Fotografie, Musik</w:t>
      </w:r>
    </w:p>
    <w:p w14:paraId="76B43DD3" w14:textId="77888BEE" w:rsidR="009307E3" w:rsidRDefault="009307E3" w:rsidP="00961DC1">
      <w:pPr>
        <w:pStyle w:val="Listenabsatz"/>
        <w:numPr>
          <w:ilvl w:val="0"/>
          <w:numId w:val="8"/>
        </w:numPr>
        <w:spacing w:line="276" w:lineRule="auto"/>
        <w:rPr>
          <w:rFonts w:ascii="Arial" w:hAnsi="Arial" w:cs="Arial"/>
        </w:rPr>
      </w:pPr>
      <w:r>
        <w:rPr>
          <w:rFonts w:ascii="Arial" w:hAnsi="Arial" w:cs="Arial"/>
          <w:b/>
          <w:bCs/>
        </w:rPr>
        <w:t xml:space="preserve">Der körperliche Ausdruck: </w:t>
      </w:r>
      <w:r>
        <w:rPr>
          <w:rFonts w:ascii="Arial" w:hAnsi="Arial" w:cs="Arial"/>
        </w:rPr>
        <w:t>Theater und Tänze</w:t>
      </w:r>
    </w:p>
    <w:p w14:paraId="4C6D2372" w14:textId="6A57C233" w:rsidR="009307E3" w:rsidRPr="00961DC1" w:rsidRDefault="009307E3" w:rsidP="00961DC1">
      <w:pPr>
        <w:pStyle w:val="Listenabsatz"/>
        <w:numPr>
          <w:ilvl w:val="0"/>
          <w:numId w:val="8"/>
        </w:numPr>
        <w:spacing w:line="276" w:lineRule="auto"/>
        <w:rPr>
          <w:rFonts w:ascii="Arial" w:hAnsi="Arial" w:cs="Arial"/>
        </w:rPr>
      </w:pPr>
      <w:r>
        <w:rPr>
          <w:rFonts w:ascii="Arial" w:hAnsi="Arial" w:cs="Arial"/>
          <w:b/>
          <w:bCs/>
        </w:rPr>
        <w:t xml:space="preserve">Wohnen in </w:t>
      </w:r>
      <w:proofErr w:type="spellStart"/>
      <w:r>
        <w:rPr>
          <w:rFonts w:ascii="Arial" w:hAnsi="Arial" w:cs="Arial"/>
          <w:b/>
          <w:bCs/>
        </w:rPr>
        <w:t>Tortosa</w:t>
      </w:r>
      <w:proofErr w:type="spellEnd"/>
      <w:r>
        <w:rPr>
          <w:rFonts w:ascii="Arial" w:hAnsi="Arial" w:cs="Arial"/>
          <w:b/>
          <w:bCs/>
        </w:rPr>
        <w:t>:</w:t>
      </w:r>
      <w:r>
        <w:rPr>
          <w:rFonts w:ascii="Arial" w:hAnsi="Arial" w:cs="Arial"/>
        </w:rPr>
        <w:t xml:space="preserve"> Architektur, Stadtplanung, Kulturerbe, </w:t>
      </w:r>
      <w:r w:rsidR="00EF3A23">
        <w:rPr>
          <w:rFonts w:ascii="Arial" w:hAnsi="Arial" w:cs="Arial"/>
        </w:rPr>
        <w:t>d</w:t>
      </w:r>
      <w:r>
        <w:rPr>
          <w:rFonts w:ascii="Arial" w:hAnsi="Arial" w:cs="Arial"/>
        </w:rPr>
        <w:t>er Fluss Ebro</w:t>
      </w:r>
    </w:p>
    <w:p w14:paraId="699747A5" w14:textId="77777777" w:rsidR="00961DC1" w:rsidRDefault="00961DC1" w:rsidP="00961DC1">
      <w:pPr>
        <w:spacing w:line="276" w:lineRule="auto"/>
        <w:rPr>
          <w:rFonts w:ascii="Arial" w:hAnsi="Arial" w:cs="Arial"/>
        </w:rPr>
      </w:pPr>
    </w:p>
    <w:p w14:paraId="3E8437AE" w14:textId="77777777" w:rsidR="00087658" w:rsidRDefault="00EF3A23" w:rsidP="00961DC1">
      <w:pPr>
        <w:spacing w:line="276" w:lineRule="auto"/>
        <w:rPr>
          <w:rFonts w:ascii="Arial" w:hAnsi="Arial" w:cs="Arial"/>
        </w:rPr>
      </w:pPr>
      <w:r>
        <w:rPr>
          <w:rFonts w:ascii="Arial" w:hAnsi="Arial" w:cs="Arial"/>
        </w:rPr>
        <w:t>Zu den teilnehmenden Institutionen gehören in</w:t>
      </w:r>
      <w:r w:rsidR="00087658">
        <w:rPr>
          <w:rFonts w:ascii="Arial" w:hAnsi="Arial" w:cs="Arial"/>
        </w:rPr>
        <w:t>s</w:t>
      </w:r>
      <w:r>
        <w:rPr>
          <w:rFonts w:ascii="Arial" w:hAnsi="Arial" w:cs="Arial"/>
        </w:rPr>
        <w:t>besondere die Museen und religiöse Einrichtungen der Stadt</w:t>
      </w:r>
      <w:r w:rsidR="00087658">
        <w:rPr>
          <w:rFonts w:ascii="Arial" w:hAnsi="Arial" w:cs="Arial"/>
        </w:rPr>
        <w:t xml:space="preserve"> sowie</w:t>
      </w:r>
      <w:r>
        <w:rPr>
          <w:rFonts w:ascii="Arial" w:hAnsi="Arial" w:cs="Arial"/>
        </w:rPr>
        <w:t xml:space="preserve"> </w:t>
      </w:r>
      <w:r w:rsidR="00087658">
        <w:rPr>
          <w:rFonts w:ascii="Arial" w:hAnsi="Arial" w:cs="Arial"/>
        </w:rPr>
        <w:t xml:space="preserve">Chöre, Musiker, Theater- und Tanzgruppen. Im Laufe des Jahres können Besucher verschiedene Aktivitäten, on- und offline, erleben und mehr über die reiche Kultur der Stadt am Ebro erfahren. </w:t>
      </w:r>
    </w:p>
    <w:p w14:paraId="7C40C9F7" w14:textId="77777777" w:rsidR="00087658" w:rsidRDefault="00087658" w:rsidP="00961DC1">
      <w:pPr>
        <w:spacing w:line="276" w:lineRule="auto"/>
        <w:rPr>
          <w:rFonts w:ascii="Arial" w:hAnsi="Arial" w:cs="Arial"/>
        </w:rPr>
      </w:pPr>
    </w:p>
    <w:p w14:paraId="4A434563" w14:textId="77777777" w:rsidR="00FE3342" w:rsidRDefault="00FE3342" w:rsidP="00961DC1">
      <w:pPr>
        <w:spacing w:line="276" w:lineRule="auto"/>
        <w:rPr>
          <w:rFonts w:ascii="Arial" w:hAnsi="Arial" w:cs="Arial"/>
        </w:rPr>
      </w:pPr>
    </w:p>
    <w:p w14:paraId="04D3C68E" w14:textId="77777777" w:rsidR="00FE3342" w:rsidRDefault="00FE3342" w:rsidP="00961DC1">
      <w:pPr>
        <w:spacing w:line="276" w:lineRule="auto"/>
        <w:rPr>
          <w:rFonts w:ascii="Arial" w:hAnsi="Arial" w:cs="Arial"/>
        </w:rPr>
      </w:pPr>
    </w:p>
    <w:p w14:paraId="5D7D0F3C" w14:textId="77777777" w:rsidR="00FE3342" w:rsidRDefault="00FE3342" w:rsidP="00961DC1">
      <w:pPr>
        <w:spacing w:line="276" w:lineRule="auto"/>
        <w:rPr>
          <w:rFonts w:ascii="Arial" w:hAnsi="Arial" w:cs="Arial"/>
        </w:rPr>
      </w:pPr>
    </w:p>
    <w:p w14:paraId="6F19D7CF" w14:textId="77777777" w:rsidR="00FE3342" w:rsidRDefault="00FE3342" w:rsidP="00961DC1">
      <w:pPr>
        <w:spacing w:line="276" w:lineRule="auto"/>
        <w:rPr>
          <w:rFonts w:ascii="Arial" w:hAnsi="Arial" w:cs="Arial"/>
        </w:rPr>
      </w:pPr>
    </w:p>
    <w:p w14:paraId="18EC9F11" w14:textId="0AE43033" w:rsidR="00EF3A23" w:rsidRDefault="00087658" w:rsidP="00961DC1">
      <w:pPr>
        <w:spacing w:line="276" w:lineRule="auto"/>
        <w:rPr>
          <w:rFonts w:ascii="Arial" w:hAnsi="Arial" w:cs="Arial"/>
        </w:rPr>
      </w:pPr>
      <w:r>
        <w:rPr>
          <w:rFonts w:ascii="Arial" w:hAnsi="Arial" w:cs="Arial"/>
        </w:rPr>
        <w:t xml:space="preserve">Mehr als hundert Musiker haben sich zusammengetan und die offizielle Hymne </w:t>
      </w:r>
      <w:hyperlink r:id="rId9" w:history="1">
        <w:r w:rsidRPr="00FE3342">
          <w:rPr>
            <w:rStyle w:val="Hyperlink"/>
            <w:rFonts w:ascii="Arial" w:hAnsi="Arial" w:cs="Arial"/>
          </w:rPr>
          <w:t>„</w:t>
        </w:r>
        <w:proofErr w:type="spellStart"/>
        <w:r w:rsidRPr="00FE3342">
          <w:rPr>
            <w:rStyle w:val="Hyperlink"/>
            <w:rFonts w:ascii="Arial" w:hAnsi="Arial" w:cs="Arial"/>
          </w:rPr>
          <w:t>Tortosa</w:t>
        </w:r>
        <w:proofErr w:type="spellEnd"/>
        <w:r w:rsidRPr="00FE3342">
          <w:rPr>
            <w:rStyle w:val="Hyperlink"/>
            <w:rFonts w:ascii="Arial" w:hAnsi="Arial" w:cs="Arial"/>
          </w:rPr>
          <w:t>, katalanische Kulturhauptstadt 2021“</w:t>
        </w:r>
      </w:hyperlink>
      <w:r>
        <w:rPr>
          <w:rFonts w:ascii="Arial" w:hAnsi="Arial" w:cs="Arial"/>
        </w:rPr>
        <w:t xml:space="preserve"> komponiert. Das Lied ist Ausdruck der </w:t>
      </w:r>
      <w:r w:rsidR="00FE3342">
        <w:rPr>
          <w:rFonts w:ascii="Arial" w:hAnsi="Arial" w:cs="Arial"/>
        </w:rPr>
        <w:t xml:space="preserve">Geschichte der Stadt und eine Wertschätzung ihrer Einwohner, die ihre reiche Kultur bis heute bewahren. </w:t>
      </w:r>
    </w:p>
    <w:p w14:paraId="452D429F" w14:textId="7461A008" w:rsidR="00000A94" w:rsidRDefault="00000A94" w:rsidP="00961DC1">
      <w:pPr>
        <w:spacing w:line="276" w:lineRule="auto"/>
        <w:rPr>
          <w:rFonts w:ascii="Arial" w:hAnsi="Arial" w:cs="Arial"/>
        </w:rPr>
      </w:pPr>
    </w:p>
    <w:p w14:paraId="1AD51BB1" w14:textId="52DD1821" w:rsidR="00000A94" w:rsidRDefault="009307E3" w:rsidP="00961DC1">
      <w:pPr>
        <w:spacing w:line="276" w:lineRule="auto"/>
        <w:rPr>
          <w:rFonts w:ascii="Arial" w:hAnsi="Arial" w:cs="Arial"/>
        </w:rPr>
      </w:pPr>
      <w:proofErr w:type="spellStart"/>
      <w:r>
        <w:rPr>
          <w:rFonts w:ascii="Arial" w:hAnsi="Arial" w:cs="Arial"/>
        </w:rPr>
        <w:t>Tortosa</w:t>
      </w:r>
      <w:proofErr w:type="spellEnd"/>
      <w:r>
        <w:rPr>
          <w:rFonts w:ascii="Arial" w:hAnsi="Arial" w:cs="Arial"/>
        </w:rPr>
        <w:t xml:space="preserve"> befindet sich knapp zwei Stunden südlich von Barcelona. Sie gilt auch als das Tor zum </w:t>
      </w:r>
      <w:r w:rsidR="00F1494E">
        <w:rPr>
          <w:rFonts w:ascii="Arial" w:hAnsi="Arial" w:cs="Arial"/>
        </w:rPr>
        <w:t xml:space="preserve">Naturpark </w:t>
      </w:r>
      <w:proofErr w:type="spellStart"/>
      <w:r>
        <w:rPr>
          <w:rFonts w:ascii="Arial" w:hAnsi="Arial" w:cs="Arial"/>
        </w:rPr>
        <w:t>Ebrodelta</w:t>
      </w:r>
      <w:proofErr w:type="spellEnd"/>
      <w:r>
        <w:rPr>
          <w:rFonts w:ascii="Arial" w:hAnsi="Arial" w:cs="Arial"/>
        </w:rPr>
        <w:t xml:space="preserve">, ein Mosaik aus </w:t>
      </w:r>
      <w:r w:rsidR="00F1494E">
        <w:rPr>
          <w:rFonts w:ascii="Arial" w:hAnsi="Arial" w:cs="Arial"/>
        </w:rPr>
        <w:t xml:space="preserve">unterschiedlichsten </w:t>
      </w:r>
      <w:r>
        <w:rPr>
          <w:rFonts w:ascii="Arial" w:hAnsi="Arial" w:cs="Arial"/>
        </w:rPr>
        <w:t xml:space="preserve">Biotopen und Heimat </w:t>
      </w:r>
      <w:r w:rsidR="00EF3A23">
        <w:rPr>
          <w:rFonts w:ascii="Arial" w:hAnsi="Arial" w:cs="Arial"/>
        </w:rPr>
        <w:t xml:space="preserve">von ca. </w:t>
      </w:r>
      <w:r w:rsidR="00F1494E">
        <w:rPr>
          <w:rFonts w:ascii="Arial" w:hAnsi="Arial" w:cs="Arial"/>
        </w:rPr>
        <w:t xml:space="preserve">350 verschiedener Vogelarten. Von </w:t>
      </w:r>
      <w:proofErr w:type="spellStart"/>
      <w:r w:rsidR="00F1494E">
        <w:rPr>
          <w:rFonts w:ascii="Arial" w:hAnsi="Arial" w:cs="Arial"/>
        </w:rPr>
        <w:t>Tortosa</w:t>
      </w:r>
      <w:proofErr w:type="spellEnd"/>
      <w:r w:rsidR="00F1494E">
        <w:rPr>
          <w:rFonts w:ascii="Arial" w:hAnsi="Arial" w:cs="Arial"/>
        </w:rPr>
        <w:t xml:space="preserve"> aus können Besucher die Reisfelder, Flusswälder, Lagunen und feinen Sandstrände des Naturparks besuchen. Ebenfalls nicht weit ist es zum Naturpark Els Ports, der mit sanften Hügeln, grünen Wäldern und tiefen Schluchten einen Kontrast zur Ebene des </w:t>
      </w:r>
      <w:proofErr w:type="spellStart"/>
      <w:r w:rsidR="00F1494E">
        <w:rPr>
          <w:rFonts w:ascii="Arial" w:hAnsi="Arial" w:cs="Arial"/>
        </w:rPr>
        <w:t>Ebrodeltas</w:t>
      </w:r>
      <w:proofErr w:type="spellEnd"/>
      <w:r w:rsidR="00F1494E">
        <w:rPr>
          <w:rFonts w:ascii="Arial" w:hAnsi="Arial" w:cs="Arial"/>
        </w:rPr>
        <w:t xml:space="preserve"> bildet und ein tolles Ziel für Wanderer und Kletterer ist.</w:t>
      </w:r>
    </w:p>
    <w:p w14:paraId="5826F4AF" w14:textId="77777777" w:rsidR="00000A94" w:rsidRDefault="00000A94" w:rsidP="00961DC1">
      <w:pPr>
        <w:spacing w:line="276" w:lineRule="auto"/>
        <w:rPr>
          <w:rFonts w:ascii="Arial" w:hAnsi="Arial" w:cs="Arial"/>
        </w:rPr>
      </w:pPr>
    </w:p>
    <w:p w14:paraId="5D47120B" w14:textId="77777777" w:rsidR="00000A94" w:rsidRDefault="00000A94" w:rsidP="00961DC1">
      <w:pPr>
        <w:spacing w:line="276" w:lineRule="auto"/>
        <w:rPr>
          <w:rFonts w:ascii="Arial" w:hAnsi="Arial" w:cs="Arial"/>
        </w:rPr>
      </w:pPr>
      <w:r>
        <w:rPr>
          <w:rFonts w:ascii="Arial" w:hAnsi="Arial" w:cs="Arial"/>
        </w:rPr>
        <w:t xml:space="preserve">Weiterführende Links: </w:t>
      </w:r>
      <w:r>
        <w:rPr>
          <w:rFonts w:ascii="Arial" w:hAnsi="Arial" w:cs="Arial"/>
        </w:rPr>
        <w:br/>
      </w:r>
    </w:p>
    <w:p w14:paraId="21BFE637" w14:textId="7D882C36" w:rsidR="009307E3" w:rsidRDefault="0035352E" w:rsidP="00961DC1">
      <w:pPr>
        <w:spacing w:line="276" w:lineRule="auto"/>
        <w:rPr>
          <w:rFonts w:ascii="Arial" w:hAnsi="Arial" w:cs="Arial"/>
        </w:rPr>
      </w:pPr>
      <w:hyperlink r:id="rId10" w:history="1">
        <w:r w:rsidR="00000A94" w:rsidRPr="00000A94">
          <w:rPr>
            <w:rStyle w:val="Hyperlink"/>
            <w:rFonts w:ascii="Arial" w:hAnsi="Arial" w:cs="Arial"/>
          </w:rPr>
          <w:t>Offizielle Webseite</w:t>
        </w:r>
      </w:hyperlink>
      <w:r w:rsidR="00000A94">
        <w:rPr>
          <w:rFonts w:ascii="Arial" w:hAnsi="Arial" w:cs="Arial"/>
        </w:rPr>
        <w:t xml:space="preserve"> des Fremdenverkehrsbüro </w:t>
      </w:r>
      <w:proofErr w:type="spellStart"/>
      <w:r w:rsidR="00000A94">
        <w:rPr>
          <w:rFonts w:ascii="Arial" w:hAnsi="Arial" w:cs="Arial"/>
        </w:rPr>
        <w:t>Tortosa</w:t>
      </w:r>
      <w:proofErr w:type="spellEnd"/>
      <w:r w:rsidR="00F1494E">
        <w:rPr>
          <w:rFonts w:ascii="Arial" w:hAnsi="Arial" w:cs="Arial"/>
        </w:rPr>
        <w:t xml:space="preserve">  </w:t>
      </w:r>
    </w:p>
    <w:p w14:paraId="6C14FD30" w14:textId="7C421817" w:rsidR="00000A94" w:rsidRDefault="00000A94" w:rsidP="00961DC1">
      <w:pPr>
        <w:spacing w:line="276" w:lineRule="auto"/>
        <w:rPr>
          <w:rFonts w:ascii="Arial" w:hAnsi="Arial" w:cs="Arial"/>
        </w:rPr>
      </w:pPr>
    </w:p>
    <w:p w14:paraId="0EA31BBA" w14:textId="5718DC45" w:rsidR="00000A94" w:rsidRDefault="0035352E" w:rsidP="00961DC1">
      <w:pPr>
        <w:spacing w:line="276" w:lineRule="auto"/>
        <w:rPr>
          <w:rFonts w:ascii="Arial" w:hAnsi="Arial" w:cs="Arial"/>
        </w:rPr>
      </w:pPr>
      <w:hyperlink r:id="rId11" w:history="1">
        <w:r w:rsidR="00000A94" w:rsidRPr="00000A94">
          <w:rPr>
            <w:rStyle w:val="Hyperlink"/>
            <w:rFonts w:ascii="Arial" w:hAnsi="Arial" w:cs="Arial"/>
          </w:rPr>
          <w:t>Offizielle Hymne</w:t>
        </w:r>
      </w:hyperlink>
      <w:r w:rsidR="00000A94">
        <w:rPr>
          <w:rFonts w:ascii="Arial" w:hAnsi="Arial" w:cs="Arial"/>
        </w:rPr>
        <w:t xml:space="preserve"> „</w:t>
      </w:r>
      <w:proofErr w:type="spellStart"/>
      <w:r w:rsidR="00000A94">
        <w:rPr>
          <w:rFonts w:ascii="Arial" w:hAnsi="Arial" w:cs="Arial"/>
        </w:rPr>
        <w:t>Tortosa</w:t>
      </w:r>
      <w:proofErr w:type="spellEnd"/>
      <w:r w:rsidR="00000A94">
        <w:rPr>
          <w:rFonts w:ascii="Arial" w:hAnsi="Arial" w:cs="Arial"/>
        </w:rPr>
        <w:t xml:space="preserve">, katalanische </w:t>
      </w:r>
      <w:proofErr w:type="spellStart"/>
      <w:r w:rsidR="00000A94">
        <w:rPr>
          <w:rFonts w:ascii="Arial" w:hAnsi="Arial" w:cs="Arial"/>
        </w:rPr>
        <w:t>Kulturhaupstadt</w:t>
      </w:r>
      <w:proofErr w:type="spellEnd"/>
      <w:r w:rsidR="00000A94">
        <w:rPr>
          <w:rFonts w:ascii="Arial" w:hAnsi="Arial" w:cs="Arial"/>
        </w:rPr>
        <w:t xml:space="preserve"> 2021“</w:t>
      </w:r>
    </w:p>
    <w:p w14:paraId="67400BDE" w14:textId="6FC722AC" w:rsidR="00F1494E" w:rsidRDefault="00F1494E" w:rsidP="00961DC1">
      <w:pPr>
        <w:spacing w:line="276" w:lineRule="auto"/>
        <w:rPr>
          <w:rFonts w:ascii="Arial" w:hAnsi="Arial" w:cs="Arial"/>
        </w:rPr>
      </w:pPr>
    </w:p>
    <w:p w14:paraId="5FC2C9AF" w14:textId="77777777" w:rsidR="00796FA0" w:rsidRDefault="00796FA0">
      <w:pPr>
        <w:rPr>
          <w:rFonts w:ascii="Arial" w:hAnsi="Arial" w:cs="Arial"/>
          <w:b/>
          <w:color w:val="009CDE"/>
          <w:sz w:val="22"/>
          <w:szCs w:val="22"/>
        </w:rPr>
      </w:pPr>
    </w:p>
    <w:p w14:paraId="5DC10E83" w14:textId="17317784" w:rsidR="009715A4" w:rsidRPr="007B2704" w:rsidRDefault="009715A4">
      <w:pPr>
        <w:rPr>
          <w:rFonts w:ascii="Arial" w:hAnsi="Arial" w:cs="Arial"/>
          <w:b/>
          <w:color w:val="009CDE"/>
          <w:sz w:val="22"/>
          <w:szCs w:val="22"/>
        </w:rPr>
      </w:pPr>
      <w:r w:rsidRPr="007B2704">
        <w:rPr>
          <w:rFonts w:ascii="Arial" w:hAnsi="Arial" w:cs="Arial"/>
          <w:b/>
          <w:color w:val="009CDE"/>
          <w:sz w:val="22"/>
          <w:szCs w:val="22"/>
        </w:rPr>
        <w:t>Kontakt</w:t>
      </w:r>
      <w:r w:rsidR="00B2594E" w:rsidRPr="007B2704">
        <w:rPr>
          <w:rFonts w:ascii="Arial" w:hAnsi="Arial" w:cs="Arial"/>
          <w:b/>
          <w:color w:val="009CDE"/>
          <w:sz w:val="22"/>
          <w:szCs w:val="22"/>
        </w:rPr>
        <w:t xml:space="preserve"> für Rückfragen</w:t>
      </w:r>
    </w:p>
    <w:p w14:paraId="43CA40A4" w14:textId="792F71FF" w:rsidR="00465583" w:rsidRPr="007B2704" w:rsidRDefault="00465583" w:rsidP="00465583">
      <w:pPr>
        <w:rPr>
          <w:rFonts w:ascii="Arial" w:hAnsi="Arial" w:cs="Arial"/>
          <w:sz w:val="22"/>
          <w:szCs w:val="22"/>
        </w:rPr>
      </w:pPr>
      <w:r w:rsidRPr="007B2704">
        <w:rPr>
          <w:rFonts w:ascii="Arial" w:hAnsi="Arial" w:cs="Arial"/>
          <w:sz w:val="22"/>
          <w:szCs w:val="22"/>
        </w:rPr>
        <w:t>CATALAN TOURIST BOARD</w:t>
      </w:r>
    </w:p>
    <w:p w14:paraId="6C6EC4BA" w14:textId="3F71AD8F" w:rsidR="00465583" w:rsidRPr="007B2704" w:rsidRDefault="003427E4" w:rsidP="00465583">
      <w:pPr>
        <w:rPr>
          <w:rFonts w:ascii="Arial" w:hAnsi="Arial" w:cs="Arial"/>
          <w:sz w:val="22"/>
          <w:szCs w:val="22"/>
        </w:rPr>
      </w:pPr>
      <w:r>
        <w:rPr>
          <w:rFonts w:ascii="Arial" w:hAnsi="Arial" w:cs="Arial"/>
          <w:sz w:val="22"/>
          <w:szCs w:val="22"/>
        </w:rPr>
        <w:t>Ramona Rutert</w:t>
      </w:r>
    </w:p>
    <w:p w14:paraId="52CFBDF2" w14:textId="23DFE329" w:rsidR="00465583" w:rsidRPr="007B2704" w:rsidRDefault="00465583" w:rsidP="00465583">
      <w:pPr>
        <w:rPr>
          <w:rFonts w:ascii="Arial" w:hAnsi="Arial" w:cs="Arial"/>
          <w:sz w:val="22"/>
          <w:szCs w:val="22"/>
        </w:rPr>
      </w:pPr>
      <w:r w:rsidRPr="007B2704">
        <w:rPr>
          <w:rFonts w:ascii="Arial" w:hAnsi="Arial" w:cs="Arial"/>
          <w:sz w:val="22"/>
          <w:szCs w:val="22"/>
        </w:rPr>
        <w:t>Palmengartenstr. 6</w:t>
      </w:r>
      <w:r w:rsidR="006E73A7">
        <w:rPr>
          <w:rFonts w:ascii="Arial" w:hAnsi="Arial" w:cs="Arial"/>
          <w:sz w:val="22"/>
          <w:szCs w:val="22"/>
        </w:rPr>
        <w:t>,</w:t>
      </w:r>
      <w:r w:rsidRPr="007B2704">
        <w:rPr>
          <w:rFonts w:ascii="Arial" w:hAnsi="Arial" w:cs="Arial"/>
          <w:sz w:val="22"/>
          <w:szCs w:val="22"/>
        </w:rPr>
        <w:t xml:space="preserve"> 60325 Frankfurt am Main</w:t>
      </w:r>
    </w:p>
    <w:p w14:paraId="06B6C8A1" w14:textId="520E7295" w:rsidR="00465583" w:rsidRPr="007B2704" w:rsidRDefault="00465583" w:rsidP="00465583">
      <w:pPr>
        <w:rPr>
          <w:rFonts w:ascii="Arial" w:hAnsi="Arial" w:cs="Arial"/>
          <w:sz w:val="22"/>
          <w:szCs w:val="22"/>
        </w:rPr>
      </w:pPr>
      <w:r w:rsidRPr="007B2704">
        <w:rPr>
          <w:rFonts w:ascii="Arial" w:hAnsi="Arial" w:cs="Arial"/>
          <w:sz w:val="22"/>
          <w:szCs w:val="22"/>
        </w:rPr>
        <w:t>Tel. +49 (0) 69 7422 4873</w:t>
      </w:r>
    </w:p>
    <w:p w14:paraId="0F4E974C" w14:textId="47405FCA" w:rsidR="00465583" w:rsidRPr="007B2704" w:rsidRDefault="0035352E" w:rsidP="00465583">
      <w:pPr>
        <w:rPr>
          <w:rFonts w:ascii="Arial" w:hAnsi="Arial" w:cs="Arial"/>
          <w:sz w:val="22"/>
          <w:szCs w:val="22"/>
        </w:rPr>
      </w:pPr>
      <w:hyperlink r:id="rId12" w:history="1">
        <w:r w:rsidR="003427E4">
          <w:rPr>
            <w:rFonts w:ascii="Arial" w:hAnsi="Arial" w:cs="Arial"/>
            <w:sz w:val="22"/>
            <w:szCs w:val="22"/>
          </w:rPr>
          <w:t>rutert.ext@gencat.cat</w:t>
        </w:r>
      </w:hyperlink>
    </w:p>
    <w:p w14:paraId="5FF26EAD" w14:textId="14B57391" w:rsidR="00465583" w:rsidRPr="003427E4" w:rsidRDefault="0035352E" w:rsidP="0025527C">
      <w:pPr>
        <w:spacing w:line="276" w:lineRule="auto"/>
        <w:rPr>
          <w:rFonts w:ascii="Arial" w:hAnsi="Arial" w:cs="Arial"/>
          <w:sz w:val="22"/>
          <w:szCs w:val="22"/>
        </w:rPr>
      </w:pPr>
      <w:hyperlink r:id="rId13" w:history="1">
        <w:r w:rsidR="0025527C" w:rsidRPr="003427E4">
          <w:rPr>
            <w:rFonts w:ascii="Arial" w:hAnsi="Arial" w:cs="Arial"/>
            <w:sz w:val="22"/>
            <w:szCs w:val="22"/>
          </w:rPr>
          <w:t>www.katalonien-tourismus.de</w:t>
        </w:r>
      </w:hyperlink>
      <w:r w:rsidR="003427E4">
        <w:rPr>
          <w:rFonts w:ascii="Arial" w:hAnsi="Arial" w:cs="Arial"/>
          <w:sz w:val="22"/>
          <w:szCs w:val="22"/>
        </w:rPr>
        <w:t xml:space="preserve"> </w:t>
      </w:r>
    </w:p>
    <w:sectPr w:rsidR="00465583" w:rsidRPr="003427E4" w:rsidSect="00085C93">
      <w:headerReference w:type="default" r:id="rId14"/>
      <w:footerReference w:type="default" r:id="rId15"/>
      <w:pgSz w:w="11900" w:h="16840"/>
      <w:pgMar w:top="1843"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57CFE" w14:textId="77777777" w:rsidR="00393E16" w:rsidRDefault="00393E16" w:rsidP="009418B9">
      <w:r>
        <w:separator/>
      </w:r>
    </w:p>
  </w:endnote>
  <w:endnote w:type="continuationSeparator" w:id="0">
    <w:p w14:paraId="30AFA433" w14:textId="77777777" w:rsidR="00393E16" w:rsidRDefault="00393E16"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E848" w14:textId="77777777" w:rsidR="00E92ED5" w:rsidRDefault="00E92ED5">
    <w:pPr>
      <w:pStyle w:val="Fuzeile"/>
    </w:pPr>
    <w:r>
      <w:rPr>
        <w:noProof/>
      </w:rPr>
      <mc:AlternateContent>
        <mc:Choice Requires="wps">
          <w:drawing>
            <wp:anchor distT="0" distB="0" distL="114300" distR="114300" simplePos="0" relativeHeight="251659264" behindDoc="0" locked="0" layoutInCell="1" allowOverlap="1" wp14:anchorId="757C3300" wp14:editId="4FB2E13F">
              <wp:simplePos x="0" y="0"/>
              <wp:positionH relativeFrom="column">
                <wp:posOffset>-111230</wp:posOffset>
              </wp:positionH>
              <wp:positionV relativeFrom="paragraph">
                <wp:posOffset>-367712</wp:posOffset>
              </wp:positionV>
              <wp:extent cx="5829300" cy="1166070"/>
              <wp:effectExtent l="0" t="0" r="0" b="0"/>
              <wp:wrapNone/>
              <wp:docPr id="2" name="Textfeld 2"/>
              <wp:cNvGraphicFramePr/>
              <a:graphic xmlns:a="http://schemas.openxmlformats.org/drawingml/2006/main">
                <a:graphicData uri="http://schemas.microsoft.com/office/word/2010/wordprocessingShape">
                  <wps:wsp>
                    <wps:cNvSpPr txBox="1"/>
                    <wps:spPr>
                      <a:xfrm>
                        <a:off x="0" y="0"/>
                        <a:ext cx="5829300" cy="11660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42D32" w14:textId="3D403B50" w:rsidR="00E92ED5" w:rsidRPr="00B2594E" w:rsidRDefault="00465583">
                          <w:pPr>
                            <w:rPr>
                              <w:rFonts w:ascii="Arial" w:hAnsi="Arial" w:cs="Arial"/>
                              <w:color w:val="009CDE"/>
                              <w:sz w:val="20"/>
                              <w:szCs w:val="20"/>
                            </w:rPr>
                          </w:pPr>
                          <w:r>
                            <w:rPr>
                              <w:rFonts w:ascii="Arial" w:hAnsi="Arial" w:cs="Arial"/>
                              <w:color w:val="009CDE"/>
                              <w:sz w:val="20"/>
                              <w:szCs w:val="20"/>
                            </w:rPr>
                            <w:t xml:space="preserve">Das </w:t>
                          </w:r>
                          <w:proofErr w:type="spellStart"/>
                          <w:r>
                            <w:rPr>
                              <w:rFonts w:ascii="Arial" w:hAnsi="Arial" w:cs="Arial"/>
                              <w:color w:val="009CDE"/>
                              <w:sz w:val="20"/>
                              <w:szCs w:val="20"/>
                            </w:rPr>
                            <w:t>Catalan</w:t>
                          </w:r>
                          <w:proofErr w:type="spellEnd"/>
                          <w:r>
                            <w:rPr>
                              <w:rFonts w:ascii="Arial" w:hAnsi="Arial" w:cs="Arial"/>
                              <w:color w:val="009CDE"/>
                              <w:sz w:val="20"/>
                              <w:szCs w:val="20"/>
                            </w:rPr>
                            <w:t xml:space="preserve"> Tourist Board</w:t>
                          </w:r>
                          <w:r w:rsidR="00482AA6">
                            <w:rPr>
                              <w:rFonts w:ascii="Arial" w:hAnsi="Arial" w:cs="Arial"/>
                              <w:color w:val="009CDE"/>
                              <w:sz w:val="20"/>
                              <w:szCs w:val="20"/>
                            </w:rPr>
                            <w:t xml:space="preserve"> widmet sich seit </w:t>
                          </w:r>
                          <w:r w:rsidR="002A7246">
                            <w:rPr>
                              <w:rFonts w:ascii="Arial" w:hAnsi="Arial" w:cs="Arial"/>
                              <w:color w:val="009CDE"/>
                              <w:sz w:val="20"/>
                              <w:szCs w:val="20"/>
                            </w:rPr>
                            <w:t>über 25</w:t>
                          </w:r>
                          <w:r w:rsidR="00482AA6">
                            <w:rPr>
                              <w:rFonts w:ascii="Arial" w:hAnsi="Arial" w:cs="Arial"/>
                              <w:color w:val="009CDE"/>
                              <w:sz w:val="20"/>
                              <w:szCs w:val="20"/>
                            </w:rPr>
                            <w:t xml:space="preserve"> Jahren der Förderung von Katalonie</w:t>
                          </w:r>
                          <w:r w:rsidR="005809B7">
                            <w:rPr>
                              <w:rFonts w:ascii="Arial" w:hAnsi="Arial" w:cs="Arial"/>
                              <w:color w:val="009CDE"/>
                              <w:sz w:val="20"/>
                              <w:szCs w:val="20"/>
                            </w:rPr>
                            <w:t>n</w:t>
                          </w:r>
                          <w:r w:rsidR="00482AA6">
                            <w:rPr>
                              <w:rFonts w:ascii="Arial" w:hAnsi="Arial" w:cs="Arial"/>
                              <w:color w:val="009CDE"/>
                              <w:sz w:val="20"/>
                              <w:szCs w:val="20"/>
                            </w:rPr>
                            <w:t xml:space="preserve">. </w:t>
                          </w:r>
                          <w:r w:rsidR="002A7246">
                            <w:rPr>
                              <w:rFonts w:ascii="Arial" w:hAnsi="Arial" w:cs="Arial"/>
                              <w:color w:val="009CDE"/>
                              <w:sz w:val="20"/>
                              <w:szCs w:val="20"/>
                            </w:rPr>
                            <w:t>2005 w</w:t>
                          </w:r>
                          <w:r w:rsidR="005809B7">
                            <w:rPr>
                              <w:rFonts w:ascii="Arial" w:hAnsi="Arial" w:cs="Arial"/>
                              <w:color w:val="009CDE"/>
                              <w:sz w:val="20"/>
                              <w:szCs w:val="20"/>
                            </w:rPr>
                            <w:t>u</w:t>
                          </w:r>
                          <w:r w:rsidR="002A7246">
                            <w:rPr>
                              <w:rFonts w:ascii="Arial" w:hAnsi="Arial" w:cs="Arial"/>
                              <w:color w:val="009CDE"/>
                              <w:sz w:val="20"/>
                              <w:szCs w:val="20"/>
                            </w:rPr>
                            <w:t>rde d</w:t>
                          </w:r>
                          <w:r w:rsidR="009F2901">
                            <w:rPr>
                              <w:rFonts w:ascii="Arial" w:hAnsi="Arial" w:cs="Arial"/>
                              <w:color w:val="009CDE"/>
                              <w:sz w:val="20"/>
                              <w:szCs w:val="20"/>
                            </w:rPr>
                            <w:t>a</w:t>
                          </w:r>
                          <w:r w:rsidR="002A7246">
                            <w:rPr>
                              <w:rFonts w:ascii="Arial" w:hAnsi="Arial" w:cs="Arial"/>
                              <w:color w:val="009CDE"/>
                              <w:sz w:val="20"/>
                              <w:szCs w:val="20"/>
                            </w:rPr>
                            <w:t>s Büro</w:t>
                          </w:r>
                          <w:r w:rsidR="00482AA6">
                            <w:rPr>
                              <w:rFonts w:ascii="Arial" w:hAnsi="Arial" w:cs="Arial"/>
                              <w:color w:val="009CDE"/>
                              <w:sz w:val="20"/>
                              <w:szCs w:val="20"/>
                            </w:rPr>
                            <w:t xml:space="preserve"> in Frankfurt am Main </w:t>
                          </w:r>
                          <w:r w:rsidR="002A7246">
                            <w:rPr>
                              <w:rFonts w:ascii="Arial" w:hAnsi="Arial" w:cs="Arial"/>
                              <w:color w:val="009CDE"/>
                              <w:sz w:val="20"/>
                              <w:szCs w:val="20"/>
                            </w:rPr>
                            <w:t>als</w:t>
                          </w:r>
                          <w:r w:rsidR="00482AA6">
                            <w:rPr>
                              <w:rFonts w:ascii="Arial" w:hAnsi="Arial" w:cs="Arial"/>
                              <w:color w:val="009CDE"/>
                              <w:sz w:val="20"/>
                              <w:szCs w:val="20"/>
                            </w:rPr>
                            <w:t xml:space="preserve"> eine von 12 Vertretungen weltweit</w:t>
                          </w:r>
                          <w:r w:rsidR="002A7246">
                            <w:rPr>
                              <w:rFonts w:ascii="Arial" w:hAnsi="Arial" w:cs="Arial"/>
                              <w:color w:val="009CDE"/>
                              <w:sz w:val="20"/>
                              <w:szCs w:val="20"/>
                            </w:rPr>
                            <w:t xml:space="preserve"> eröffnet</w:t>
                          </w:r>
                          <w:r w:rsidR="00482AA6">
                            <w:rPr>
                              <w:rFonts w:ascii="Arial" w:hAnsi="Arial" w:cs="Arial"/>
                              <w:color w:val="009CDE"/>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C3300" id="_x0000_t202" coordsize="21600,21600" o:spt="202" path="m,l,21600r21600,l21600,xe">
              <v:stroke joinstyle="miter"/>
              <v:path gradientshapeok="t" o:connecttype="rect"/>
            </v:shapetype>
            <v:shape id="Textfeld 2" o:spid="_x0000_s1026" type="#_x0000_t202" style="position:absolute;margin-left:-8.75pt;margin-top:-28.95pt;width:459pt;height:9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zjeQIAAFoFAAAOAAAAZHJzL2Uyb0RvYy54bWysVMFu2zAMvQ/YPwi6L06yNm2DOEXWIsOA&#10;oi3WDj0rstQYk0RNYmJnXz9KdtKs26XDLjZFPlLkI6nZZWsN26oQa3AlHw2GnCknoardc8m/PS4/&#10;nHMWUbhKGHCq5DsV+eX8/btZ46dqDGswlQqMgrg4bXzJ14h+WhRRrpUVcQBeOTJqCFYgHcNzUQXR&#10;UHRrivFwOCkaCJUPIFWMpL3ujHye42utJN5pHRUyU3LKDfM35O8qfYv5TEyfg/DrWvZpiH/Iwora&#10;0aWHUNcCBduE+o9QtpYBImgcSLAFaF1LlWugakbDV9U8rIVXuRYiJ/oDTfH/hZW32/vA6qrkY86c&#10;sNSiR9WiVqZi48RO4+OUQA+eYNh+gpa6vNdHUqaiWx1s+lM5jOzE8+7ALQVjkpSn5+OLj0MySbKN&#10;RpPJ8CyzX7y4+xDxswLLklDyQM3LnIrtTURKhaB7SLrNwbI2JjfQuN8UBOw0Kk9A750q6TLOEu6M&#10;Sl7GfVWaGMiJJ0WePXVlAtsKmhohpXKYa85xCZ1Qmu5+i2OPT65dVm9xPnjkm8HhwdnWDkJm6VXa&#10;1fd9yrrDE39HdScR21Xbd3gF1Y4aHKBbkOjlsqYm3IiI9yLQRlDjaMvxjj7aQFNy6CXO1hB+/k2f&#10;8DSoZOWsoQ0refyxEUFxZr44GuGL0clJWsl8ODk9G9MhHFtWxxa3sVdA7RjRe+JlFhMezV7UAewT&#10;PQaLdCuZhJN0d8lxL15ht/f0mEi1WGQQLaEXeOMevEyhE71pxB7bJxF8P4dII3wL+10U01fj2GGT&#10;p4PFBkHXeVYTwR2rPfG0wHmE+8cmvRDH54x6eRLnvwAAAP//AwBQSwMEFAAGAAgAAAAhAMSw8kDe&#10;AAAACwEAAA8AAABkcnMvZG93bnJldi54bWxMj01PwzAMhu9I+w+RkbhtySZK19J0mkBcQYxtEres&#10;8dqKxqmabC3/HnOCmz8evX5cbCbXiSsOofWkYblQIJAqb1uqNew/XuZrECEasqbzhBq+McCmnN0U&#10;Jrd+pHe87mItOIRCbjQ0Mfa5lKFq0Jmw8D0S785+cCZyO9TSDmbkcNfJlVIP0pmW+EJjenxqsPra&#10;XZyGw+v583iv3upnl/Sjn5Qkl0mt726n7SOIiFP8g+FXn9WhZKeTv5ANotMwX6YJo1wkaQaCiUwp&#10;npwYXSUpyLKQ/38ofwAAAP//AwBQSwECLQAUAAYACAAAACEAtoM4kv4AAADhAQAAEwAAAAAAAAAA&#10;AAAAAAAAAAAAW0NvbnRlbnRfVHlwZXNdLnhtbFBLAQItABQABgAIAAAAIQA4/SH/1gAAAJQBAAAL&#10;AAAAAAAAAAAAAAAAAC8BAABfcmVscy8ucmVsc1BLAQItABQABgAIAAAAIQAtSszjeQIAAFoFAAAO&#10;AAAAAAAAAAAAAAAAAC4CAABkcnMvZTJvRG9jLnhtbFBLAQItABQABgAIAAAAIQDEsPJA3gAAAAsB&#10;AAAPAAAAAAAAAAAAAAAAANMEAABkcnMvZG93bnJldi54bWxQSwUGAAAAAAQABADzAAAA3gUAAAAA&#10;" filled="f" stroked="f">
              <v:textbox>
                <w:txbxContent>
                  <w:p w14:paraId="56B42D32" w14:textId="3D403B50" w:rsidR="00E92ED5" w:rsidRPr="00B2594E" w:rsidRDefault="00465583">
                    <w:pPr>
                      <w:rPr>
                        <w:rFonts w:ascii="Arial" w:hAnsi="Arial" w:cs="Arial"/>
                        <w:color w:val="009CDE"/>
                        <w:sz w:val="20"/>
                        <w:szCs w:val="20"/>
                      </w:rPr>
                    </w:pPr>
                    <w:r>
                      <w:rPr>
                        <w:rFonts w:ascii="Arial" w:hAnsi="Arial" w:cs="Arial"/>
                        <w:color w:val="009CDE"/>
                        <w:sz w:val="20"/>
                        <w:szCs w:val="20"/>
                      </w:rPr>
                      <w:t xml:space="preserve">Das </w:t>
                    </w:r>
                    <w:proofErr w:type="spellStart"/>
                    <w:r>
                      <w:rPr>
                        <w:rFonts w:ascii="Arial" w:hAnsi="Arial" w:cs="Arial"/>
                        <w:color w:val="009CDE"/>
                        <w:sz w:val="20"/>
                        <w:szCs w:val="20"/>
                      </w:rPr>
                      <w:t>Catalan</w:t>
                    </w:r>
                    <w:proofErr w:type="spellEnd"/>
                    <w:r>
                      <w:rPr>
                        <w:rFonts w:ascii="Arial" w:hAnsi="Arial" w:cs="Arial"/>
                        <w:color w:val="009CDE"/>
                        <w:sz w:val="20"/>
                        <w:szCs w:val="20"/>
                      </w:rPr>
                      <w:t xml:space="preserve"> Tourist Board</w:t>
                    </w:r>
                    <w:r w:rsidR="00482AA6">
                      <w:rPr>
                        <w:rFonts w:ascii="Arial" w:hAnsi="Arial" w:cs="Arial"/>
                        <w:color w:val="009CDE"/>
                        <w:sz w:val="20"/>
                        <w:szCs w:val="20"/>
                      </w:rPr>
                      <w:t xml:space="preserve"> widmet sich seit </w:t>
                    </w:r>
                    <w:r w:rsidR="002A7246">
                      <w:rPr>
                        <w:rFonts w:ascii="Arial" w:hAnsi="Arial" w:cs="Arial"/>
                        <w:color w:val="009CDE"/>
                        <w:sz w:val="20"/>
                        <w:szCs w:val="20"/>
                      </w:rPr>
                      <w:t>über 25</w:t>
                    </w:r>
                    <w:r w:rsidR="00482AA6">
                      <w:rPr>
                        <w:rFonts w:ascii="Arial" w:hAnsi="Arial" w:cs="Arial"/>
                        <w:color w:val="009CDE"/>
                        <w:sz w:val="20"/>
                        <w:szCs w:val="20"/>
                      </w:rPr>
                      <w:t xml:space="preserve"> Jahren der Förderung von Katalonie</w:t>
                    </w:r>
                    <w:r w:rsidR="005809B7">
                      <w:rPr>
                        <w:rFonts w:ascii="Arial" w:hAnsi="Arial" w:cs="Arial"/>
                        <w:color w:val="009CDE"/>
                        <w:sz w:val="20"/>
                        <w:szCs w:val="20"/>
                      </w:rPr>
                      <w:t>n</w:t>
                    </w:r>
                    <w:r w:rsidR="00482AA6">
                      <w:rPr>
                        <w:rFonts w:ascii="Arial" w:hAnsi="Arial" w:cs="Arial"/>
                        <w:color w:val="009CDE"/>
                        <w:sz w:val="20"/>
                        <w:szCs w:val="20"/>
                      </w:rPr>
                      <w:t xml:space="preserve">. </w:t>
                    </w:r>
                    <w:r w:rsidR="002A7246">
                      <w:rPr>
                        <w:rFonts w:ascii="Arial" w:hAnsi="Arial" w:cs="Arial"/>
                        <w:color w:val="009CDE"/>
                        <w:sz w:val="20"/>
                        <w:szCs w:val="20"/>
                      </w:rPr>
                      <w:t>2005 w</w:t>
                    </w:r>
                    <w:r w:rsidR="005809B7">
                      <w:rPr>
                        <w:rFonts w:ascii="Arial" w:hAnsi="Arial" w:cs="Arial"/>
                        <w:color w:val="009CDE"/>
                        <w:sz w:val="20"/>
                        <w:szCs w:val="20"/>
                      </w:rPr>
                      <w:t>u</w:t>
                    </w:r>
                    <w:r w:rsidR="002A7246">
                      <w:rPr>
                        <w:rFonts w:ascii="Arial" w:hAnsi="Arial" w:cs="Arial"/>
                        <w:color w:val="009CDE"/>
                        <w:sz w:val="20"/>
                        <w:szCs w:val="20"/>
                      </w:rPr>
                      <w:t>rde d</w:t>
                    </w:r>
                    <w:r w:rsidR="009F2901">
                      <w:rPr>
                        <w:rFonts w:ascii="Arial" w:hAnsi="Arial" w:cs="Arial"/>
                        <w:color w:val="009CDE"/>
                        <w:sz w:val="20"/>
                        <w:szCs w:val="20"/>
                      </w:rPr>
                      <w:t>a</w:t>
                    </w:r>
                    <w:r w:rsidR="002A7246">
                      <w:rPr>
                        <w:rFonts w:ascii="Arial" w:hAnsi="Arial" w:cs="Arial"/>
                        <w:color w:val="009CDE"/>
                        <w:sz w:val="20"/>
                        <w:szCs w:val="20"/>
                      </w:rPr>
                      <w:t>s Büro</w:t>
                    </w:r>
                    <w:r w:rsidR="00482AA6">
                      <w:rPr>
                        <w:rFonts w:ascii="Arial" w:hAnsi="Arial" w:cs="Arial"/>
                        <w:color w:val="009CDE"/>
                        <w:sz w:val="20"/>
                        <w:szCs w:val="20"/>
                      </w:rPr>
                      <w:t xml:space="preserve"> in Frankfurt am Main </w:t>
                    </w:r>
                    <w:r w:rsidR="002A7246">
                      <w:rPr>
                        <w:rFonts w:ascii="Arial" w:hAnsi="Arial" w:cs="Arial"/>
                        <w:color w:val="009CDE"/>
                        <w:sz w:val="20"/>
                        <w:szCs w:val="20"/>
                      </w:rPr>
                      <w:t>als</w:t>
                    </w:r>
                    <w:r w:rsidR="00482AA6">
                      <w:rPr>
                        <w:rFonts w:ascii="Arial" w:hAnsi="Arial" w:cs="Arial"/>
                        <w:color w:val="009CDE"/>
                        <w:sz w:val="20"/>
                        <w:szCs w:val="20"/>
                      </w:rPr>
                      <w:t xml:space="preserve"> eine von 12 Vertretungen weltweit</w:t>
                    </w:r>
                    <w:r w:rsidR="002A7246">
                      <w:rPr>
                        <w:rFonts w:ascii="Arial" w:hAnsi="Arial" w:cs="Arial"/>
                        <w:color w:val="009CDE"/>
                        <w:sz w:val="20"/>
                        <w:szCs w:val="20"/>
                      </w:rPr>
                      <w:t xml:space="preserve"> eröffnet</w:t>
                    </w:r>
                    <w:r w:rsidR="00482AA6">
                      <w:rPr>
                        <w:rFonts w:ascii="Arial" w:hAnsi="Arial" w:cs="Arial"/>
                        <w:color w:val="009CDE"/>
                        <w:sz w:val="20"/>
                        <w:szCs w:val="20"/>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DFD9C" w14:textId="77777777" w:rsidR="00393E16" w:rsidRDefault="00393E16" w:rsidP="009418B9">
      <w:r>
        <w:separator/>
      </w:r>
    </w:p>
  </w:footnote>
  <w:footnote w:type="continuationSeparator" w:id="0">
    <w:p w14:paraId="450DEE16" w14:textId="77777777" w:rsidR="00393E16" w:rsidRDefault="00393E16" w:rsidP="0094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38C0" w14:textId="77777777" w:rsidR="00E92ED5" w:rsidRDefault="00E92ED5">
    <w:pPr>
      <w:pStyle w:val="Kopfzeile"/>
    </w:pPr>
    <w:r w:rsidRPr="009418B9">
      <w:rPr>
        <w:noProof/>
      </w:rPr>
      <w:drawing>
        <wp:anchor distT="0" distB="0" distL="114300" distR="114300" simplePos="0" relativeHeight="251658240" behindDoc="0" locked="0" layoutInCell="1" allowOverlap="1" wp14:anchorId="71B0D9D9" wp14:editId="38E1BD93">
          <wp:simplePos x="0" y="0"/>
          <wp:positionH relativeFrom="margin">
            <wp:posOffset>4436745</wp:posOffset>
          </wp:positionH>
          <wp:positionV relativeFrom="margin">
            <wp:posOffset>-841629</wp:posOffset>
          </wp:positionV>
          <wp:extent cx="1318260" cy="776605"/>
          <wp:effectExtent l="0" t="0" r="0" b="444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ja:Downloads:Musterlogo.png"/>
                  <pic:cNvPicPr>
                    <a:picLocks noChangeAspect="1" noChangeArrowheads="1"/>
                  </pic:cNvPicPr>
                </pic:nvPicPr>
                <pic:blipFill>
                  <a:blip r:embed="rId1"/>
                  <a:stretch>
                    <a:fillRect/>
                  </a:stretch>
                </pic:blipFill>
                <pic:spPr bwMode="auto">
                  <a:xfrm>
                    <a:off x="0" y="0"/>
                    <a:ext cx="131826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2C2"/>
    <w:multiLevelType w:val="hybridMultilevel"/>
    <w:tmpl w:val="796A4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485501"/>
    <w:multiLevelType w:val="hybridMultilevel"/>
    <w:tmpl w:val="CE6818C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F93ACC"/>
    <w:multiLevelType w:val="hybridMultilevel"/>
    <w:tmpl w:val="24C27F8E"/>
    <w:lvl w:ilvl="0" w:tplc="F4D0502C">
      <w:start w:val="5"/>
      <w:numFmt w:val="bullet"/>
      <w:lvlText w:val="-"/>
      <w:lvlJc w:val="left"/>
      <w:pPr>
        <w:ind w:left="720" w:hanging="360"/>
      </w:pPr>
      <w:rPr>
        <w:rFonts w:ascii="Calibri" w:eastAsia="Calibri" w:hAnsi="Calibri" w:cs="Calibri"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11C7366E"/>
    <w:multiLevelType w:val="hybridMultilevel"/>
    <w:tmpl w:val="B9883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852777"/>
    <w:multiLevelType w:val="hybridMultilevel"/>
    <w:tmpl w:val="7BD29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9A223A"/>
    <w:multiLevelType w:val="hybridMultilevel"/>
    <w:tmpl w:val="76508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5"/>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B01"/>
    <w:rsid w:val="00000A94"/>
    <w:rsid w:val="00005A16"/>
    <w:rsid w:val="00010444"/>
    <w:rsid w:val="0001542B"/>
    <w:rsid w:val="00016A86"/>
    <w:rsid w:val="00025622"/>
    <w:rsid w:val="000659BA"/>
    <w:rsid w:val="000761C1"/>
    <w:rsid w:val="00085C93"/>
    <w:rsid w:val="00087658"/>
    <w:rsid w:val="00090E3E"/>
    <w:rsid w:val="000958D8"/>
    <w:rsid w:val="000B293D"/>
    <w:rsid w:val="000D17C1"/>
    <w:rsid w:val="000D6B10"/>
    <w:rsid w:val="00114037"/>
    <w:rsid w:val="00126BBE"/>
    <w:rsid w:val="00173B10"/>
    <w:rsid w:val="001E2927"/>
    <w:rsid w:val="001E4B8B"/>
    <w:rsid w:val="001E5CA0"/>
    <w:rsid w:val="001F6B01"/>
    <w:rsid w:val="002216C9"/>
    <w:rsid w:val="00253869"/>
    <w:rsid w:val="0025527C"/>
    <w:rsid w:val="002554D6"/>
    <w:rsid w:val="0026367B"/>
    <w:rsid w:val="00276F4D"/>
    <w:rsid w:val="0029602B"/>
    <w:rsid w:val="002A7246"/>
    <w:rsid w:val="002B0F5F"/>
    <w:rsid w:val="002E6609"/>
    <w:rsid w:val="002F1D9E"/>
    <w:rsid w:val="002F3C61"/>
    <w:rsid w:val="003313D8"/>
    <w:rsid w:val="003427E4"/>
    <w:rsid w:val="00350A6B"/>
    <w:rsid w:val="003526A1"/>
    <w:rsid w:val="00352B3C"/>
    <w:rsid w:val="00385B59"/>
    <w:rsid w:val="00393E16"/>
    <w:rsid w:val="003C1C5B"/>
    <w:rsid w:val="004039DE"/>
    <w:rsid w:val="004130C8"/>
    <w:rsid w:val="00422036"/>
    <w:rsid w:val="0043659C"/>
    <w:rsid w:val="004414C9"/>
    <w:rsid w:val="00455DED"/>
    <w:rsid w:val="00465583"/>
    <w:rsid w:val="004829DB"/>
    <w:rsid w:val="00482AA6"/>
    <w:rsid w:val="0048606C"/>
    <w:rsid w:val="004B062D"/>
    <w:rsid w:val="004C36A3"/>
    <w:rsid w:val="004D1596"/>
    <w:rsid w:val="004D7D97"/>
    <w:rsid w:val="004E7247"/>
    <w:rsid w:val="005012FB"/>
    <w:rsid w:val="005039D3"/>
    <w:rsid w:val="00512FAA"/>
    <w:rsid w:val="0055053E"/>
    <w:rsid w:val="005727C3"/>
    <w:rsid w:val="005809B7"/>
    <w:rsid w:val="005C7D83"/>
    <w:rsid w:val="005D2CF8"/>
    <w:rsid w:val="005E28B7"/>
    <w:rsid w:val="005E612A"/>
    <w:rsid w:val="00613A04"/>
    <w:rsid w:val="00623C22"/>
    <w:rsid w:val="006470F7"/>
    <w:rsid w:val="00654102"/>
    <w:rsid w:val="00654CAE"/>
    <w:rsid w:val="00675FBB"/>
    <w:rsid w:val="006815EF"/>
    <w:rsid w:val="00690179"/>
    <w:rsid w:val="006A3B95"/>
    <w:rsid w:val="006B2630"/>
    <w:rsid w:val="006D5E2B"/>
    <w:rsid w:val="006E73A7"/>
    <w:rsid w:val="006F2C5E"/>
    <w:rsid w:val="006F5944"/>
    <w:rsid w:val="007174FE"/>
    <w:rsid w:val="00736A34"/>
    <w:rsid w:val="00741331"/>
    <w:rsid w:val="00764EDD"/>
    <w:rsid w:val="0079211F"/>
    <w:rsid w:val="00796D29"/>
    <w:rsid w:val="00796FA0"/>
    <w:rsid w:val="007B2704"/>
    <w:rsid w:val="007E076E"/>
    <w:rsid w:val="007F15B2"/>
    <w:rsid w:val="008328B8"/>
    <w:rsid w:val="008617E1"/>
    <w:rsid w:val="0086681D"/>
    <w:rsid w:val="0089435C"/>
    <w:rsid w:val="008A68D0"/>
    <w:rsid w:val="008B1BDE"/>
    <w:rsid w:val="008D44DB"/>
    <w:rsid w:val="008E0C8D"/>
    <w:rsid w:val="0091168A"/>
    <w:rsid w:val="00912C28"/>
    <w:rsid w:val="009307E3"/>
    <w:rsid w:val="00930B01"/>
    <w:rsid w:val="009418B9"/>
    <w:rsid w:val="0095229C"/>
    <w:rsid w:val="00954120"/>
    <w:rsid w:val="00961B70"/>
    <w:rsid w:val="00961DC1"/>
    <w:rsid w:val="00961E75"/>
    <w:rsid w:val="009715A4"/>
    <w:rsid w:val="00993D6F"/>
    <w:rsid w:val="009B4837"/>
    <w:rsid w:val="009C3C15"/>
    <w:rsid w:val="009C5538"/>
    <w:rsid w:val="009F2901"/>
    <w:rsid w:val="00A06685"/>
    <w:rsid w:val="00A06F5C"/>
    <w:rsid w:val="00A1285F"/>
    <w:rsid w:val="00A27657"/>
    <w:rsid w:val="00A36BC8"/>
    <w:rsid w:val="00A6449C"/>
    <w:rsid w:val="00A91B29"/>
    <w:rsid w:val="00AD4F7B"/>
    <w:rsid w:val="00AE3CE3"/>
    <w:rsid w:val="00B2594E"/>
    <w:rsid w:val="00B27C17"/>
    <w:rsid w:val="00B30700"/>
    <w:rsid w:val="00B375FC"/>
    <w:rsid w:val="00B635FD"/>
    <w:rsid w:val="00B823A7"/>
    <w:rsid w:val="00B91342"/>
    <w:rsid w:val="00BA082F"/>
    <w:rsid w:val="00BC60FC"/>
    <w:rsid w:val="00BC6E69"/>
    <w:rsid w:val="00BD415B"/>
    <w:rsid w:val="00BF60AB"/>
    <w:rsid w:val="00C435A1"/>
    <w:rsid w:val="00C55E89"/>
    <w:rsid w:val="00C65B35"/>
    <w:rsid w:val="00C712C3"/>
    <w:rsid w:val="00C83929"/>
    <w:rsid w:val="00C84D5B"/>
    <w:rsid w:val="00C86228"/>
    <w:rsid w:val="00CA05E7"/>
    <w:rsid w:val="00CB12F8"/>
    <w:rsid w:val="00CD3F59"/>
    <w:rsid w:val="00CF24DB"/>
    <w:rsid w:val="00D01BB7"/>
    <w:rsid w:val="00D037A8"/>
    <w:rsid w:val="00D60307"/>
    <w:rsid w:val="00D7411C"/>
    <w:rsid w:val="00D7578B"/>
    <w:rsid w:val="00DA5EA5"/>
    <w:rsid w:val="00DB3A6E"/>
    <w:rsid w:val="00DD5304"/>
    <w:rsid w:val="00DF23E8"/>
    <w:rsid w:val="00E11211"/>
    <w:rsid w:val="00E17AF4"/>
    <w:rsid w:val="00E211A2"/>
    <w:rsid w:val="00E27B14"/>
    <w:rsid w:val="00E32384"/>
    <w:rsid w:val="00E34290"/>
    <w:rsid w:val="00E44161"/>
    <w:rsid w:val="00E506CC"/>
    <w:rsid w:val="00E85924"/>
    <w:rsid w:val="00E864E6"/>
    <w:rsid w:val="00E92ED5"/>
    <w:rsid w:val="00EA3059"/>
    <w:rsid w:val="00EB0F00"/>
    <w:rsid w:val="00EB7452"/>
    <w:rsid w:val="00EF3A23"/>
    <w:rsid w:val="00F02936"/>
    <w:rsid w:val="00F1494E"/>
    <w:rsid w:val="00F223AB"/>
    <w:rsid w:val="00F24F77"/>
    <w:rsid w:val="00F4063F"/>
    <w:rsid w:val="00F51708"/>
    <w:rsid w:val="00F80C3D"/>
    <w:rsid w:val="00F875D6"/>
    <w:rsid w:val="00F91317"/>
    <w:rsid w:val="00F95D48"/>
    <w:rsid w:val="00FA4DEF"/>
    <w:rsid w:val="00FB61E9"/>
    <w:rsid w:val="00FD6FCD"/>
    <w:rsid w:val="00FE10A4"/>
    <w:rsid w:val="00FE3342"/>
    <w:rsid w:val="00FE41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36425F"/>
  <w14:defaultImageDpi w14:val="300"/>
  <w15:docId w15:val="{51EA2D8B-CB1D-49F9-9394-FB4A1DB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styleId="Hyperlink">
    <w:name w:val="Hyperlink"/>
    <w:basedOn w:val="Absatz-Standardschriftart"/>
    <w:uiPriority w:val="99"/>
    <w:unhideWhenUsed/>
    <w:rsid w:val="00465583"/>
    <w:rPr>
      <w:color w:val="0000FF" w:themeColor="hyperlink"/>
      <w:u w:val="single"/>
    </w:rPr>
  </w:style>
  <w:style w:type="character" w:customStyle="1" w:styleId="NichtaufgelsteErwhnung1">
    <w:name w:val="Nicht aufgelöste Erwähnung1"/>
    <w:basedOn w:val="Absatz-Standardschriftart"/>
    <w:uiPriority w:val="99"/>
    <w:semiHidden/>
    <w:unhideWhenUsed/>
    <w:rsid w:val="00465583"/>
    <w:rPr>
      <w:color w:val="605E5C"/>
      <w:shd w:val="clear" w:color="auto" w:fill="E1DFDD"/>
    </w:rPr>
  </w:style>
  <w:style w:type="paragraph" w:customStyle="1" w:styleId="Default">
    <w:name w:val="Default"/>
    <w:rsid w:val="008A68D0"/>
    <w:pPr>
      <w:autoSpaceDE w:val="0"/>
      <w:autoSpaceDN w:val="0"/>
      <w:adjustRightInd w:val="0"/>
    </w:pPr>
    <w:rPr>
      <w:rFonts w:ascii="Calibri" w:hAnsi="Calibri" w:cs="Calibri"/>
      <w:color w:val="000000"/>
    </w:rPr>
  </w:style>
  <w:style w:type="character" w:styleId="Kommentarzeichen">
    <w:name w:val="annotation reference"/>
    <w:basedOn w:val="Absatz-Standardschriftart"/>
    <w:uiPriority w:val="99"/>
    <w:semiHidden/>
    <w:unhideWhenUsed/>
    <w:rsid w:val="004130C8"/>
    <w:rPr>
      <w:sz w:val="16"/>
      <w:szCs w:val="16"/>
    </w:rPr>
  </w:style>
  <w:style w:type="paragraph" w:styleId="Kommentartext">
    <w:name w:val="annotation text"/>
    <w:basedOn w:val="Standard"/>
    <w:link w:val="KommentartextZchn"/>
    <w:uiPriority w:val="99"/>
    <w:semiHidden/>
    <w:unhideWhenUsed/>
    <w:rsid w:val="004130C8"/>
    <w:rPr>
      <w:sz w:val="20"/>
      <w:szCs w:val="20"/>
    </w:rPr>
  </w:style>
  <w:style w:type="character" w:customStyle="1" w:styleId="KommentartextZchn">
    <w:name w:val="Kommentartext Zchn"/>
    <w:basedOn w:val="Absatz-Standardschriftart"/>
    <w:link w:val="Kommentartext"/>
    <w:uiPriority w:val="99"/>
    <w:semiHidden/>
    <w:rsid w:val="004130C8"/>
    <w:rPr>
      <w:sz w:val="20"/>
      <w:szCs w:val="20"/>
    </w:rPr>
  </w:style>
  <w:style w:type="paragraph" w:styleId="Kommentarthema">
    <w:name w:val="annotation subject"/>
    <w:basedOn w:val="Kommentartext"/>
    <w:next w:val="Kommentartext"/>
    <w:link w:val="KommentarthemaZchn"/>
    <w:uiPriority w:val="99"/>
    <w:semiHidden/>
    <w:unhideWhenUsed/>
    <w:rsid w:val="004130C8"/>
    <w:rPr>
      <w:b/>
      <w:bCs/>
    </w:rPr>
  </w:style>
  <w:style w:type="character" w:customStyle="1" w:styleId="KommentarthemaZchn">
    <w:name w:val="Kommentarthema Zchn"/>
    <w:basedOn w:val="KommentartextZchn"/>
    <w:link w:val="Kommentarthema"/>
    <w:uiPriority w:val="99"/>
    <w:semiHidden/>
    <w:rsid w:val="004130C8"/>
    <w:rPr>
      <w:b/>
      <w:bCs/>
      <w:sz w:val="20"/>
      <w:szCs w:val="20"/>
    </w:rPr>
  </w:style>
  <w:style w:type="character" w:styleId="BesuchterLink">
    <w:name w:val="FollowedHyperlink"/>
    <w:basedOn w:val="Absatz-Standardschriftart"/>
    <w:uiPriority w:val="99"/>
    <w:semiHidden/>
    <w:unhideWhenUsed/>
    <w:rsid w:val="00352B3C"/>
    <w:rPr>
      <w:color w:val="800080" w:themeColor="followedHyperlink"/>
      <w:u w:val="single"/>
    </w:rPr>
  </w:style>
  <w:style w:type="paragraph" w:styleId="StandardWeb">
    <w:name w:val="Normal (Web)"/>
    <w:basedOn w:val="Standard"/>
    <w:uiPriority w:val="99"/>
    <w:unhideWhenUsed/>
    <w:rsid w:val="00F24F77"/>
    <w:pPr>
      <w:spacing w:before="100" w:beforeAutospacing="1" w:after="100" w:afterAutospacing="1"/>
    </w:pPr>
    <w:rPr>
      <w:rFonts w:ascii="Times New Roman" w:eastAsiaTheme="minorHAnsi" w:hAnsi="Times New Roman" w:cs="Times New Roman"/>
    </w:rPr>
  </w:style>
  <w:style w:type="character" w:styleId="Hervorhebung">
    <w:name w:val="Emphasis"/>
    <w:basedOn w:val="Absatz-Standardschriftart"/>
    <w:uiPriority w:val="20"/>
    <w:qFormat/>
    <w:rsid w:val="00F24F77"/>
    <w:rPr>
      <w:i/>
      <w:iCs/>
    </w:rPr>
  </w:style>
  <w:style w:type="character" w:styleId="NichtaufgelsteErwhnung">
    <w:name w:val="Unresolved Mention"/>
    <w:basedOn w:val="Absatz-Standardschriftart"/>
    <w:uiPriority w:val="99"/>
    <w:semiHidden/>
    <w:unhideWhenUsed/>
    <w:rsid w:val="00F22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302007319">
      <w:bodyDiv w:val="1"/>
      <w:marLeft w:val="0"/>
      <w:marRight w:val="0"/>
      <w:marTop w:val="0"/>
      <w:marBottom w:val="0"/>
      <w:divBdr>
        <w:top w:val="none" w:sz="0" w:space="0" w:color="auto"/>
        <w:left w:val="none" w:sz="0" w:space="0" w:color="auto"/>
        <w:bottom w:val="none" w:sz="0" w:space="0" w:color="auto"/>
        <w:right w:val="none" w:sz="0" w:space="0" w:color="auto"/>
      </w:divBdr>
    </w:div>
    <w:div w:id="1066218167">
      <w:bodyDiv w:val="1"/>
      <w:marLeft w:val="0"/>
      <w:marRight w:val="0"/>
      <w:marTop w:val="0"/>
      <w:marBottom w:val="0"/>
      <w:divBdr>
        <w:top w:val="none" w:sz="0" w:space="0" w:color="auto"/>
        <w:left w:val="none" w:sz="0" w:space="0" w:color="auto"/>
        <w:bottom w:val="none" w:sz="0" w:space="0" w:color="auto"/>
        <w:right w:val="none" w:sz="0" w:space="0" w:color="auto"/>
      </w:divBdr>
    </w:div>
    <w:div w:id="2019118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rtosaturisme.cat/en/" TargetMode="External"/><Relationship Id="rId13" Type="http://schemas.openxmlformats.org/officeDocument/2006/relationships/hyperlink" Target="http://www.katalonien-tourismus.de/" TargetMode="External"/><Relationship Id="rId3" Type="http://schemas.openxmlformats.org/officeDocument/2006/relationships/settings" Target="settings.xml"/><Relationship Id="rId7" Type="http://schemas.openxmlformats.org/officeDocument/2006/relationships/hyperlink" Target="https://www.tortosaturisme.cat/en/" TargetMode="External"/><Relationship Id="rId12" Type="http://schemas.openxmlformats.org/officeDocument/2006/relationships/hyperlink" Target="file:///\\NAS-SERVER\Kata\Firma\FIRES\2020\CMT%20Stuttgart%202020\13.%20Missatge%20de%20premsa\verena.seger@gencat.ca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qYQAUHvUi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tortosaturisme.cat/en/" TargetMode="External"/><Relationship Id="rId4" Type="http://schemas.openxmlformats.org/officeDocument/2006/relationships/webSettings" Target="webSettings.xml"/><Relationship Id="rId9" Type="http://schemas.openxmlformats.org/officeDocument/2006/relationships/hyperlink" Target="https://www.youtube.com/watch?v=AqYQAUHvUi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491</Words>
  <Characters>3097</Characters>
  <Application>Microsoft Office Word</Application>
  <DocSecurity>0</DocSecurity>
  <Lines>25</Lines>
  <Paragraphs>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Für-Gründer.de GmbH</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Vogt</dc:creator>
  <cp:keywords/>
  <dc:description/>
  <cp:lastModifiedBy>Rutert, Ramona</cp:lastModifiedBy>
  <cp:revision>4</cp:revision>
  <cp:lastPrinted>2021-04-12T12:55:00Z</cp:lastPrinted>
  <dcterms:created xsi:type="dcterms:W3CDTF">2021-04-23T09:10:00Z</dcterms:created>
  <dcterms:modified xsi:type="dcterms:W3CDTF">2021-05-04T07:54:00Z</dcterms:modified>
</cp:coreProperties>
</file>