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30054F12" w:rsidR="00C5375C" w:rsidRPr="00D301EB" w:rsidRDefault="003757AF" w:rsidP="00C5375C">
      <w:pPr>
        <w:ind w:right="27"/>
        <w:rPr>
          <w:rFonts w:ascii="Arial" w:hAnsi="Arial" w:cs="Arial"/>
          <w:b/>
          <w:bCs/>
        </w:rPr>
      </w:pPr>
      <w:r>
        <w:rPr>
          <w:rFonts w:ascii="Arial" w:hAnsi="Arial" w:cs="Arial"/>
          <w:b/>
          <w:bCs/>
        </w:rPr>
        <w:t>Bewusste Entscheidung – unterbewusste Wirkung</w:t>
      </w:r>
    </w:p>
    <w:p w14:paraId="7B6C72E6" w14:textId="77777777" w:rsidR="00C5375C" w:rsidRPr="00D301EB" w:rsidRDefault="00C5375C" w:rsidP="00C5375C">
      <w:pPr>
        <w:ind w:left="360" w:right="27"/>
        <w:rPr>
          <w:rFonts w:ascii="Arial" w:hAnsi="Arial" w:cs="Arial"/>
          <w:b/>
          <w:bCs/>
        </w:rPr>
      </w:pPr>
    </w:p>
    <w:p w14:paraId="0EFF8E9B" w14:textId="11D8F447" w:rsidR="00C5375C" w:rsidRDefault="00073D64" w:rsidP="00073D64">
      <w:pPr>
        <w:ind w:right="27"/>
        <w:rPr>
          <w:rFonts w:ascii="Arial" w:hAnsi="Arial" w:cs="Arial"/>
          <w:b/>
          <w:bCs/>
        </w:rPr>
      </w:pPr>
      <w:r w:rsidRPr="00073D64">
        <w:rPr>
          <w:rFonts w:ascii="Arial" w:hAnsi="Arial" w:cs="Arial"/>
          <w:b/>
          <w:bCs/>
        </w:rPr>
        <w:t>Mit Farbe im Bad ästhetisch</w:t>
      </w:r>
      <w:r w:rsidR="00362A9A">
        <w:rPr>
          <w:rFonts w:ascii="Arial" w:hAnsi="Arial" w:cs="Arial"/>
          <w:b/>
          <w:bCs/>
        </w:rPr>
        <w:t>e</w:t>
      </w:r>
      <w:r w:rsidRPr="00073D64">
        <w:rPr>
          <w:rFonts w:ascii="Arial" w:hAnsi="Arial" w:cs="Arial"/>
          <w:b/>
          <w:bCs/>
        </w:rPr>
        <w:t xml:space="preserve"> und </w:t>
      </w:r>
      <w:r w:rsidR="0099286F">
        <w:rPr>
          <w:rFonts w:ascii="Arial" w:hAnsi="Arial" w:cs="Arial"/>
          <w:b/>
          <w:bCs/>
        </w:rPr>
        <w:t>effektvolle</w:t>
      </w:r>
      <w:r w:rsidRPr="00073D64">
        <w:rPr>
          <w:rFonts w:ascii="Arial" w:hAnsi="Arial" w:cs="Arial"/>
          <w:b/>
          <w:bCs/>
        </w:rPr>
        <w:t xml:space="preserve"> Raumatmosphäre schaffen</w:t>
      </w:r>
    </w:p>
    <w:p w14:paraId="610727DD" w14:textId="77777777" w:rsidR="00073D64" w:rsidRPr="00D301EB" w:rsidRDefault="00073D64" w:rsidP="00073D64">
      <w:pPr>
        <w:ind w:right="27"/>
        <w:rPr>
          <w:rFonts w:ascii="Arial" w:hAnsi="Arial" w:cs="Arial"/>
          <w:b/>
          <w:bCs/>
        </w:rPr>
      </w:pPr>
    </w:p>
    <w:p w14:paraId="7D0E7851" w14:textId="523C3001" w:rsidR="00C5375C" w:rsidRPr="00D301EB" w:rsidRDefault="00916BEB" w:rsidP="00C5375C">
      <w:pPr>
        <w:pStyle w:val="Listenabsatz"/>
        <w:numPr>
          <w:ilvl w:val="0"/>
          <w:numId w:val="6"/>
        </w:numPr>
        <w:ind w:right="27"/>
        <w:rPr>
          <w:rFonts w:ascii="Arial" w:hAnsi="Arial" w:cs="Arial"/>
          <w:b/>
          <w:bCs/>
        </w:rPr>
      </w:pPr>
      <w:r>
        <w:rPr>
          <w:rFonts w:ascii="Arial" w:hAnsi="Arial" w:cs="Arial"/>
          <w:b/>
          <w:bCs/>
        </w:rPr>
        <w:t xml:space="preserve">Kräftige, leuchtende Farben und ihre Effekte </w:t>
      </w:r>
    </w:p>
    <w:p w14:paraId="220FDF97" w14:textId="77777777" w:rsidR="00916BEB" w:rsidRDefault="00916BEB" w:rsidP="00916BEB">
      <w:pPr>
        <w:pStyle w:val="Listenabsatz"/>
        <w:numPr>
          <w:ilvl w:val="0"/>
          <w:numId w:val="6"/>
        </w:numPr>
        <w:ind w:right="27"/>
        <w:rPr>
          <w:rFonts w:ascii="Arial" w:hAnsi="Arial" w:cs="Arial"/>
          <w:b/>
          <w:bCs/>
        </w:rPr>
      </w:pPr>
      <w:r>
        <w:rPr>
          <w:rFonts w:ascii="Arial" w:hAnsi="Arial" w:cs="Arial"/>
          <w:b/>
          <w:bCs/>
        </w:rPr>
        <w:t>Reduzierte Farbsättigung für ausgewogene und einladende Wirkung</w:t>
      </w:r>
    </w:p>
    <w:p w14:paraId="39C3CA08" w14:textId="64585590" w:rsidR="00916BEB" w:rsidRPr="00916BEB" w:rsidRDefault="00916BEB" w:rsidP="00916BEB">
      <w:pPr>
        <w:pStyle w:val="Listenabsatz"/>
        <w:numPr>
          <w:ilvl w:val="0"/>
          <w:numId w:val="6"/>
        </w:numPr>
        <w:ind w:right="27"/>
        <w:rPr>
          <w:rFonts w:ascii="Arial" w:hAnsi="Arial" w:cs="Arial"/>
          <w:b/>
          <w:bCs/>
        </w:rPr>
      </w:pPr>
      <w:r w:rsidRPr="00916BEB">
        <w:rPr>
          <w:rFonts w:ascii="Arial" w:hAnsi="Arial" w:cs="Arial"/>
          <w:b/>
          <w:bCs/>
        </w:rPr>
        <w:t>Ästhetische Aufwertung d</w:t>
      </w:r>
      <w:r>
        <w:rPr>
          <w:rFonts w:ascii="Arial" w:hAnsi="Arial" w:cs="Arial"/>
          <w:b/>
          <w:bCs/>
        </w:rPr>
        <w:t>ank</w:t>
      </w:r>
      <w:r w:rsidRPr="00916BEB">
        <w:rPr>
          <w:rFonts w:ascii="Arial" w:hAnsi="Arial" w:cs="Arial"/>
          <w:b/>
          <w:bCs/>
        </w:rPr>
        <w:t xml:space="preserve"> raffinierter Details</w:t>
      </w:r>
    </w:p>
    <w:p w14:paraId="5459BC6D" w14:textId="77777777" w:rsidR="00916BEB" w:rsidRPr="00916BEB" w:rsidRDefault="00916BEB" w:rsidP="00916BEB">
      <w:pPr>
        <w:pStyle w:val="Listenabsatz"/>
        <w:ind w:left="720" w:right="27"/>
        <w:rPr>
          <w:rFonts w:ascii="Arial" w:hAnsi="Arial" w:cs="Arial"/>
          <w:b/>
          <w:bCs/>
        </w:rPr>
      </w:pPr>
    </w:p>
    <w:p w14:paraId="20193736" w14:textId="39A8D97C" w:rsidR="00632361" w:rsidRPr="00CC3ED2" w:rsidRDefault="0099286F" w:rsidP="00632361">
      <w:pPr>
        <w:rPr>
          <w:rFonts w:ascii="Arial" w:hAnsi="Arial" w:cs="Arial"/>
          <w:b/>
          <w:bCs/>
        </w:rPr>
      </w:pPr>
      <w:bookmarkStart w:id="0" w:name="_Hlk151029131"/>
      <w:r w:rsidRPr="0099286F">
        <w:rPr>
          <w:rFonts w:ascii="Arial" w:hAnsi="Arial" w:cs="Arial"/>
        </w:rPr>
        <w:t>So unendlich die Möglichkeiten des Farbspektrums</w:t>
      </w:r>
      <w:r w:rsidR="00C3412C">
        <w:rPr>
          <w:rFonts w:ascii="Arial" w:hAnsi="Arial" w:cs="Arial"/>
        </w:rPr>
        <w:t xml:space="preserve"> – </w:t>
      </w:r>
      <w:r w:rsidRPr="0099286F">
        <w:rPr>
          <w:rFonts w:ascii="Arial" w:hAnsi="Arial" w:cs="Arial"/>
        </w:rPr>
        <w:t xml:space="preserve">so vielfältig </w:t>
      </w:r>
      <w:r w:rsidR="00C3412C">
        <w:rPr>
          <w:rFonts w:ascii="Arial" w:hAnsi="Arial" w:cs="Arial"/>
        </w:rPr>
        <w:t>die Wirkung</w:t>
      </w:r>
      <w:r w:rsidRPr="0099286F">
        <w:rPr>
          <w:rFonts w:ascii="Arial" w:hAnsi="Arial" w:cs="Arial"/>
        </w:rPr>
        <w:t xml:space="preserve"> der einzelnen Nuancen auf die Atmosphäre des Raumes. Je nach Helligkeit, Sättigung und Kombination wirken Farben unterschiedlich</w:t>
      </w:r>
      <w:r w:rsidR="007B71BC">
        <w:rPr>
          <w:rFonts w:ascii="Arial" w:hAnsi="Arial" w:cs="Arial"/>
        </w:rPr>
        <w:t>.</w:t>
      </w:r>
      <w:r w:rsidRPr="0099286F">
        <w:rPr>
          <w:rFonts w:ascii="Arial" w:hAnsi="Arial" w:cs="Arial"/>
        </w:rPr>
        <w:t xml:space="preserve"> </w:t>
      </w:r>
      <w:r w:rsidR="007B71BC">
        <w:rPr>
          <w:rFonts w:ascii="Arial" w:hAnsi="Arial" w:cs="Arial"/>
        </w:rPr>
        <w:t>D</w:t>
      </w:r>
      <w:r w:rsidRPr="0099286F">
        <w:rPr>
          <w:rFonts w:ascii="Arial" w:hAnsi="Arial" w:cs="Arial"/>
        </w:rPr>
        <w:t>aher lohnt es sich, bei der Farbgestaltung des Badezimmers darauf zu achten, ein harmonisches und zugleich individuelles Ambiente zu schaffen, das den persönlichen Vorlieben entspricht.</w:t>
      </w:r>
      <w:r w:rsidR="00C5375C">
        <w:rPr>
          <w:rFonts w:ascii="Arial" w:hAnsi="Arial" w:cs="Arial"/>
        </w:rPr>
        <w:br/>
      </w:r>
    </w:p>
    <w:p w14:paraId="12236EA3" w14:textId="0E2F36FC" w:rsidR="004E62FF" w:rsidRDefault="00632361" w:rsidP="00922BA8">
      <w:pPr>
        <w:rPr>
          <w:rFonts w:ascii="Arial" w:hAnsi="Arial" w:cs="Arial"/>
        </w:rPr>
      </w:pPr>
      <w:r w:rsidRPr="00B876B2">
        <w:rPr>
          <w:rFonts w:ascii="Arial" w:hAnsi="Arial" w:cs="Arial"/>
          <w:b/>
          <w:bCs/>
        </w:rPr>
        <w:t>Knallige Farben – Das Designstat</w:t>
      </w:r>
      <w:r w:rsidR="008E3A64">
        <w:rPr>
          <w:rFonts w:ascii="Arial" w:hAnsi="Arial" w:cs="Arial"/>
          <w:b/>
          <w:bCs/>
        </w:rPr>
        <w:t>e</w:t>
      </w:r>
      <w:r w:rsidRPr="00B876B2">
        <w:rPr>
          <w:rFonts w:ascii="Arial" w:hAnsi="Arial" w:cs="Arial"/>
          <w:b/>
          <w:bCs/>
        </w:rPr>
        <w:t xml:space="preserve">ment </w:t>
      </w:r>
      <w:r w:rsidRPr="00B876B2">
        <w:rPr>
          <w:rFonts w:ascii="Arial" w:hAnsi="Arial" w:cs="Arial"/>
          <w:b/>
          <w:bCs/>
        </w:rPr>
        <w:br/>
      </w:r>
      <w:r w:rsidR="00922BA8" w:rsidRPr="00922BA8">
        <w:rPr>
          <w:rFonts w:ascii="Arial" w:hAnsi="Arial" w:cs="Arial"/>
        </w:rPr>
        <w:t xml:space="preserve">„Farbe bestimmt auch, wie wir ein Produkt wahrnehmen. Sie ist Emotion, denn jeder hat einen individuellen Zugang. Mehrere Farben ergeben einen Farbklang, der im besten Fall eine Harmonie bildet“, sagt Christian Werner, Designer der Serie Vitrium von Duravit. </w:t>
      </w:r>
      <w:r w:rsidR="00D6785B" w:rsidRPr="00D6785B">
        <w:rPr>
          <w:rFonts w:ascii="Arial" w:hAnsi="Arial" w:cs="Arial"/>
        </w:rPr>
        <w:t xml:space="preserve">Vitrium reicht von einem tiefen Zimtrot über ein kräftiges Blaugrün bis hin zu einem harmonischen Blau und bietet damit verschiedene Möglichkeiten für unterschiedliche Ansprüche und </w:t>
      </w:r>
      <w:r w:rsidR="007B71BC">
        <w:rPr>
          <w:rFonts w:ascii="Arial" w:hAnsi="Arial" w:cs="Arial"/>
        </w:rPr>
        <w:t>persönliche</w:t>
      </w:r>
      <w:r w:rsidR="00C3412C" w:rsidRPr="00C3412C">
        <w:rPr>
          <w:rFonts w:ascii="Arial" w:hAnsi="Arial" w:cs="Arial"/>
        </w:rPr>
        <w:t xml:space="preserve"> Wünsche.</w:t>
      </w:r>
    </w:p>
    <w:p w14:paraId="1B40D2BE" w14:textId="6072096E" w:rsidR="00922BA8" w:rsidRDefault="00571C1D" w:rsidP="00922BA8">
      <w:pPr>
        <w:rPr>
          <w:rFonts w:ascii="Arial" w:hAnsi="Arial" w:cs="Arial"/>
        </w:rPr>
      </w:pPr>
      <w:r w:rsidRPr="00571C1D">
        <w:rPr>
          <w:rFonts w:ascii="Arial" w:hAnsi="Arial" w:cs="Arial"/>
        </w:rPr>
        <w:t>Alle drei Farben strahlen eine ganz eigene Atmosphäre aus. So schafft Zimtrot eine behaglich warme Atmosphäre, die durch die Nähe zu Erdtönen Natürlichkeit ausstrahlt. Salonblau</w:t>
      </w:r>
      <w:r w:rsidR="00C3412C">
        <w:rPr>
          <w:rFonts w:ascii="Arial" w:hAnsi="Arial" w:cs="Arial"/>
        </w:rPr>
        <w:t xml:space="preserve"> kann</w:t>
      </w:r>
      <w:r w:rsidRPr="00571C1D">
        <w:rPr>
          <w:rFonts w:ascii="Arial" w:hAnsi="Arial" w:cs="Arial"/>
        </w:rPr>
        <w:t xml:space="preserve"> beruhigend </w:t>
      </w:r>
      <w:r w:rsidR="00C3412C">
        <w:rPr>
          <w:rFonts w:ascii="Arial" w:hAnsi="Arial" w:cs="Arial"/>
        </w:rPr>
        <w:t xml:space="preserve">wirken </w:t>
      </w:r>
      <w:r w:rsidRPr="00571C1D">
        <w:rPr>
          <w:rFonts w:ascii="Arial" w:hAnsi="Arial" w:cs="Arial"/>
        </w:rPr>
        <w:t xml:space="preserve">und schafft eine entspannende Atmosphäre, weshalb es sich besonders für Badezimmer eignet. </w:t>
      </w:r>
      <w:r w:rsidR="00C3412C" w:rsidRPr="00C3412C">
        <w:rPr>
          <w:rFonts w:ascii="Arial" w:hAnsi="Arial" w:cs="Arial"/>
        </w:rPr>
        <w:t xml:space="preserve">Das matte Grünblau rundet das Farbkonzept ab und verleiht dem Bad eine natürliche Frische. </w:t>
      </w:r>
      <w:r w:rsidR="00AA12AC" w:rsidRPr="00AA12AC">
        <w:rPr>
          <w:rFonts w:ascii="Arial" w:hAnsi="Arial" w:cs="Arial"/>
        </w:rPr>
        <w:t>Die ausgewogene Farbpalette lässt sich vielseitig einsetzen und mit vielfältigen Einrichtungsstilen kombinieren, sowohl als Hauptfarbe als auch als Akzentfarbe.</w:t>
      </w:r>
    </w:p>
    <w:p w14:paraId="72D2E2CB" w14:textId="77777777" w:rsidR="00AA12AC" w:rsidRPr="00B876B2" w:rsidRDefault="00AA12AC" w:rsidP="00922BA8">
      <w:pPr>
        <w:rPr>
          <w:rFonts w:ascii="Arial" w:hAnsi="Arial" w:cs="Arial"/>
        </w:rPr>
      </w:pPr>
    </w:p>
    <w:p w14:paraId="319E13A3" w14:textId="218A8A49" w:rsidR="00584A1F" w:rsidRPr="00584A1F" w:rsidRDefault="00632361" w:rsidP="00584A1F">
      <w:pPr>
        <w:rPr>
          <w:rFonts w:ascii="Arial" w:hAnsi="Arial" w:cs="Arial"/>
        </w:rPr>
      </w:pPr>
      <w:r w:rsidRPr="00632361">
        <w:rPr>
          <w:rFonts w:ascii="Arial" w:hAnsi="Arial" w:cs="Arial"/>
          <w:b/>
          <w:bCs/>
        </w:rPr>
        <w:t xml:space="preserve">Gedeckte Farben – das harmonische Understatement </w:t>
      </w:r>
      <w:r w:rsidRPr="00632361">
        <w:rPr>
          <w:rFonts w:ascii="Arial" w:hAnsi="Arial" w:cs="Arial"/>
          <w:b/>
          <w:bCs/>
        </w:rPr>
        <w:br/>
      </w:r>
      <w:r w:rsidR="00571C1D" w:rsidRPr="00571C1D">
        <w:rPr>
          <w:rFonts w:ascii="Arial" w:hAnsi="Arial" w:cs="Arial"/>
        </w:rPr>
        <w:t>Wer es zeitlos elegant mag, greift zu gedeckten Farben, die eine geringere Farbsättigung aufweisen und daher universell kombinierbar sind. Zarte Grau-, Grün- und Blautöne setzen individuelle und moderne Akzente,</w:t>
      </w:r>
      <w:r w:rsidR="00AA12AC">
        <w:rPr>
          <w:rFonts w:ascii="Arial" w:hAnsi="Arial" w:cs="Arial"/>
        </w:rPr>
        <w:t xml:space="preserve"> können</w:t>
      </w:r>
      <w:r w:rsidR="00571C1D" w:rsidRPr="00571C1D">
        <w:rPr>
          <w:rFonts w:ascii="Arial" w:hAnsi="Arial" w:cs="Arial"/>
        </w:rPr>
        <w:t xml:space="preserve"> </w:t>
      </w:r>
      <w:r w:rsidR="00571C1D" w:rsidRPr="00571C1D">
        <w:rPr>
          <w:rFonts w:ascii="Arial" w:hAnsi="Arial" w:cs="Arial"/>
        </w:rPr>
        <w:lastRenderedPageBreak/>
        <w:t>beruhigend und neutralisierend</w:t>
      </w:r>
      <w:r w:rsidR="00AA12AC">
        <w:rPr>
          <w:rFonts w:ascii="Arial" w:hAnsi="Arial" w:cs="Arial"/>
        </w:rPr>
        <w:t xml:space="preserve"> wirken</w:t>
      </w:r>
      <w:r w:rsidR="00571C1D" w:rsidRPr="00571C1D">
        <w:rPr>
          <w:rFonts w:ascii="Arial" w:hAnsi="Arial" w:cs="Arial"/>
        </w:rPr>
        <w:t xml:space="preserve"> und tragen zu einer ausgewogenen und einladenden Atmosphäre bei.</w:t>
      </w:r>
    </w:p>
    <w:p w14:paraId="2D5F0AAB" w14:textId="4D3C11D6" w:rsidR="00571C1D" w:rsidRDefault="00AA12AC" w:rsidP="00584A1F">
      <w:pPr>
        <w:rPr>
          <w:rFonts w:ascii="Arial" w:hAnsi="Arial" w:cs="Arial"/>
        </w:rPr>
      </w:pPr>
      <w:r w:rsidRPr="00AA12AC">
        <w:rPr>
          <w:rFonts w:ascii="Arial" w:hAnsi="Arial" w:cs="Arial"/>
        </w:rPr>
        <w:t>Mit Sivida folgt Duravit dem Trend zur reduzierten und individualisierbaren Farbgestaltung im Bad. Kombiniert mit matten Oberflächen bei Waschtisch und Möbel entsteht ein modernes Badensemble. Der Clou: Der Waschtisch ist optional in Bicolor-Ausführung erhältlich und setzt so spannende Farbakzente.</w:t>
      </w:r>
    </w:p>
    <w:p w14:paraId="4F01B556" w14:textId="77777777" w:rsidR="00AA12AC" w:rsidRPr="00632361" w:rsidRDefault="00AA12AC" w:rsidP="00584A1F">
      <w:pPr>
        <w:rPr>
          <w:rFonts w:ascii="Arial" w:hAnsi="Arial" w:cs="Arial"/>
        </w:rPr>
      </w:pPr>
    </w:p>
    <w:p w14:paraId="66CDA6EB" w14:textId="7615D024" w:rsidR="00C5375C" w:rsidRPr="00B876B2" w:rsidRDefault="00632361" w:rsidP="00632361">
      <w:pPr>
        <w:rPr>
          <w:rFonts w:ascii="Arial" w:hAnsi="Arial" w:cs="Arial"/>
        </w:rPr>
      </w:pPr>
      <w:r w:rsidRPr="00632361">
        <w:rPr>
          <w:rFonts w:ascii="Arial" w:hAnsi="Arial" w:cs="Arial"/>
          <w:b/>
          <w:bCs/>
        </w:rPr>
        <w:t xml:space="preserve">Akzente setzen – das wirkungsvolle Upgrade </w:t>
      </w:r>
      <w:r w:rsidRPr="00632361">
        <w:rPr>
          <w:rFonts w:ascii="Arial" w:hAnsi="Arial" w:cs="Arial"/>
          <w:b/>
          <w:bCs/>
        </w:rPr>
        <w:br/>
      </w:r>
      <w:r w:rsidR="00AA12AC" w:rsidRPr="00AA12AC">
        <w:rPr>
          <w:rFonts w:ascii="Arial" w:hAnsi="Arial" w:cs="Arial"/>
        </w:rPr>
        <w:t>Deutlich weniger Aufwand, aber mit großer Wirkung: Harmonische Accessoires und einzigartige Details schaffen persönliche Akzente. Mit Armaturen, Brausen, Möbeldetails und Badaccessoires in fünf geschmackvollen Oberflächen eröffnet Duravit völlig neue Gestaltungsspielräume im Bad. Mit den zusätzlichen PVD-Oberflächen lassen sich individuelle und ansprechende Badkreationen ohne aufwendige Renovierungsarbeiten realisieren. Ob als komplettes Badprogramm oder für gezielte Akzente - das Farbkonzept von Duravit besticht durch stimmige Nuancen, die dem Bad ein hochwertiges Flair verleihen und sich gekonnt vom Mainstream abheben.</w:t>
      </w:r>
    </w:p>
    <w:bookmarkEnd w:id="0"/>
    <w:p w14:paraId="1409F256" w14:textId="77777777" w:rsidR="00C5375C" w:rsidRPr="00073D64" w:rsidRDefault="00C5375C" w:rsidP="00C5375C">
      <w:pPr>
        <w:ind w:right="27"/>
        <w:rPr>
          <w:rFonts w:ascii="Arial" w:hAnsi="Arial" w:cs="Arial"/>
          <w:b/>
          <w:bCs/>
        </w:rPr>
      </w:pPr>
    </w:p>
    <w:p w14:paraId="5CA27CBF" w14:textId="77777777" w:rsidR="00C5375C" w:rsidRDefault="00C5375C" w:rsidP="00C5375C">
      <w:pPr>
        <w:ind w:right="27"/>
        <w:rPr>
          <w:rFonts w:ascii="Arial" w:hAnsi="Arial" w:cs="Arial"/>
          <w:b/>
          <w:bCs/>
        </w:rPr>
      </w:pPr>
      <w:r w:rsidRPr="00CC3ED2">
        <w:rPr>
          <w:rFonts w:ascii="Arial" w:hAnsi="Arial" w:cs="Arial"/>
          <w:b/>
          <w:bCs/>
        </w:rPr>
        <w:t>Bildunterschriften:</w:t>
      </w:r>
    </w:p>
    <w:p w14:paraId="377320B5" w14:textId="0D5A7531" w:rsidR="00327700" w:rsidRPr="00F51F9A" w:rsidRDefault="001C703B" w:rsidP="00327700">
      <w:pPr>
        <w:ind w:right="27"/>
        <w:rPr>
          <w:rFonts w:ascii="Arial" w:hAnsi="Arial" w:cs="Arial"/>
          <w:i/>
          <w:iCs/>
        </w:rPr>
      </w:pPr>
      <w:r>
        <w:rPr>
          <w:rFonts w:ascii="Arial" w:hAnsi="Arial" w:cs="Arial"/>
          <w:i/>
          <w:iCs/>
        </w:rPr>
        <w:t>01_Vitrium_Cinnamon</w:t>
      </w:r>
    </w:p>
    <w:p w14:paraId="56BA9E76" w14:textId="2A311E72" w:rsidR="00327700" w:rsidRDefault="00484944" w:rsidP="00327700">
      <w:pPr>
        <w:ind w:right="27"/>
        <w:rPr>
          <w:rFonts w:ascii="Arial" w:hAnsi="Arial" w:cs="Arial"/>
        </w:rPr>
      </w:pPr>
      <w:r w:rsidRPr="00484944">
        <w:rPr>
          <w:rFonts w:ascii="Arial" w:hAnsi="Arial" w:cs="Arial"/>
        </w:rPr>
        <w:t xml:space="preserve">Raffiniertes Rot: Die Badgestaltung in Zimtrot lässt sich vielseitig kombinieren und interpretieren. Hier in Kombination mit floraler Tapete und nachtblauer Wandverkleidung entsteht ein einzigartiges Bad mit einer kontrastreichen Atmosphäre. </w:t>
      </w:r>
      <w:r w:rsidR="00327700" w:rsidRPr="00DB33F0">
        <w:rPr>
          <w:rFonts w:ascii="Arial" w:hAnsi="Arial" w:cs="Arial"/>
        </w:rPr>
        <w:t>(Bildquelle: Duravit AG)</w:t>
      </w:r>
    </w:p>
    <w:p w14:paraId="17102975" w14:textId="77777777" w:rsidR="001C703B" w:rsidRPr="00DB33F0" w:rsidRDefault="001C703B" w:rsidP="00327700">
      <w:pPr>
        <w:ind w:right="27"/>
        <w:rPr>
          <w:rFonts w:ascii="Arial" w:hAnsi="Arial" w:cs="Arial"/>
        </w:rPr>
      </w:pPr>
    </w:p>
    <w:p w14:paraId="60988B5E" w14:textId="198CDB67" w:rsidR="00C5375C" w:rsidRPr="00F51F9A" w:rsidRDefault="001C703B" w:rsidP="00C5375C">
      <w:pPr>
        <w:ind w:right="27"/>
        <w:rPr>
          <w:rFonts w:ascii="Arial" w:hAnsi="Arial" w:cs="Arial"/>
          <w:i/>
          <w:iCs/>
        </w:rPr>
      </w:pPr>
      <w:r>
        <w:rPr>
          <w:rFonts w:ascii="Arial" w:hAnsi="Arial" w:cs="Arial"/>
          <w:i/>
          <w:iCs/>
        </w:rPr>
        <w:t>02_Vitrium_Salonblue</w:t>
      </w:r>
    </w:p>
    <w:p w14:paraId="57278923" w14:textId="7D628998" w:rsidR="00C5375C" w:rsidRPr="00DB33F0" w:rsidRDefault="00484944" w:rsidP="00C5375C">
      <w:pPr>
        <w:ind w:right="27"/>
        <w:rPr>
          <w:rFonts w:ascii="Arial" w:hAnsi="Arial" w:cs="Arial"/>
        </w:rPr>
      </w:pPr>
      <w:r w:rsidRPr="00484944">
        <w:rPr>
          <w:rFonts w:ascii="Arial" w:hAnsi="Arial" w:cs="Arial"/>
        </w:rPr>
        <w:t xml:space="preserve">Elegant entspannt: Die salonblaue Variante der Serie Vitrium verleiht dem Raum eine elegante Note. Sie rundet die Badgestaltung harmonisch ab und schafft ein beruhigendes Gesamtbild. </w:t>
      </w:r>
      <w:r w:rsidR="00255936" w:rsidRPr="00DB33F0">
        <w:rPr>
          <w:rFonts w:ascii="Arial" w:hAnsi="Arial" w:cs="Arial"/>
        </w:rPr>
        <w:t>(</w:t>
      </w:r>
      <w:r w:rsidR="00C5375C" w:rsidRPr="00DB33F0">
        <w:rPr>
          <w:rFonts w:ascii="Arial" w:hAnsi="Arial" w:cs="Arial"/>
        </w:rPr>
        <w:t>Bildquelle: Duravit AG)</w:t>
      </w:r>
    </w:p>
    <w:p w14:paraId="22C4E473" w14:textId="77777777" w:rsidR="00C5375C" w:rsidRPr="00DB33F0" w:rsidRDefault="00C5375C" w:rsidP="00C5375C">
      <w:pPr>
        <w:ind w:right="27"/>
        <w:rPr>
          <w:rFonts w:ascii="Arial" w:hAnsi="Arial" w:cs="Arial"/>
        </w:rPr>
      </w:pPr>
    </w:p>
    <w:p w14:paraId="405152AF" w14:textId="0ADDDA0C" w:rsidR="009F2902" w:rsidRPr="001C703B" w:rsidRDefault="001C703B" w:rsidP="00C5375C">
      <w:pPr>
        <w:ind w:right="27"/>
        <w:rPr>
          <w:rFonts w:ascii="Arial" w:hAnsi="Arial" w:cs="Arial"/>
          <w:i/>
          <w:iCs/>
        </w:rPr>
      </w:pPr>
      <w:r w:rsidRPr="001C703B">
        <w:rPr>
          <w:rFonts w:ascii="Arial" w:hAnsi="Arial" w:cs="Arial"/>
          <w:i/>
          <w:iCs/>
        </w:rPr>
        <w:t>0</w:t>
      </w:r>
      <w:r>
        <w:rPr>
          <w:rFonts w:ascii="Arial" w:hAnsi="Arial" w:cs="Arial"/>
          <w:i/>
          <w:iCs/>
        </w:rPr>
        <w:t>3_Vitrium</w:t>
      </w:r>
      <w:r w:rsidR="009F2902">
        <w:rPr>
          <w:rFonts w:ascii="Arial" w:hAnsi="Arial" w:cs="Arial"/>
          <w:i/>
          <w:iCs/>
        </w:rPr>
        <w:t>_Greenblue</w:t>
      </w:r>
    </w:p>
    <w:p w14:paraId="1B971E3B" w14:textId="5446817B" w:rsidR="00D2592A" w:rsidRDefault="00484944" w:rsidP="00C5375C">
      <w:pPr>
        <w:ind w:right="27"/>
        <w:rPr>
          <w:rFonts w:ascii="Arial" w:hAnsi="Arial" w:cs="Arial"/>
        </w:rPr>
      </w:pPr>
      <w:r w:rsidRPr="00484944">
        <w:rPr>
          <w:rFonts w:ascii="Arial" w:hAnsi="Arial" w:cs="Arial"/>
        </w:rPr>
        <w:t xml:space="preserve">Natürliche Erfrischung: Die Assoziation mit natürlichen Elementen wie Wäldern, Seen und Meeren prägt die Farbe Grünblau Matt. Deshalb eignet sich diese Farbe besonders für alle, die kräftige, naturnahe Farben schätzen. </w:t>
      </w:r>
      <w:r w:rsidR="00C5375C" w:rsidRPr="00B51DEA">
        <w:rPr>
          <w:rFonts w:ascii="Arial" w:hAnsi="Arial" w:cs="Arial"/>
        </w:rPr>
        <w:t>Bildquelle: Duravit AG)</w:t>
      </w:r>
    </w:p>
    <w:p w14:paraId="3EA0E061" w14:textId="77777777" w:rsidR="00D2592A" w:rsidRPr="00B51DEA" w:rsidRDefault="00D2592A" w:rsidP="00D2592A">
      <w:pPr>
        <w:ind w:right="27"/>
        <w:rPr>
          <w:rFonts w:ascii="Arial" w:hAnsi="Arial" w:cs="Arial"/>
        </w:rPr>
      </w:pPr>
    </w:p>
    <w:p w14:paraId="3CCCB8F6" w14:textId="4A58EB8E" w:rsidR="00D2592A" w:rsidRPr="00B51DEA" w:rsidRDefault="009F2902" w:rsidP="00D2592A">
      <w:pPr>
        <w:ind w:right="27"/>
        <w:rPr>
          <w:rFonts w:ascii="Arial" w:hAnsi="Arial" w:cs="Arial"/>
          <w:i/>
          <w:iCs/>
        </w:rPr>
      </w:pPr>
      <w:r>
        <w:rPr>
          <w:rFonts w:ascii="Arial" w:hAnsi="Arial" w:cs="Arial"/>
          <w:i/>
          <w:iCs/>
        </w:rPr>
        <w:t>05_Sivida</w:t>
      </w:r>
    </w:p>
    <w:p w14:paraId="4156EBCD" w14:textId="014FA3E9" w:rsidR="00D2592A" w:rsidRDefault="00484944" w:rsidP="00C5375C">
      <w:pPr>
        <w:ind w:right="27"/>
        <w:rPr>
          <w:rFonts w:ascii="Arial" w:hAnsi="Arial" w:cs="Arial"/>
        </w:rPr>
      </w:pPr>
      <w:r w:rsidRPr="00484944">
        <w:rPr>
          <w:rFonts w:ascii="Arial" w:hAnsi="Arial" w:cs="Arial"/>
        </w:rPr>
        <w:lastRenderedPageBreak/>
        <w:t>Neutralität: Das zarte Blassgrün des Waschplatzprogramms Sivida vermittelt eine natürliche, weiche Raumatmosphäre</w:t>
      </w:r>
      <w:r>
        <w:rPr>
          <w:rFonts w:ascii="Arial" w:hAnsi="Arial" w:cs="Arial"/>
        </w:rPr>
        <w:t>.</w:t>
      </w:r>
      <w:r w:rsidRPr="00484944">
        <w:rPr>
          <w:rFonts w:ascii="Arial" w:hAnsi="Arial" w:cs="Arial"/>
        </w:rPr>
        <w:t xml:space="preserve"> </w:t>
      </w:r>
      <w:r w:rsidR="00D2592A" w:rsidRPr="00D301EB">
        <w:rPr>
          <w:rFonts w:ascii="Arial" w:hAnsi="Arial" w:cs="Arial"/>
        </w:rPr>
        <w:t>(Bildquelle: Duravit AG)</w:t>
      </w:r>
    </w:p>
    <w:p w14:paraId="0538ED0D" w14:textId="77777777" w:rsidR="009F2902" w:rsidRDefault="009F2902" w:rsidP="00C5375C">
      <w:pPr>
        <w:ind w:right="27"/>
        <w:rPr>
          <w:rFonts w:ascii="Arial" w:hAnsi="Arial" w:cs="Arial"/>
        </w:rPr>
      </w:pPr>
    </w:p>
    <w:p w14:paraId="1B1474BB" w14:textId="04A2ECDA" w:rsidR="009F2902" w:rsidRPr="00484944" w:rsidRDefault="009F2902" w:rsidP="009F2902">
      <w:pPr>
        <w:ind w:right="27"/>
        <w:rPr>
          <w:rFonts w:ascii="Arial" w:hAnsi="Arial" w:cs="Arial"/>
          <w:i/>
          <w:iCs/>
        </w:rPr>
      </w:pPr>
      <w:r w:rsidRPr="00484944">
        <w:rPr>
          <w:rFonts w:ascii="Arial" w:hAnsi="Arial" w:cs="Arial"/>
          <w:i/>
          <w:iCs/>
        </w:rPr>
        <w:t>06_Sivida</w:t>
      </w:r>
    </w:p>
    <w:p w14:paraId="1025F429" w14:textId="510ACF5E" w:rsidR="009F2902" w:rsidRPr="00B51DEA" w:rsidRDefault="00484944" w:rsidP="00C5375C">
      <w:pPr>
        <w:ind w:right="27"/>
        <w:rPr>
          <w:rFonts w:ascii="Arial" w:hAnsi="Arial" w:cs="Arial"/>
        </w:rPr>
      </w:pPr>
      <w:r w:rsidRPr="00484944">
        <w:rPr>
          <w:rFonts w:ascii="Arial" w:hAnsi="Arial" w:cs="Arial"/>
        </w:rPr>
        <w:t>Trendmaterial: Die Waschtische sind aus dem Mineralguss DuroCast</w:t>
      </w:r>
      <w:r w:rsidRPr="00484944">
        <w:rPr>
          <w:rFonts w:ascii="Arial" w:hAnsi="Arial" w:cs="Arial"/>
          <w:vertAlign w:val="superscript"/>
        </w:rPr>
        <w:t>®</w:t>
      </w:r>
      <w:r w:rsidRPr="00484944">
        <w:rPr>
          <w:rFonts w:ascii="Arial" w:hAnsi="Arial" w:cs="Arial"/>
        </w:rPr>
        <w:t xml:space="preserve"> gefertigt und in verschiedenen Größen und Formen verfügbar, inklusive Gäste- und Doppelwaschtischoptionen. </w:t>
      </w:r>
      <w:r w:rsidR="009F2902" w:rsidRPr="00484944">
        <w:rPr>
          <w:rFonts w:ascii="Arial" w:hAnsi="Arial" w:cs="Arial"/>
        </w:rPr>
        <w:t>(Bildquelle: Duravit AG)</w:t>
      </w:r>
    </w:p>
    <w:p w14:paraId="4493521A" w14:textId="77777777" w:rsidR="00C5375C" w:rsidRPr="00B51DEA" w:rsidRDefault="00C5375C" w:rsidP="00C5375C">
      <w:pPr>
        <w:ind w:right="27"/>
        <w:rPr>
          <w:rFonts w:ascii="Arial" w:hAnsi="Arial" w:cs="Arial"/>
        </w:rPr>
      </w:pPr>
    </w:p>
    <w:p w14:paraId="62C19772" w14:textId="0A308454" w:rsidR="00C5375C" w:rsidRPr="00B51DEA" w:rsidRDefault="009F2902" w:rsidP="00C5375C">
      <w:pPr>
        <w:ind w:right="27"/>
        <w:rPr>
          <w:rFonts w:ascii="Arial" w:hAnsi="Arial" w:cs="Arial"/>
          <w:i/>
          <w:iCs/>
        </w:rPr>
      </w:pPr>
      <w:r>
        <w:rPr>
          <w:rFonts w:ascii="Arial" w:hAnsi="Arial" w:cs="Arial"/>
          <w:i/>
          <w:iCs/>
        </w:rPr>
        <w:t>07_Wave_polished_gold</w:t>
      </w:r>
    </w:p>
    <w:p w14:paraId="06976988" w14:textId="53532D49" w:rsidR="00C5375C" w:rsidRPr="00D301EB" w:rsidRDefault="00B876B2" w:rsidP="00C5375C">
      <w:pPr>
        <w:ind w:right="27"/>
        <w:rPr>
          <w:rFonts w:ascii="Arial" w:hAnsi="Arial" w:cs="Arial"/>
        </w:rPr>
      </w:pPr>
      <w:r>
        <w:rPr>
          <w:rFonts w:ascii="Arial" w:hAnsi="Arial" w:cs="Arial"/>
        </w:rPr>
        <w:t xml:space="preserve">Feinschliff: </w:t>
      </w:r>
      <w:r w:rsidRPr="00B876B2">
        <w:rPr>
          <w:rFonts w:ascii="Arial" w:hAnsi="Arial" w:cs="Arial"/>
        </w:rPr>
        <w:t xml:space="preserve">Das harmonische Farbkonzept zieht sich konsequent durch das gesamte Produktportfolio von Duravit, so dass die komplette Badausstattung aufeinander abgestimmt werden kann. </w:t>
      </w:r>
      <w:r w:rsidR="00C5375C" w:rsidRPr="00D301EB">
        <w:rPr>
          <w:rFonts w:ascii="Arial" w:hAnsi="Arial" w:cs="Arial"/>
        </w:rPr>
        <w:t>(Bildquelle: Duravit AG)</w:t>
      </w:r>
    </w:p>
    <w:p w14:paraId="79B82858" w14:textId="77777777" w:rsidR="00C5375C" w:rsidRDefault="00C5375C" w:rsidP="00C5375C">
      <w:pPr>
        <w:ind w:right="310"/>
        <w:rPr>
          <w:rFonts w:ascii="Arial" w:hAnsi="Arial" w:cs="Arial"/>
        </w:rPr>
      </w:pPr>
    </w:p>
    <w:p w14:paraId="64E2F15F" w14:textId="35C2E0C8" w:rsidR="009F2902" w:rsidRPr="00916BEB" w:rsidRDefault="009F2902" w:rsidP="009F2902">
      <w:pPr>
        <w:ind w:right="27"/>
        <w:rPr>
          <w:rFonts w:ascii="Arial" w:hAnsi="Arial" w:cs="Arial"/>
          <w:i/>
          <w:iCs/>
        </w:rPr>
      </w:pPr>
      <w:r w:rsidRPr="00916BEB">
        <w:rPr>
          <w:rFonts w:ascii="Arial" w:hAnsi="Arial" w:cs="Arial"/>
          <w:i/>
          <w:iCs/>
        </w:rPr>
        <w:t>08_Wave_brushed_bronze</w:t>
      </w:r>
    </w:p>
    <w:p w14:paraId="7152B63B" w14:textId="34136745" w:rsidR="009F2902" w:rsidRPr="00D301EB" w:rsidRDefault="00916BEB" w:rsidP="009F2902">
      <w:pPr>
        <w:ind w:right="27"/>
        <w:rPr>
          <w:rFonts w:ascii="Arial" w:hAnsi="Arial" w:cs="Arial"/>
        </w:rPr>
      </w:pPr>
      <w:r w:rsidRPr="00916BEB">
        <w:rPr>
          <w:rFonts w:ascii="Arial" w:hAnsi="Arial" w:cs="Arial"/>
        </w:rPr>
        <w:t xml:space="preserve">Perfect Match: </w:t>
      </w:r>
      <w:r w:rsidR="00484944" w:rsidRPr="00916BEB">
        <w:rPr>
          <w:rFonts w:ascii="Arial" w:hAnsi="Arial" w:cs="Arial"/>
        </w:rPr>
        <w:t xml:space="preserve">Die Armaturenserie Wave, erhältlich in allen fünf Oberflächen, repräsentiert einen modernen, jungen Designstil mit sanft fließenden Formen. </w:t>
      </w:r>
      <w:r w:rsidR="009F2902" w:rsidRPr="00916BEB">
        <w:rPr>
          <w:rFonts w:ascii="Arial" w:hAnsi="Arial" w:cs="Arial"/>
        </w:rPr>
        <w:t>(Bildquelle: Duravit AG)</w:t>
      </w:r>
    </w:p>
    <w:p w14:paraId="043BFB5D" w14:textId="77777777" w:rsidR="009F2902" w:rsidRDefault="009F2902" w:rsidP="00C5375C">
      <w:pPr>
        <w:ind w:right="310"/>
        <w:rPr>
          <w:rFonts w:ascii="Arial" w:hAnsi="Arial" w:cs="Arial"/>
        </w:rPr>
      </w:pPr>
    </w:p>
    <w:p w14:paraId="4AFAE7E1" w14:textId="58E1AE27" w:rsidR="009F2902" w:rsidRDefault="009F2902"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4CE155C1"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8566E3">
        <w:rPr>
          <w:rFonts w:ascii="Arial" w:hAnsi="Arial" w:cs="Arial"/>
          <w:b/>
          <w:bCs/>
          <w:color w:val="221E1F"/>
          <w:sz w:val="18"/>
          <w:szCs w:val="18"/>
        </w:rPr>
        <w:t xml:space="preserve"> </w:t>
      </w:r>
      <w:r w:rsidR="008566E3" w:rsidRPr="008566E3">
        <w:rPr>
          <w:rFonts w:ascii="Arial" w:hAnsi="Arial" w:cs="Arial"/>
          <w:b/>
          <w:bCs/>
          <w:color w:val="221E1F"/>
          <w:sz w:val="18"/>
          <w:szCs w:val="18"/>
        </w:rPr>
        <w:t>https://dura-cloud.duravit.de/index.php/s/UJ7C7yzPfIc7Q3z</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83D54" w14:textId="77777777" w:rsidR="0009524E" w:rsidRDefault="0009524E">
      <w:pPr>
        <w:spacing w:line="240" w:lineRule="auto"/>
      </w:pPr>
      <w:r>
        <w:separator/>
      </w:r>
    </w:p>
  </w:endnote>
  <w:endnote w:type="continuationSeparator" w:id="0">
    <w:p w14:paraId="576E46F1" w14:textId="77777777" w:rsidR="0009524E" w:rsidRDefault="00095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8ED0" w14:textId="77777777" w:rsidR="0009524E" w:rsidRDefault="0009524E">
      <w:pPr>
        <w:spacing w:line="240" w:lineRule="auto"/>
      </w:pPr>
      <w:r>
        <w:separator/>
      </w:r>
    </w:p>
  </w:footnote>
  <w:footnote w:type="continuationSeparator" w:id="0">
    <w:p w14:paraId="3EB3A2A8" w14:textId="77777777" w:rsidR="0009524E" w:rsidRDefault="00095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11B5"/>
    <w:rsid w:val="00012A28"/>
    <w:rsid w:val="0002268D"/>
    <w:rsid w:val="0002358B"/>
    <w:rsid w:val="00024A7E"/>
    <w:rsid w:val="000250EF"/>
    <w:rsid w:val="000701EC"/>
    <w:rsid w:val="00073D64"/>
    <w:rsid w:val="000830D6"/>
    <w:rsid w:val="0009524E"/>
    <w:rsid w:val="000A5D7B"/>
    <w:rsid w:val="000B6DE2"/>
    <w:rsid w:val="000E304F"/>
    <w:rsid w:val="001132CF"/>
    <w:rsid w:val="00120622"/>
    <w:rsid w:val="00124B8D"/>
    <w:rsid w:val="00155722"/>
    <w:rsid w:val="00180F70"/>
    <w:rsid w:val="001A521B"/>
    <w:rsid w:val="001B6B36"/>
    <w:rsid w:val="001C092C"/>
    <w:rsid w:val="001C703B"/>
    <w:rsid w:val="001F5209"/>
    <w:rsid w:val="00205133"/>
    <w:rsid w:val="00216ED4"/>
    <w:rsid w:val="00222FB7"/>
    <w:rsid w:val="00255936"/>
    <w:rsid w:val="0027372E"/>
    <w:rsid w:val="00292B2D"/>
    <w:rsid w:val="002B6E11"/>
    <w:rsid w:val="002C5BC8"/>
    <w:rsid w:val="002C7A5F"/>
    <w:rsid w:val="002D4E93"/>
    <w:rsid w:val="002E1CDE"/>
    <w:rsid w:val="002E5151"/>
    <w:rsid w:val="002E5D94"/>
    <w:rsid w:val="002F2AC5"/>
    <w:rsid w:val="00327700"/>
    <w:rsid w:val="00340F47"/>
    <w:rsid w:val="00345140"/>
    <w:rsid w:val="00356733"/>
    <w:rsid w:val="00362A9A"/>
    <w:rsid w:val="003757AF"/>
    <w:rsid w:val="00381A66"/>
    <w:rsid w:val="003838B2"/>
    <w:rsid w:val="00384AFF"/>
    <w:rsid w:val="003A36B9"/>
    <w:rsid w:val="003D34C4"/>
    <w:rsid w:val="003D377F"/>
    <w:rsid w:val="003E2E4F"/>
    <w:rsid w:val="003E3CFF"/>
    <w:rsid w:val="00412E3E"/>
    <w:rsid w:val="004568E2"/>
    <w:rsid w:val="00467824"/>
    <w:rsid w:val="00467FF1"/>
    <w:rsid w:val="00481403"/>
    <w:rsid w:val="00484944"/>
    <w:rsid w:val="00485CDC"/>
    <w:rsid w:val="0049145C"/>
    <w:rsid w:val="00494726"/>
    <w:rsid w:val="004B5435"/>
    <w:rsid w:val="004C4C1D"/>
    <w:rsid w:val="004D07C5"/>
    <w:rsid w:val="004E62FF"/>
    <w:rsid w:val="005223B8"/>
    <w:rsid w:val="00526788"/>
    <w:rsid w:val="00571C1D"/>
    <w:rsid w:val="00584A1F"/>
    <w:rsid w:val="005B00D8"/>
    <w:rsid w:val="005B40F1"/>
    <w:rsid w:val="005C7517"/>
    <w:rsid w:val="005D4624"/>
    <w:rsid w:val="005D6DF3"/>
    <w:rsid w:val="005F45B7"/>
    <w:rsid w:val="00600164"/>
    <w:rsid w:val="00600D9F"/>
    <w:rsid w:val="00604446"/>
    <w:rsid w:val="006044D6"/>
    <w:rsid w:val="00625244"/>
    <w:rsid w:val="006306B6"/>
    <w:rsid w:val="00632361"/>
    <w:rsid w:val="00656A2D"/>
    <w:rsid w:val="00660BDF"/>
    <w:rsid w:val="006636F6"/>
    <w:rsid w:val="00665E95"/>
    <w:rsid w:val="006B02DB"/>
    <w:rsid w:val="006B6974"/>
    <w:rsid w:val="006B7D6A"/>
    <w:rsid w:val="006F27E2"/>
    <w:rsid w:val="006F479A"/>
    <w:rsid w:val="00720985"/>
    <w:rsid w:val="00747C19"/>
    <w:rsid w:val="00750185"/>
    <w:rsid w:val="00752565"/>
    <w:rsid w:val="007719BE"/>
    <w:rsid w:val="007806DE"/>
    <w:rsid w:val="00790BBA"/>
    <w:rsid w:val="007B71BC"/>
    <w:rsid w:val="007C6A1A"/>
    <w:rsid w:val="007D78C0"/>
    <w:rsid w:val="007F4679"/>
    <w:rsid w:val="00806129"/>
    <w:rsid w:val="008079E4"/>
    <w:rsid w:val="00834A54"/>
    <w:rsid w:val="00855838"/>
    <w:rsid w:val="008566E3"/>
    <w:rsid w:val="00864F26"/>
    <w:rsid w:val="00880A7B"/>
    <w:rsid w:val="00881C14"/>
    <w:rsid w:val="008A0B93"/>
    <w:rsid w:val="008A6CE5"/>
    <w:rsid w:val="008B0059"/>
    <w:rsid w:val="008C4CF4"/>
    <w:rsid w:val="008C57E1"/>
    <w:rsid w:val="008E04BD"/>
    <w:rsid w:val="008E3A64"/>
    <w:rsid w:val="008E4C73"/>
    <w:rsid w:val="00916BEB"/>
    <w:rsid w:val="00922BA8"/>
    <w:rsid w:val="00946222"/>
    <w:rsid w:val="009548DD"/>
    <w:rsid w:val="00960090"/>
    <w:rsid w:val="009858CA"/>
    <w:rsid w:val="00991EC4"/>
    <w:rsid w:val="0099286F"/>
    <w:rsid w:val="009975F3"/>
    <w:rsid w:val="009A2D59"/>
    <w:rsid w:val="009A6605"/>
    <w:rsid w:val="009E5954"/>
    <w:rsid w:val="009F2902"/>
    <w:rsid w:val="00A04DCF"/>
    <w:rsid w:val="00A62AAF"/>
    <w:rsid w:val="00A70FF8"/>
    <w:rsid w:val="00A805F6"/>
    <w:rsid w:val="00AA0C7C"/>
    <w:rsid w:val="00AA12AC"/>
    <w:rsid w:val="00AB26B2"/>
    <w:rsid w:val="00AC397A"/>
    <w:rsid w:val="00AC46DF"/>
    <w:rsid w:val="00AE024B"/>
    <w:rsid w:val="00AE515C"/>
    <w:rsid w:val="00AF4D78"/>
    <w:rsid w:val="00B15419"/>
    <w:rsid w:val="00B51DEA"/>
    <w:rsid w:val="00B72AA7"/>
    <w:rsid w:val="00B81081"/>
    <w:rsid w:val="00B876B2"/>
    <w:rsid w:val="00B90106"/>
    <w:rsid w:val="00BA13D7"/>
    <w:rsid w:val="00BA6506"/>
    <w:rsid w:val="00BB1231"/>
    <w:rsid w:val="00BB625C"/>
    <w:rsid w:val="00BE0461"/>
    <w:rsid w:val="00BE6482"/>
    <w:rsid w:val="00BF05A9"/>
    <w:rsid w:val="00BF5406"/>
    <w:rsid w:val="00BF55BC"/>
    <w:rsid w:val="00C15A51"/>
    <w:rsid w:val="00C2679F"/>
    <w:rsid w:val="00C3412C"/>
    <w:rsid w:val="00C52D7F"/>
    <w:rsid w:val="00C5375C"/>
    <w:rsid w:val="00C55246"/>
    <w:rsid w:val="00C6121B"/>
    <w:rsid w:val="00C8161B"/>
    <w:rsid w:val="00C92A74"/>
    <w:rsid w:val="00C93525"/>
    <w:rsid w:val="00CA1410"/>
    <w:rsid w:val="00CB0986"/>
    <w:rsid w:val="00CC3ED2"/>
    <w:rsid w:val="00D1384F"/>
    <w:rsid w:val="00D2592A"/>
    <w:rsid w:val="00D43201"/>
    <w:rsid w:val="00D46DEF"/>
    <w:rsid w:val="00D6785B"/>
    <w:rsid w:val="00D940E0"/>
    <w:rsid w:val="00DB33F0"/>
    <w:rsid w:val="00DC71AA"/>
    <w:rsid w:val="00DD6E2C"/>
    <w:rsid w:val="00E34770"/>
    <w:rsid w:val="00E5178C"/>
    <w:rsid w:val="00E63105"/>
    <w:rsid w:val="00E740E9"/>
    <w:rsid w:val="00E81419"/>
    <w:rsid w:val="00E846C6"/>
    <w:rsid w:val="00EC0D07"/>
    <w:rsid w:val="00EC3D6B"/>
    <w:rsid w:val="00EC6F38"/>
    <w:rsid w:val="00ED0AEB"/>
    <w:rsid w:val="00ED469D"/>
    <w:rsid w:val="00ED5CE4"/>
    <w:rsid w:val="00EE2A25"/>
    <w:rsid w:val="00F42861"/>
    <w:rsid w:val="00F83C99"/>
    <w:rsid w:val="00F94A35"/>
    <w:rsid w:val="00FA1F53"/>
    <w:rsid w:val="00FC0D2E"/>
    <w:rsid w:val="00FF1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4893</Characters>
  <Application>Microsoft Office Word</Application>
  <DocSecurity>0</DocSecurity>
  <Lines>111</Lines>
  <Paragraphs>35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5542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4</cp:revision>
  <cp:lastPrinted>2024-03-19T08:12:00Z</cp:lastPrinted>
  <dcterms:created xsi:type="dcterms:W3CDTF">2024-07-25T06:09:00Z</dcterms:created>
  <dcterms:modified xsi:type="dcterms:W3CDTF">2024-09-11T08:21:00Z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