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6153EA" w14:paraId="682D770A" w14:textId="77777777" w:rsidTr="3D40C0D2">
        <w:trPr>
          <w:trHeight w:val="3114"/>
        </w:trPr>
        <w:tc>
          <w:tcPr>
            <w:tcW w:w="7366" w:type="dxa"/>
            <w:vMerge w:val="restart"/>
          </w:tcPr>
          <w:p w14:paraId="7BED66AF" w14:textId="77777777" w:rsidR="008D190D" w:rsidRPr="000F334E" w:rsidRDefault="008D190D" w:rsidP="00436444">
            <w:pPr>
              <w:pStyle w:val="berschrift2ohneNummer"/>
              <w:rPr>
                <w:sz w:val="32"/>
                <w:szCs w:val="32"/>
                <w:lang w:val="en-US"/>
              </w:rPr>
            </w:pPr>
            <w:r w:rsidRPr="000F334E">
              <w:rPr>
                <w:sz w:val="32"/>
                <w:szCs w:val="32"/>
                <w:lang w:val="en-US"/>
              </w:rPr>
              <w:t>Collection Fever</w:t>
            </w:r>
          </w:p>
          <w:p w14:paraId="3790923A" w14:textId="77E62412" w:rsidR="007E50D3" w:rsidRPr="000F334E" w:rsidRDefault="008D190D" w:rsidP="00436444">
            <w:pPr>
              <w:pStyle w:val="berschrift2ohneNummer"/>
              <w:rPr>
                <w:lang w:val="en-US"/>
              </w:rPr>
            </w:pPr>
            <w:r w:rsidRPr="000F334E">
              <w:rPr>
                <w:lang w:val="en-US"/>
              </w:rPr>
              <w:t>From</w:t>
            </w:r>
            <w:r w:rsidR="00D81E89" w:rsidRPr="000F334E">
              <w:rPr>
                <w:lang w:val="en-US"/>
              </w:rPr>
              <w:t xml:space="preserve"> </w:t>
            </w:r>
            <w:r w:rsidR="00CB51EB" w:rsidRPr="000F334E">
              <w:rPr>
                <w:lang w:val="en-US"/>
              </w:rPr>
              <w:t>August</w:t>
            </w:r>
            <w:r w:rsidR="000F334E" w:rsidRPr="000F334E">
              <w:rPr>
                <w:lang w:val="en-US"/>
              </w:rPr>
              <w:t xml:space="preserve"> 26,</w:t>
            </w:r>
            <w:r w:rsidR="00CB51EB" w:rsidRPr="000F334E">
              <w:rPr>
                <w:lang w:val="en-US"/>
              </w:rPr>
              <w:t xml:space="preserve"> </w:t>
            </w:r>
            <w:proofErr w:type="gramStart"/>
            <w:r w:rsidR="00CB51EB" w:rsidRPr="000F334E">
              <w:rPr>
                <w:lang w:val="en-US"/>
              </w:rPr>
              <w:t>2023</w:t>
            </w:r>
            <w:proofErr w:type="gramEnd"/>
            <w:r w:rsidR="000F334E">
              <w:rPr>
                <w:lang w:val="en-US"/>
              </w:rPr>
              <w:t xml:space="preserve"> | </w:t>
            </w:r>
            <w:r w:rsidR="00CB51EB" w:rsidRPr="000F334E">
              <w:rPr>
                <w:lang w:val="en-US"/>
              </w:rPr>
              <w:t>Kunstmuseum St.</w:t>
            </w:r>
            <w:r w:rsidR="000F334E">
              <w:rPr>
                <w:lang w:val="en-US"/>
              </w:rPr>
              <w:t xml:space="preserve"> </w:t>
            </w:r>
            <w:r w:rsidR="00CB51EB" w:rsidRPr="000F334E">
              <w:rPr>
                <w:lang w:val="en-US"/>
              </w:rPr>
              <w:t>Gallen</w:t>
            </w:r>
          </w:p>
          <w:p w14:paraId="4046864C" w14:textId="77777777" w:rsidR="00436444" w:rsidRPr="000F334E" w:rsidRDefault="00436444" w:rsidP="00297004">
            <w:pPr>
              <w:rPr>
                <w:lang w:val="en-US"/>
              </w:rPr>
            </w:pPr>
          </w:p>
          <w:p w14:paraId="2EBDA8F4" w14:textId="23A74178" w:rsidR="005E6F2C" w:rsidRPr="005E6F2C" w:rsidRDefault="005E6F2C" w:rsidP="005E6F2C">
            <w:pPr>
              <w:rPr>
                <w:lang w:val="en-US"/>
              </w:rPr>
            </w:pPr>
            <w:r w:rsidRPr="3D40C0D2">
              <w:rPr>
                <w:lang w:val="en-US"/>
              </w:rPr>
              <w:t>With</w:t>
            </w:r>
            <w:r w:rsidRPr="3D40C0D2">
              <w:rPr>
                <w:i/>
                <w:iCs/>
                <w:lang w:val="en-US"/>
              </w:rPr>
              <w:t xml:space="preserve"> </w:t>
            </w:r>
            <w:r w:rsidR="00251830" w:rsidRPr="00B32165">
              <w:rPr>
                <w:lang w:val="en-US"/>
              </w:rPr>
              <w:t>“</w:t>
            </w:r>
            <w:r w:rsidRPr="3D40C0D2">
              <w:rPr>
                <w:i/>
                <w:iCs/>
                <w:lang w:val="en-US"/>
              </w:rPr>
              <w:t>Collection Fever</w:t>
            </w:r>
            <w:r w:rsidR="00251830" w:rsidRPr="00B32165">
              <w:rPr>
                <w:lang w:val="en-US"/>
              </w:rPr>
              <w:t>”</w:t>
            </w:r>
            <w:r w:rsidRPr="00936944">
              <w:rPr>
                <w:lang w:val="en-US"/>
              </w:rPr>
              <w:t xml:space="preserve">, </w:t>
            </w:r>
            <w:r w:rsidRPr="3D40C0D2">
              <w:rPr>
                <w:lang w:val="en-US"/>
              </w:rPr>
              <w:t xml:space="preserve">Kunstmuseum St. Gallen is launching a new presentation of its extensive holdings, which span more than five centuries of artistic practice. The exhibition highlights the unique </w:t>
            </w:r>
            <w:r w:rsidR="000B7C38">
              <w:rPr>
                <w:lang w:val="en-US"/>
              </w:rPr>
              <w:t>history</w:t>
            </w:r>
            <w:r w:rsidR="00C66DAC">
              <w:rPr>
                <w:lang w:val="en-US"/>
              </w:rPr>
              <w:t xml:space="preserve"> of </w:t>
            </w:r>
            <w:r w:rsidRPr="3D40C0D2">
              <w:rPr>
                <w:lang w:val="en-US"/>
              </w:rPr>
              <w:t>this museum; its origins in the 800-year</w:t>
            </w:r>
            <w:r w:rsidR="00C66DAC">
              <w:rPr>
                <w:lang w:val="en-US"/>
              </w:rPr>
              <w:t xml:space="preserve">-old tradition </w:t>
            </w:r>
            <w:r w:rsidRPr="3D40C0D2">
              <w:rPr>
                <w:lang w:val="en-US"/>
              </w:rPr>
              <w:t>of textile production, the private collections that were assembled in St. Gallen, and the influence of the</w:t>
            </w:r>
            <w:r w:rsidR="00944CE7">
              <w:rPr>
                <w:lang w:val="en-US"/>
              </w:rPr>
              <w:t xml:space="preserve"> local and wider European</w:t>
            </w:r>
            <w:r w:rsidRPr="3D40C0D2">
              <w:rPr>
                <w:lang w:val="en-US"/>
              </w:rPr>
              <w:t xml:space="preserve"> art market on both the artists and collectors. </w:t>
            </w:r>
            <w:r w:rsidR="61AB5CB0" w:rsidRPr="3D40C0D2">
              <w:rPr>
                <w:lang w:val="en-US"/>
              </w:rPr>
              <w:t xml:space="preserve">The artworks </w:t>
            </w:r>
            <w:r w:rsidR="000C46A6">
              <w:rPr>
                <w:lang w:val="en-US"/>
              </w:rPr>
              <w:t>will be</w:t>
            </w:r>
            <w:r w:rsidR="61AB5CB0" w:rsidRPr="3D40C0D2">
              <w:rPr>
                <w:lang w:val="en-US"/>
              </w:rPr>
              <w:t xml:space="preserve"> presented </w:t>
            </w:r>
            <w:r w:rsidR="00CE44D4">
              <w:rPr>
                <w:lang w:val="en-US"/>
              </w:rPr>
              <w:t>according to</w:t>
            </w:r>
            <w:r w:rsidR="61AB5CB0" w:rsidRPr="3D40C0D2">
              <w:rPr>
                <w:lang w:val="en-US"/>
              </w:rPr>
              <w:t xml:space="preserve"> a </w:t>
            </w:r>
            <w:r w:rsidR="4FFCFF8C" w:rsidRPr="3D40C0D2">
              <w:rPr>
                <w:lang w:val="en-US"/>
              </w:rPr>
              <w:t xml:space="preserve">timeline </w:t>
            </w:r>
            <w:r w:rsidR="00CE44D4">
              <w:rPr>
                <w:lang w:val="en-US"/>
              </w:rPr>
              <w:t xml:space="preserve">which </w:t>
            </w:r>
            <w:r w:rsidR="00C0672E">
              <w:rPr>
                <w:lang w:val="en-US"/>
              </w:rPr>
              <w:t>follows</w:t>
            </w:r>
            <w:r w:rsidR="4FFCFF8C" w:rsidRPr="3D40C0D2">
              <w:rPr>
                <w:lang w:val="en-US"/>
              </w:rPr>
              <w:t xml:space="preserve"> the </w:t>
            </w:r>
            <w:r w:rsidR="4FFCFF8C" w:rsidRPr="005F7DC6">
              <w:rPr>
                <w:lang w:val="en-US"/>
              </w:rPr>
              <w:t xml:space="preserve">different textiles </w:t>
            </w:r>
            <w:r w:rsidR="00944CE7" w:rsidRPr="005F7DC6">
              <w:rPr>
                <w:lang w:val="en-US"/>
              </w:rPr>
              <w:t>manufactured</w:t>
            </w:r>
            <w:r w:rsidR="4FFCFF8C" w:rsidRPr="005F7DC6">
              <w:rPr>
                <w:lang w:val="en-US"/>
              </w:rPr>
              <w:t xml:space="preserve"> in St.</w:t>
            </w:r>
            <w:r w:rsidR="00936944" w:rsidRPr="005F7DC6">
              <w:rPr>
                <w:lang w:val="en-US"/>
              </w:rPr>
              <w:t xml:space="preserve"> </w:t>
            </w:r>
            <w:r w:rsidR="4FFCFF8C" w:rsidRPr="005F7DC6">
              <w:rPr>
                <w:lang w:val="en-US"/>
              </w:rPr>
              <w:t>Gallen</w:t>
            </w:r>
            <w:r w:rsidR="2632A624" w:rsidRPr="005F7DC6">
              <w:rPr>
                <w:lang w:val="en-US"/>
              </w:rPr>
              <w:t xml:space="preserve"> over the centuries</w:t>
            </w:r>
            <w:r w:rsidRPr="005F7DC6">
              <w:rPr>
                <w:lang w:val="en-US"/>
              </w:rPr>
              <w:t>—from</w:t>
            </w:r>
            <w:r w:rsidR="6DE92538" w:rsidRPr="005F7DC6">
              <w:rPr>
                <w:lang w:val="en-US"/>
              </w:rPr>
              <w:t xml:space="preserve"> </w:t>
            </w:r>
            <w:r w:rsidR="000C46A6" w:rsidRPr="005F7DC6">
              <w:rPr>
                <w:lang w:val="en-US"/>
              </w:rPr>
              <w:t xml:space="preserve">early medieval </w:t>
            </w:r>
            <w:r w:rsidR="6DE92538" w:rsidRPr="005F7DC6">
              <w:rPr>
                <w:lang w:val="en-US"/>
              </w:rPr>
              <w:t>linen</w:t>
            </w:r>
            <w:r w:rsidR="00944CE7" w:rsidRPr="005F7DC6">
              <w:rPr>
                <w:lang w:val="en-US"/>
              </w:rPr>
              <w:t>s</w:t>
            </w:r>
            <w:r w:rsidRPr="005F7DC6">
              <w:rPr>
                <w:lang w:val="en-US"/>
              </w:rPr>
              <w:t xml:space="preserve"> </w:t>
            </w:r>
            <w:r w:rsidR="000C46A6" w:rsidRPr="005F7DC6">
              <w:rPr>
                <w:lang w:val="en-US"/>
              </w:rPr>
              <w:t xml:space="preserve">to </w:t>
            </w:r>
            <w:r w:rsidRPr="005F7DC6">
              <w:rPr>
                <w:lang w:val="en-US"/>
              </w:rPr>
              <w:t>cotton</w:t>
            </w:r>
            <w:r w:rsidR="000C46A6" w:rsidRPr="005F7DC6">
              <w:rPr>
                <w:lang w:val="en-US"/>
              </w:rPr>
              <w:t>,</w:t>
            </w:r>
            <w:r w:rsidRPr="005F7DC6">
              <w:rPr>
                <w:lang w:val="en-US"/>
              </w:rPr>
              <w:t xml:space="preserve"> </w:t>
            </w:r>
            <w:r w:rsidR="00CE44D4" w:rsidRPr="005F7DC6">
              <w:rPr>
                <w:lang w:val="en-US"/>
              </w:rPr>
              <w:t xml:space="preserve">to </w:t>
            </w:r>
            <w:r w:rsidRPr="005F7DC6">
              <w:rPr>
                <w:lang w:val="en-US"/>
              </w:rPr>
              <w:t xml:space="preserve">lace, and today’s </w:t>
            </w:r>
            <w:proofErr w:type="gramStart"/>
            <w:r w:rsidRPr="005F7DC6">
              <w:rPr>
                <w:lang w:val="en-US"/>
              </w:rPr>
              <w:t>high tech</w:t>
            </w:r>
            <w:proofErr w:type="gramEnd"/>
            <w:r w:rsidRPr="005F7DC6">
              <w:rPr>
                <w:lang w:val="en-US"/>
              </w:rPr>
              <w:t xml:space="preserve"> fabrics. The display opens with a </w:t>
            </w:r>
            <w:proofErr w:type="gramStart"/>
            <w:r w:rsidRPr="005F7DC6">
              <w:rPr>
                <w:lang w:val="en-US"/>
              </w:rPr>
              <w:t>new</w:t>
            </w:r>
            <w:r w:rsidR="53AD6053" w:rsidRPr="005F7DC6">
              <w:rPr>
                <w:lang w:val="en-US"/>
              </w:rPr>
              <w:t>ly</w:t>
            </w:r>
            <w:r w:rsidR="000501DF" w:rsidRPr="005F7DC6">
              <w:rPr>
                <w:lang w:val="en-US"/>
              </w:rPr>
              <w:t>-</w:t>
            </w:r>
            <w:r w:rsidR="30B7568C" w:rsidRPr="005F7DC6">
              <w:rPr>
                <w:lang w:val="en-US"/>
              </w:rPr>
              <w:t>commissioned</w:t>
            </w:r>
            <w:proofErr w:type="gramEnd"/>
            <w:r w:rsidRPr="005F7DC6">
              <w:rPr>
                <w:lang w:val="en-US"/>
              </w:rPr>
              <w:t xml:space="preserve"> work by Geneva-based artist Mathias C. Pfund (born 1992)</w:t>
            </w:r>
            <w:r w:rsidR="5EF52713" w:rsidRPr="005F7DC6">
              <w:rPr>
                <w:lang w:val="en-US"/>
              </w:rPr>
              <w:t>. Sp</w:t>
            </w:r>
            <w:r w:rsidR="00944CE7" w:rsidRPr="005F7DC6">
              <w:rPr>
                <w:lang w:val="en-US"/>
              </w:rPr>
              <w:t>e</w:t>
            </w:r>
            <w:r w:rsidR="5EF52713" w:rsidRPr="005F7DC6">
              <w:rPr>
                <w:lang w:val="en-US"/>
              </w:rPr>
              <w:t>cifically</w:t>
            </w:r>
            <w:r w:rsidR="000C46A6" w:rsidRPr="005F7DC6">
              <w:rPr>
                <w:lang w:val="en-US"/>
              </w:rPr>
              <w:t xml:space="preserve"> </w:t>
            </w:r>
            <w:r w:rsidR="1834A9C7" w:rsidRPr="005F7DC6">
              <w:rPr>
                <w:lang w:val="en-US"/>
              </w:rPr>
              <w:t>produced</w:t>
            </w:r>
            <w:r w:rsidRPr="005F7DC6">
              <w:rPr>
                <w:lang w:val="en-US"/>
              </w:rPr>
              <w:t xml:space="preserve"> </w:t>
            </w:r>
            <w:r w:rsidR="74E351BF" w:rsidRPr="005F7DC6">
              <w:rPr>
                <w:lang w:val="en-US"/>
              </w:rPr>
              <w:t>for the context of the exhibition</w:t>
            </w:r>
            <w:r w:rsidR="48576079" w:rsidRPr="005F7DC6">
              <w:rPr>
                <w:lang w:val="en-US"/>
              </w:rPr>
              <w:t xml:space="preserve">, </w:t>
            </w:r>
            <w:proofErr w:type="spellStart"/>
            <w:r w:rsidR="00944CE7" w:rsidRPr="005F7DC6">
              <w:rPr>
                <w:lang w:val="en-US"/>
              </w:rPr>
              <w:t>Pfund’s</w:t>
            </w:r>
            <w:proofErr w:type="spellEnd"/>
            <w:r w:rsidR="00944CE7" w:rsidRPr="005F7DC6">
              <w:rPr>
                <w:lang w:val="en-US"/>
              </w:rPr>
              <w:t xml:space="preserve"> installation</w:t>
            </w:r>
            <w:r w:rsidR="48576079" w:rsidRPr="005F7DC6">
              <w:rPr>
                <w:lang w:val="en-US"/>
              </w:rPr>
              <w:t xml:space="preserve"> refers to the </w:t>
            </w:r>
            <w:r w:rsidRPr="005F7DC6">
              <w:rPr>
                <w:lang w:val="en-US"/>
              </w:rPr>
              <w:t>history of collecting in the city.</w:t>
            </w:r>
          </w:p>
          <w:p w14:paraId="3B35C4FA" w14:textId="77777777" w:rsidR="000F334E" w:rsidRPr="008D190D" w:rsidRDefault="000F334E" w:rsidP="008D190D">
            <w:pPr>
              <w:rPr>
                <w:lang w:val="en-US"/>
              </w:rPr>
            </w:pPr>
          </w:p>
          <w:p w14:paraId="1DE44A11" w14:textId="1BE4770C" w:rsidR="000F334E" w:rsidRPr="000F334E" w:rsidRDefault="00B32165" w:rsidP="000F334E">
            <w:pPr>
              <w:rPr>
                <w:lang w:val="en-US"/>
              </w:rPr>
            </w:pPr>
            <w:r w:rsidRPr="00B32165">
              <w:rPr>
                <w:lang w:val="en-US"/>
              </w:rPr>
              <w:t>“</w:t>
            </w:r>
            <w:r w:rsidR="000F334E" w:rsidRPr="3D40C0D2">
              <w:rPr>
                <w:i/>
                <w:iCs/>
                <w:lang w:val="en-US"/>
              </w:rPr>
              <w:t>Collection Fever</w:t>
            </w:r>
            <w:r w:rsidRPr="00B32165">
              <w:rPr>
                <w:lang w:val="en-US"/>
              </w:rPr>
              <w:t>”</w:t>
            </w:r>
            <w:r w:rsidR="000F334E" w:rsidRPr="3D40C0D2">
              <w:rPr>
                <w:lang w:val="en-US"/>
              </w:rPr>
              <w:t xml:space="preserve"> provides an in-depth view of the collection at Kunstmuseum St. Gallen; showing how the museum was established </w:t>
            </w:r>
            <w:r w:rsidR="00CE44D4">
              <w:rPr>
                <w:lang w:val="en-US"/>
              </w:rPr>
              <w:t xml:space="preserve">in </w:t>
            </w:r>
            <w:r w:rsidR="000F334E" w:rsidRPr="3D40C0D2">
              <w:rPr>
                <w:lang w:val="en-US"/>
              </w:rPr>
              <w:t>1877 and how the collection has grown over the years. Through asking new questions, addressing contemporary themes and perspectives, the collection is being illuminated and interpreted in new ways.</w:t>
            </w:r>
          </w:p>
          <w:p w14:paraId="62F4186D" w14:textId="77777777" w:rsidR="007771E9" w:rsidRPr="008D190D" w:rsidRDefault="007771E9" w:rsidP="007771E9">
            <w:pPr>
              <w:rPr>
                <w:i/>
                <w:iCs/>
                <w:lang w:val="en-US"/>
              </w:rPr>
            </w:pPr>
          </w:p>
          <w:p w14:paraId="3428E3F5" w14:textId="77777777" w:rsidR="009C50B9" w:rsidRPr="00A17EEA" w:rsidRDefault="009C50B9" w:rsidP="009C50B9">
            <w:pPr>
              <w:jc w:val="center"/>
            </w:pPr>
            <w:r>
              <w:rPr>
                <w:noProof/>
                <w:color w:val="2B579A"/>
                <w:shd w:val="clear" w:color="auto" w:fill="E6E6E6"/>
              </w:rPr>
              <w:drawing>
                <wp:inline distT="0" distB="0" distL="0" distR="0" wp14:anchorId="57C70092" wp14:editId="086DCE10">
                  <wp:extent cx="1958809" cy="2678768"/>
                  <wp:effectExtent l="0" t="0" r="3810" b="7620"/>
                  <wp:docPr id="2013562102" name="Grafik 2013562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465" cy="2696076"/>
                          </a:xfrm>
                          <a:prstGeom prst="rect">
                            <a:avLst/>
                          </a:prstGeom>
                          <a:noFill/>
                          <a:ln>
                            <a:noFill/>
                          </a:ln>
                        </pic:spPr>
                      </pic:pic>
                    </a:graphicData>
                  </a:graphic>
                </wp:inline>
              </w:drawing>
            </w:r>
          </w:p>
          <w:p w14:paraId="03232AA2" w14:textId="43CB011C" w:rsidR="005E6F2C" w:rsidRPr="005E6F2C" w:rsidRDefault="005E6F2C" w:rsidP="005E6F2C">
            <w:pPr>
              <w:jc w:val="center"/>
              <w:rPr>
                <w:sz w:val="16"/>
                <w:szCs w:val="16"/>
              </w:rPr>
            </w:pPr>
            <w:r w:rsidRPr="005E6F2C">
              <w:rPr>
                <w:sz w:val="16"/>
                <w:szCs w:val="16"/>
              </w:rPr>
              <w:t xml:space="preserve">Ferdinand </w:t>
            </w:r>
            <w:proofErr w:type="spellStart"/>
            <w:r w:rsidRPr="005E6F2C">
              <w:rPr>
                <w:sz w:val="16"/>
                <w:szCs w:val="16"/>
              </w:rPr>
              <w:t>Gehr</w:t>
            </w:r>
            <w:proofErr w:type="spellEnd"/>
            <w:r w:rsidRPr="005E6F2C">
              <w:rPr>
                <w:sz w:val="16"/>
                <w:szCs w:val="16"/>
              </w:rPr>
              <w:t xml:space="preserve">, </w:t>
            </w:r>
            <w:r w:rsidRPr="005E6F2C">
              <w:rPr>
                <w:i/>
                <w:iCs/>
                <w:sz w:val="16"/>
                <w:szCs w:val="16"/>
              </w:rPr>
              <w:t>Roter Kop</w:t>
            </w:r>
            <w:r w:rsidR="005F7DC6">
              <w:rPr>
                <w:i/>
                <w:iCs/>
                <w:sz w:val="16"/>
                <w:szCs w:val="16"/>
              </w:rPr>
              <w:t>f (</w:t>
            </w:r>
            <w:proofErr w:type="spellStart"/>
            <w:r w:rsidR="005F7DC6">
              <w:rPr>
                <w:i/>
                <w:iCs/>
                <w:sz w:val="16"/>
                <w:szCs w:val="16"/>
              </w:rPr>
              <w:t>Red</w:t>
            </w:r>
            <w:proofErr w:type="spellEnd"/>
            <w:r w:rsidR="005F7DC6">
              <w:rPr>
                <w:i/>
                <w:iCs/>
                <w:sz w:val="16"/>
                <w:szCs w:val="16"/>
              </w:rPr>
              <w:t xml:space="preserve"> Head)</w:t>
            </w:r>
            <w:r w:rsidRPr="005E6F2C">
              <w:rPr>
                <w:sz w:val="16"/>
                <w:szCs w:val="16"/>
              </w:rPr>
              <w:t xml:space="preserve">, </w:t>
            </w:r>
            <w:proofErr w:type="spellStart"/>
            <w:r w:rsidRPr="005E6F2C">
              <w:rPr>
                <w:sz w:val="16"/>
                <w:szCs w:val="16"/>
              </w:rPr>
              <w:t>around</w:t>
            </w:r>
            <w:proofErr w:type="spellEnd"/>
            <w:r w:rsidRPr="005E6F2C">
              <w:rPr>
                <w:sz w:val="16"/>
                <w:szCs w:val="16"/>
              </w:rPr>
              <w:t xml:space="preserve"> 1926, Kunstmuseum St. Gallen.</w:t>
            </w:r>
          </w:p>
          <w:p w14:paraId="7727410C" w14:textId="77777777" w:rsidR="005E6F2C" w:rsidRPr="005E6F2C" w:rsidRDefault="005E6F2C" w:rsidP="005E6F2C">
            <w:pPr>
              <w:jc w:val="center"/>
              <w:rPr>
                <w:sz w:val="16"/>
                <w:szCs w:val="16"/>
                <w:lang w:val="en-US"/>
              </w:rPr>
            </w:pPr>
            <w:r w:rsidRPr="005E6F2C">
              <w:rPr>
                <w:sz w:val="16"/>
                <w:szCs w:val="16"/>
                <w:lang w:val="en-US"/>
              </w:rPr>
              <w:t xml:space="preserve">Donation of the heirs in memory of Ferdinand </w:t>
            </w:r>
            <w:proofErr w:type="spellStart"/>
            <w:r w:rsidRPr="005E6F2C">
              <w:rPr>
                <w:sz w:val="16"/>
                <w:szCs w:val="16"/>
                <w:lang w:val="en-US"/>
              </w:rPr>
              <w:t>Gehr</w:t>
            </w:r>
            <w:proofErr w:type="spellEnd"/>
            <w:r w:rsidRPr="005E6F2C">
              <w:rPr>
                <w:sz w:val="16"/>
                <w:szCs w:val="16"/>
                <w:lang w:val="en-US"/>
              </w:rPr>
              <w:t xml:space="preserve"> 2014.</w:t>
            </w:r>
          </w:p>
          <w:p w14:paraId="37F7578A" w14:textId="77777777" w:rsidR="005E6F2C" w:rsidRPr="00B32165" w:rsidRDefault="005E6F2C" w:rsidP="005E6F2C">
            <w:pPr>
              <w:jc w:val="center"/>
              <w:rPr>
                <w:sz w:val="16"/>
                <w:szCs w:val="16"/>
                <w:lang w:val="en-US"/>
              </w:rPr>
            </w:pPr>
            <w:r w:rsidRPr="00B32165">
              <w:rPr>
                <w:sz w:val="16"/>
                <w:szCs w:val="16"/>
                <w:lang w:val="en-US"/>
              </w:rPr>
              <w:t xml:space="preserve">Photo: Sebastian Stadler, 2014 © </w:t>
            </w:r>
            <w:proofErr w:type="spellStart"/>
            <w:r w:rsidRPr="00B32165">
              <w:rPr>
                <w:sz w:val="16"/>
                <w:szCs w:val="16"/>
                <w:lang w:val="en-US"/>
              </w:rPr>
              <w:t>Gehr</w:t>
            </w:r>
            <w:proofErr w:type="spellEnd"/>
            <w:r w:rsidRPr="00B32165">
              <w:rPr>
                <w:sz w:val="16"/>
                <w:szCs w:val="16"/>
                <w:lang w:val="en-US"/>
              </w:rPr>
              <w:t>-Stiftung, St. Gallen.</w:t>
            </w:r>
          </w:p>
          <w:p w14:paraId="541CE116" w14:textId="77777777" w:rsidR="008D190D" w:rsidRPr="00B32165" w:rsidRDefault="008D190D" w:rsidP="008D190D">
            <w:pPr>
              <w:rPr>
                <w:sz w:val="16"/>
                <w:szCs w:val="16"/>
                <w:lang w:val="en-US"/>
              </w:rPr>
            </w:pPr>
          </w:p>
          <w:p w14:paraId="11CD717E" w14:textId="77777777" w:rsidR="008D190D" w:rsidRPr="00B32165" w:rsidRDefault="008D190D" w:rsidP="008D190D">
            <w:pPr>
              <w:rPr>
                <w:sz w:val="16"/>
                <w:szCs w:val="16"/>
                <w:lang w:val="en-US"/>
              </w:rPr>
            </w:pPr>
          </w:p>
          <w:p w14:paraId="06D0FB6E" w14:textId="4AEC397C" w:rsidR="000F334E" w:rsidRPr="000F334E" w:rsidRDefault="000F334E" w:rsidP="000F334E">
            <w:pPr>
              <w:rPr>
                <w:lang w:val="en-US"/>
              </w:rPr>
            </w:pPr>
            <w:r w:rsidRPr="3D40C0D2">
              <w:rPr>
                <w:lang w:val="en-US"/>
              </w:rPr>
              <w:lastRenderedPageBreak/>
              <w:t xml:space="preserve">The title of the exhibition, </w:t>
            </w:r>
            <w:r w:rsidR="00B32165">
              <w:rPr>
                <w:lang w:val="en-US"/>
              </w:rPr>
              <w:t>“</w:t>
            </w:r>
            <w:r w:rsidRPr="3D40C0D2">
              <w:rPr>
                <w:i/>
                <w:iCs/>
                <w:lang w:val="en-US"/>
              </w:rPr>
              <w:t>Collection Fever</w:t>
            </w:r>
            <w:r w:rsidR="00B32165" w:rsidRPr="00B32165">
              <w:rPr>
                <w:lang w:val="en-US"/>
              </w:rPr>
              <w:t>”</w:t>
            </w:r>
            <w:r w:rsidRPr="3D40C0D2">
              <w:rPr>
                <w:lang w:val="en-US"/>
              </w:rPr>
              <w:t>, is derived from “</w:t>
            </w:r>
            <w:r w:rsidRPr="00B32165">
              <w:rPr>
                <w:i/>
                <w:iCs/>
                <w:lang w:val="en-US"/>
              </w:rPr>
              <w:t>Archive Fever</w:t>
            </w:r>
            <w:r w:rsidRPr="3D40C0D2">
              <w:rPr>
                <w:lang w:val="en-US"/>
              </w:rPr>
              <w:t xml:space="preserve">,” the 1995 essay by </w:t>
            </w:r>
            <w:proofErr w:type="gramStart"/>
            <w:r w:rsidRPr="3D40C0D2">
              <w:rPr>
                <w:lang w:val="en-US"/>
              </w:rPr>
              <w:t>Algerian-French</w:t>
            </w:r>
            <w:proofErr w:type="gramEnd"/>
            <w:r w:rsidRPr="3D40C0D2">
              <w:rPr>
                <w:lang w:val="en-US"/>
              </w:rPr>
              <w:t xml:space="preserve"> philosopher Jacques Derrida (1930–2004). In this text, he defines </w:t>
            </w:r>
            <w:r w:rsidRPr="3D40C0D2">
              <w:rPr>
                <w:i/>
                <w:iCs/>
                <w:lang w:val="en-US"/>
              </w:rPr>
              <w:t>fever</w:t>
            </w:r>
            <w:r w:rsidRPr="3D40C0D2">
              <w:rPr>
                <w:lang w:val="en-US"/>
              </w:rPr>
              <w:t xml:space="preserve"> as the opposing principle to </w:t>
            </w:r>
            <w:r w:rsidRPr="3D40C0D2">
              <w:rPr>
                <w:i/>
                <w:iCs/>
                <w:lang w:val="en-US"/>
              </w:rPr>
              <w:t>order</w:t>
            </w:r>
            <w:r w:rsidRPr="3D40C0D2">
              <w:rPr>
                <w:lang w:val="en-US"/>
              </w:rPr>
              <w:t>—ordering being traditionally associated with the concepts of collecting and archiving. At the same time, according to the philosopher, it is only through fever—underlying curiosity, tracking, and accumulation—that collections and archives are created. Derrida describes this as “to burn with a passion. It is never to rest, interminably, from searching for the archive right where it slips away. It is to run after the archive, even if there’s too much of it.”</w:t>
            </w:r>
            <w:r w:rsidR="000C46A6">
              <w:rPr>
                <w:rStyle w:val="Funotenzeichen"/>
                <w:lang w:val="en-US"/>
              </w:rPr>
              <w:footnoteReference w:id="2"/>
            </w:r>
            <w:r w:rsidRPr="3D40C0D2">
              <w:rPr>
                <w:vertAlign w:val="superscript"/>
                <w:lang w:val="en-US"/>
              </w:rPr>
              <w:t xml:space="preserve"> </w:t>
            </w:r>
          </w:p>
          <w:p w14:paraId="3200FCFA" w14:textId="77777777" w:rsidR="008D190D" w:rsidRPr="008D190D" w:rsidRDefault="008D190D" w:rsidP="008D190D">
            <w:pPr>
              <w:rPr>
                <w:lang w:val="en-US"/>
              </w:rPr>
            </w:pPr>
          </w:p>
          <w:p w14:paraId="0830C705" w14:textId="2B4CCAFF" w:rsidR="005E6F2C" w:rsidRPr="005E6F2C" w:rsidRDefault="005E6F2C" w:rsidP="005E6F2C">
            <w:pPr>
              <w:rPr>
                <w:lang w:val="en-US"/>
              </w:rPr>
            </w:pPr>
            <w:r w:rsidRPr="3D40C0D2">
              <w:rPr>
                <w:lang w:val="en-US"/>
              </w:rPr>
              <w:t xml:space="preserve">It is precisely this feverish energy that has been the guiding principle for </w:t>
            </w:r>
            <w:r w:rsidR="004700D0">
              <w:rPr>
                <w:lang w:val="en-US"/>
              </w:rPr>
              <w:t>“</w:t>
            </w:r>
            <w:r w:rsidRPr="3D40C0D2">
              <w:rPr>
                <w:i/>
                <w:iCs/>
                <w:lang w:val="en-US"/>
              </w:rPr>
              <w:t>Collection Fever</w:t>
            </w:r>
            <w:r w:rsidR="004700D0">
              <w:rPr>
                <w:lang w:val="en-US"/>
              </w:rPr>
              <w:t>”</w:t>
            </w:r>
            <w:r w:rsidRPr="3D40C0D2">
              <w:rPr>
                <w:lang w:val="en-US"/>
              </w:rPr>
              <w:t xml:space="preserve">—leading to the new and the unexpected. </w:t>
            </w:r>
            <w:r w:rsidR="00CE44D4">
              <w:rPr>
                <w:lang w:val="en-US"/>
              </w:rPr>
              <w:t>Thinking of</w:t>
            </w:r>
            <w:r w:rsidR="2D4D6D98" w:rsidRPr="3D40C0D2">
              <w:rPr>
                <w:lang w:val="en-US"/>
              </w:rPr>
              <w:t xml:space="preserve"> collecting as </w:t>
            </w:r>
            <w:r w:rsidR="00944CE7">
              <w:rPr>
                <w:lang w:val="en-US"/>
              </w:rPr>
              <w:t>a</w:t>
            </w:r>
            <w:r w:rsidR="2D4D6D98" w:rsidRPr="3D40C0D2">
              <w:rPr>
                <w:lang w:val="en-US"/>
              </w:rPr>
              <w:t xml:space="preserve"> feverish</w:t>
            </w:r>
            <w:r w:rsidR="00944CE7">
              <w:rPr>
                <w:lang w:val="en-US"/>
              </w:rPr>
              <w:t xml:space="preserve"> activity</w:t>
            </w:r>
            <w:r w:rsidR="2D4D6D98" w:rsidRPr="3D40C0D2">
              <w:rPr>
                <w:lang w:val="en-US"/>
              </w:rPr>
              <w:t xml:space="preserve"> is to acknowledge that </w:t>
            </w:r>
            <w:r w:rsidR="16AFA6FE" w:rsidRPr="3D40C0D2">
              <w:rPr>
                <w:lang w:val="en-US"/>
              </w:rPr>
              <w:t xml:space="preserve">it has </w:t>
            </w:r>
            <w:r w:rsidR="00CE44D4">
              <w:rPr>
                <w:lang w:val="en-US"/>
              </w:rPr>
              <w:t xml:space="preserve">much </w:t>
            </w:r>
            <w:r w:rsidR="16AFA6FE" w:rsidRPr="3D40C0D2">
              <w:rPr>
                <w:lang w:val="en-US"/>
              </w:rPr>
              <w:t xml:space="preserve">to do with </w:t>
            </w:r>
            <w:r w:rsidRPr="3D40C0D2">
              <w:rPr>
                <w:lang w:val="en-US"/>
              </w:rPr>
              <w:t>accumulating</w:t>
            </w:r>
            <w:r w:rsidR="29896FAB" w:rsidRPr="3D40C0D2">
              <w:rPr>
                <w:lang w:val="en-US"/>
              </w:rPr>
              <w:t xml:space="preserve">. It also </w:t>
            </w:r>
            <w:r w:rsidR="00486F8C">
              <w:rPr>
                <w:lang w:val="en-US"/>
              </w:rPr>
              <w:t>raises</w:t>
            </w:r>
            <w:r w:rsidR="29896FAB" w:rsidRPr="3D40C0D2">
              <w:rPr>
                <w:lang w:val="en-US"/>
              </w:rPr>
              <w:t xml:space="preserve"> question</w:t>
            </w:r>
            <w:r w:rsidR="0060478B">
              <w:rPr>
                <w:lang w:val="en-US"/>
              </w:rPr>
              <w:t>s around the connections between</w:t>
            </w:r>
            <w:r w:rsidR="29896FAB" w:rsidRPr="3D40C0D2">
              <w:rPr>
                <w:lang w:val="en-US"/>
              </w:rPr>
              <w:t xml:space="preserve"> </w:t>
            </w:r>
            <w:r w:rsidRPr="3D40C0D2">
              <w:rPr>
                <w:lang w:val="en-US"/>
              </w:rPr>
              <w:t>prestige</w:t>
            </w:r>
            <w:r w:rsidR="0060478B">
              <w:rPr>
                <w:lang w:val="en-US"/>
              </w:rPr>
              <w:t>,</w:t>
            </w:r>
            <w:r w:rsidRPr="3D40C0D2">
              <w:rPr>
                <w:lang w:val="en-US"/>
              </w:rPr>
              <w:t xml:space="preserve"> money</w:t>
            </w:r>
            <w:r w:rsidR="00C0672E">
              <w:rPr>
                <w:lang w:val="en-US"/>
              </w:rPr>
              <w:t>,</w:t>
            </w:r>
            <w:r w:rsidRPr="3D40C0D2">
              <w:rPr>
                <w:lang w:val="en-US"/>
              </w:rPr>
              <w:t xml:space="preserve"> </w:t>
            </w:r>
            <w:r w:rsidR="0060478B">
              <w:rPr>
                <w:lang w:val="en-US"/>
              </w:rPr>
              <w:t>and</w:t>
            </w:r>
            <w:r w:rsidRPr="3D40C0D2">
              <w:rPr>
                <w:lang w:val="en-US"/>
              </w:rPr>
              <w:t xml:space="preserve"> art</w:t>
            </w:r>
            <w:r w:rsidR="0060478B">
              <w:rPr>
                <w:lang w:val="en-US"/>
              </w:rPr>
              <w:t>. I</w:t>
            </w:r>
            <w:r w:rsidRPr="3D40C0D2">
              <w:rPr>
                <w:lang w:val="en-US"/>
              </w:rPr>
              <w:t>n the case of St. Gallen</w:t>
            </w:r>
            <w:r w:rsidR="578DC008" w:rsidRPr="3D40C0D2">
              <w:rPr>
                <w:lang w:val="en-US"/>
              </w:rPr>
              <w:t>,</w:t>
            </w:r>
            <w:r w:rsidRPr="3D40C0D2">
              <w:rPr>
                <w:lang w:val="en-US"/>
              </w:rPr>
              <w:t xml:space="preserve"> </w:t>
            </w:r>
            <w:r w:rsidR="0060478B">
              <w:rPr>
                <w:lang w:val="en-US"/>
              </w:rPr>
              <w:t>this</w:t>
            </w:r>
            <w:r w:rsidR="0060478B" w:rsidRPr="3D40C0D2">
              <w:rPr>
                <w:lang w:val="en-US"/>
              </w:rPr>
              <w:t xml:space="preserve"> </w:t>
            </w:r>
            <w:r w:rsidR="0060478B">
              <w:rPr>
                <w:lang w:val="en-US"/>
              </w:rPr>
              <w:t xml:space="preserve">then </w:t>
            </w:r>
            <w:r w:rsidRPr="3D40C0D2">
              <w:rPr>
                <w:lang w:val="en-US"/>
              </w:rPr>
              <w:t>points to the relationship between textiles and art.</w:t>
            </w:r>
          </w:p>
          <w:p w14:paraId="74449AE4" w14:textId="77777777" w:rsidR="008D190D" w:rsidRPr="008D190D" w:rsidRDefault="008D190D" w:rsidP="008D190D">
            <w:pPr>
              <w:rPr>
                <w:lang w:val="en-US"/>
              </w:rPr>
            </w:pPr>
          </w:p>
          <w:p w14:paraId="0D7F4241" w14:textId="06F72307" w:rsidR="008A1BE3" w:rsidRPr="002911E1" w:rsidRDefault="008D190D" w:rsidP="008D190D">
            <w:pPr>
              <w:rPr>
                <w:lang w:val="de-DE"/>
              </w:rPr>
            </w:pPr>
            <w:proofErr w:type="spellStart"/>
            <w:r>
              <w:t>Curated</w:t>
            </w:r>
            <w:proofErr w:type="spellEnd"/>
            <w:r>
              <w:t xml:space="preserve"> </w:t>
            </w:r>
            <w:proofErr w:type="spellStart"/>
            <w:r>
              <w:t>by</w:t>
            </w:r>
            <w:proofErr w:type="spellEnd"/>
            <w:r>
              <w:t xml:space="preserve"> Melanie Bühler, Dorothee Haarer, Gianni Jetzer and Lorenz Wiederkehr</w:t>
            </w:r>
          </w:p>
        </w:tc>
        <w:tc>
          <w:tcPr>
            <w:tcW w:w="2794" w:type="dxa"/>
          </w:tcPr>
          <w:p w14:paraId="7B57C828" w14:textId="4776CE89" w:rsidR="008D190D" w:rsidRPr="000F334E" w:rsidRDefault="008D190D" w:rsidP="007E50D3">
            <w:pPr>
              <w:rPr>
                <w:b/>
                <w:bCs/>
                <w:sz w:val="16"/>
                <w:szCs w:val="16"/>
                <w:lang w:val="en-US"/>
              </w:rPr>
            </w:pPr>
            <w:r w:rsidRPr="000F334E">
              <w:rPr>
                <w:b/>
                <w:bCs/>
                <w:sz w:val="16"/>
                <w:szCs w:val="16"/>
                <w:lang w:val="en-US"/>
              </w:rPr>
              <w:lastRenderedPageBreak/>
              <w:t xml:space="preserve">Exhibition </w:t>
            </w:r>
            <w:r w:rsidR="005E6F2C">
              <w:rPr>
                <w:b/>
                <w:bCs/>
                <w:sz w:val="16"/>
                <w:szCs w:val="16"/>
                <w:lang w:val="en-US"/>
              </w:rPr>
              <w:t>D</w:t>
            </w:r>
            <w:r w:rsidRPr="000F334E">
              <w:rPr>
                <w:b/>
                <w:bCs/>
                <w:sz w:val="16"/>
                <w:szCs w:val="16"/>
                <w:lang w:val="en-US"/>
              </w:rPr>
              <w:t>ates</w:t>
            </w:r>
          </w:p>
          <w:p w14:paraId="022FAE44" w14:textId="103A0B4F" w:rsidR="003E5D72" w:rsidRPr="000F334E" w:rsidRDefault="008D190D" w:rsidP="007E50D3">
            <w:pPr>
              <w:rPr>
                <w:sz w:val="16"/>
                <w:szCs w:val="16"/>
                <w:lang w:val="en-US"/>
              </w:rPr>
            </w:pPr>
            <w:r w:rsidRPr="000F334E">
              <w:rPr>
                <w:sz w:val="16"/>
                <w:szCs w:val="16"/>
                <w:lang w:val="en-US"/>
              </w:rPr>
              <w:t>From</w:t>
            </w:r>
            <w:r w:rsidR="00D81E89" w:rsidRPr="000F334E">
              <w:rPr>
                <w:sz w:val="16"/>
                <w:szCs w:val="16"/>
                <w:lang w:val="en-US"/>
              </w:rPr>
              <w:t xml:space="preserve"> </w:t>
            </w:r>
            <w:r w:rsidR="003E5D72" w:rsidRPr="000F334E">
              <w:rPr>
                <w:sz w:val="16"/>
                <w:szCs w:val="16"/>
                <w:lang w:val="en-US"/>
              </w:rPr>
              <w:t xml:space="preserve">August </w:t>
            </w:r>
            <w:r w:rsidR="005E6F2C">
              <w:rPr>
                <w:sz w:val="16"/>
                <w:szCs w:val="16"/>
                <w:lang w:val="en-US"/>
              </w:rPr>
              <w:t xml:space="preserve">26, </w:t>
            </w:r>
            <w:r w:rsidR="003E5D72" w:rsidRPr="000F334E">
              <w:rPr>
                <w:sz w:val="16"/>
                <w:szCs w:val="16"/>
                <w:lang w:val="en-US"/>
              </w:rPr>
              <w:t>2023</w:t>
            </w:r>
          </w:p>
          <w:p w14:paraId="6C4A170D" w14:textId="6C55ACF5" w:rsidR="007E50D3" w:rsidRPr="000F334E" w:rsidRDefault="007E50D3" w:rsidP="007E50D3">
            <w:pPr>
              <w:rPr>
                <w:sz w:val="16"/>
                <w:szCs w:val="16"/>
                <w:lang w:val="en-US"/>
              </w:rPr>
            </w:pPr>
            <w:r w:rsidRPr="000F334E">
              <w:rPr>
                <w:sz w:val="16"/>
                <w:szCs w:val="16"/>
                <w:lang w:val="en-US"/>
              </w:rPr>
              <w:t>Kunstmuseum St.</w:t>
            </w:r>
            <w:r w:rsidR="000F334E">
              <w:rPr>
                <w:sz w:val="16"/>
                <w:szCs w:val="16"/>
                <w:lang w:val="en-US"/>
              </w:rPr>
              <w:t xml:space="preserve"> </w:t>
            </w:r>
            <w:r w:rsidRPr="000F334E">
              <w:rPr>
                <w:sz w:val="16"/>
                <w:szCs w:val="16"/>
                <w:lang w:val="en-US"/>
              </w:rPr>
              <w:t>Gallen</w:t>
            </w:r>
          </w:p>
          <w:p w14:paraId="71632EC1" w14:textId="77777777" w:rsidR="007E50D3" w:rsidRPr="000F334E" w:rsidRDefault="007E50D3" w:rsidP="007E50D3">
            <w:pPr>
              <w:rPr>
                <w:sz w:val="16"/>
                <w:szCs w:val="16"/>
                <w:lang w:val="en-US"/>
              </w:rPr>
            </w:pPr>
          </w:p>
          <w:p w14:paraId="050584A6" w14:textId="3CC52CB5" w:rsidR="007E50D3" w:rsidRPr="008D190D" w:rsidRDefault="008D190D" w:rsidP="007E50D3">
            <w:pPr>
              <w:rPr>
                <w:b/>
                <w:bCs/>
                <w:sz w:val="16"/>
                <w:szCs w:val="16"/>
                <w:lang w:val="en-US"/>
              </w:rPr>
            </w:pPr>
            <w:r w:rsidRPr="008D190D">
              <w:rPr>
                <w:b/>
                <w:bCs/>
                <w:sz w:val="16"/>
                <w:szCs w:val="16"/>
                <w:lang w:val="en-US"/>
              </w:rPr>
              <w:t xml:space="preserve">Press </w:t>
            </w:r>
            <w:r w:rsidR="005E6F2C">
              <w:rPr>
                <w:b/>
                <w:bCs/>
                <w:sz w:val="16"/>
                <w:szCs w:val="16"/>
                <w:lang w:val="en-US"/>
              </w:rPr>
              <w:t>C</w:t>
            </w:r>
            <w:r w:rsidRPr="008D190D">
              <w:rPr>
                <w:b/>
                <w:bCs/>
                <w:sz w:val="16"/>
                <w:szCs w:val="16"/>
                <w:lang w:val="en-US"/>
              </w:rPr>
              <w:t>onference</w:t>
            </w:r>
          </w:p>
          <w:p w14:paraId="61D42474" w14:textId="07B9869A" w:rsidR="003E5D72" w:rsidRPr="008D190D" w:rsidRDefault="005E6F2C" w:rsidP="007E50D3">
            <w:pPr>
              <w:rPr>
                <w:sz w:val="16"/>
                <w:szCs w:val="16"/>
                <w:lang w:val="en-US"/>
              </w:rPr>
            </w:pPr>
            <w:r>
              <w:rPr>
                <w:sz w:val="16"/>
                <w:szCs w:val="16"/>
                <w:lang w:val="en-US"/>
              </w:rPr>
              <w:t>A</w:t>
            </w:r>
            <w:r w:rsidR="003E5D72" w:rsidRPr="008D190D">
              <w:rPr>
                <w:sz w:val="16"/>
                <w:szCs w:val="16"/>
                <w:lang w:val="en-US"/>
              </w:rPr>
              <w:t>ugust</w:t>
            </w:r>
            <w:r>
              <w:rPr>
                <w:sz w:val="16"/>
                <w:szCs w:val="16"/>
                <w:lang w:val="en-US"/>
              </w:rPr>
              <w:t xml:space="preserve"> 25,</w:t>
            </w:r>
            <w:r w:rsidR="003E5D72" w:rsidRPr="008D190D">
              <w:rPr>
                <w:sz w:val="16"/>
                <w:szCs w:val="16"/>
                <w:lang w:val="en-US"/>
              </w:rPr>
              <w:t xml:space="preserve"> 2023</w:t>
            </w:r>
          </w:p>
          <w:p w14:paraId="0A9CDEA5" w14:textId="79DF5B4B" w:rsidR="007E50D3" w:rsidRPr="008D190D" w:rsidRDefault="007E50D3" w:rsidP="007E50D3">
            <w:pPr>
              <w:rPr>
                <w:sz w:val="16"/>
                <w:szCs w:val="16"/>
                <w:lang w:val="en-US"/>
              </w:rPr>
            </w:pPr>
            <w:r w:rsidRPr="008D190D">
              <w:rPr>
                <w:sz w:val="16"/>
                <w:szCs w:val="16"/>
                <w:lang w:val="en-US"/>
              </w:rPr>
              <w:t>11</w:t>
            </w:r>
            <w:r w:rsidR="005E6F2C">
              <w:rPr>
                <w:sz w:val="16"/>
                <w:szCs w:val="16"/>
                <w:lang w:val="en-US"/>
              </w:rPr>
              <w:t>:00</w:t>
            </w:r>
            <w:r w:rsidRPr="008D190D">
              <w:rPr>
                <w:sz w:val="16"/>
                <w:szCs w:val="16"/>
                <w:lang w:val="en-US"/>
              </w:rPr>
              <w:t xml:space="preserve"> </w:t>
            </w:r>
            <w:r w:rsidR="008D190D" w:rsidRPr="008D190D">
              <w:rPr>
                <w:sz w:val="16"/>
                <w:szCs w:val="16"/>
                <w:lang w:val="en-US"/>
              </w:rPr>
              <w:t>a.m.</w:t>
            </w:r>
          </w:p>
          <w:p w14:paraId="3F1608C7" w14:textId="77777777" w:rsidR="007E50D3" w:rsidRPr="008D190D" w:rsidRDefault="007E50D3" w:rsidP="007E50D3">
            <w:pPr>
              <w:rPr>
                <w:sz w:val="16"/>
                <w:szCs w:val="16"/>
                <w:lang w:val="en-US"/>
              </w:rPr>
            </w:pPr>
          </w:p>
          <w:p w14:paraId="6070D29F" w14:textId="3052BA05" w:rsidR="008D190D" w:rsidRPr="008D190D" w:rsidRDefault="008D190D" w:rsidP="003E5D72">
            <w:pPr>
              <w:rPr>
                <w:b/>
                <w:bCs/>
                <w:sz w:val="16"/>
                <w:szCs w:val="16"/>
                <w:lang w:val="en-US"/>
              </w:rPr>
            </w:pPr>
            <w:r w:rsidRPr="008D190D">
              <w:rPr>
                <w:b/>
                <w:bCs/>
                <w:sz w:val="16"/>
                <w:szCs w:val="16"/>
                <w:lang w:val="en-US"/>
              </w:rPr>
              <w:t xml:space="preserve">Exhibition </w:t>
            </w:r>
            <w:r w:rsidR="005E6F2C">
              <w:rPr>
                <w:b/>
                <w:bCs/>
                <w:sz w:val="16"/>
                <w:szCs w:val="16"/>
                <w:lang w:val="en-US"/>
              </w:rPr>
              <w:t>O</w:t>
            </w:r>
            <w:r w:rsidRPr="008D190D">
              <w:rPr>
                <w:b/>
                <w:bCs/>
                <w:sz w:val="16"/>
                <w:szCs w:val="16"/>
                <w:lang w:val="en-US"/>
              </w:rPr>
              <w:t>pening</w:t>
            </w:r>
          </w:p>
          <w:p w14:paraId="04726832" w14:textId="272DFF80" w:rsidR="003E5D72" w:rsidRPr="008D190D" w:rsidRDefault="003E5D72" w:rsidP="003E5D72">
            <w:pPr>
              <w:rPr>
                <w:sz w:val="16"/>
                <w:szCs w:val="16"/>
                <w:lang w:val="en-US"/>
              </w:rPr>
            </w:pPr>
            <w:r w:rsidRPr="008D190D">
              <w:rPr>
                <w:sz w:val="16"/>
                <w:szCs w:val="16"/>
                <w:lang w:val="en-US"/>
              </w:rPr>
              <w:t>August</w:t>
            </w:r>
            <w:r w:rsidR="005E6F2C">
              <w:rPr>
                <w:sz w:val="16"/>
                <w:szCs w:val="16"/>
                <w:lang w:val="en-US"/>
              </w:rPr>
              <w:t xml:space="preserve"> 25,</w:t>
            </w:r>
            <w:r w:rsidRPr="008D190D">
              <w:rPr>
                <w:sz w:val="16"/>
                <w:szCs w:val="16"/>
                <w:lang w:val="en-US"/>
              </w:rPr>
              <w:t xml:space="preserve"> 2023</w:t>
            </w:r>
          </w:p>
          <w:p w14:paraId="00D2BFA9" w14:textId="24496F93" w:rsidR="007E50D3" w:rsidRDefault="008D190D" w:rsidP="007E50D3">
            <w:pPr>
              <w:rPr>
                <w:sz w:val="16"/>
                <w:szCs w:val="16"/>
                <w:lang w:val="en-US"/>
              </w:rPr>
            </w:pPr>
            <w:r w:rsidRPr="008D190D">
              <w:rPr>
                <w:sz w:val="16"/>
                <w:szCs w:val="16"/>
                <w:lang w:val="en-US"/>
              </w:rPr>
              <w:t>6:30 p.m.</w:t>
            </w:r>
          </w:p>
          <w:p w14:paraId="28980DA6" w14:textId="77777777" w:rsidR="008D190D" w:rsidRPr="008D190D" w:rsidRDefault="008D190D" w:rsidP="007E50D3">
            <w:pPr>
              <w:rPr>
                <w:sz w:val="16"/>
                <w:szCs w:val="16"/>
                <w:lang w:val="en-US"/>
              </w:rPr>
            </w:pPr>
          </w:p>
          <w:p w14:paraId="6ED3A29D" w14:textId="71723189" w:rsidR="008D190D" w:rsidRPr="008D190D" w:rsidRDefault="008D190D" w:rsidP="008D190D">
            <w:pPr>
              <w:rPr>
                <w:b/>
                <w:bCs/>
                <w:sz w:val="16"/>
                <w:szCs w:val="16"/>
                <w:lang w:val="en-US"/>
              </w:rPr>
            </w:pPr>
            <w:r w:rsidRPr="008D190D">
              <w:rPr>
                <w:b/>
                <w:bCs/>
                <w:sz w:val="16"/>
                <w:szCs w:val="16"/>
                <w:lang w:val="en-US"/>
              </w:rPr>
              <w:t xml:space="preserve">Opening </w:t>
            </w:r>
            <w:r w:rsidR="005E6F2C">
              <w:rPr>
                <w:b/>
                <w:bCs/>
                <w:sz w:val="16"/>
                <w:szCs w:val="16"/>
                <w:lang w:val="en-US"/>
              </w:rPr>
              <w:t>H</w:t>
            </w:r>
            <w:r w:rsidRPr="008D190D">
              <w:rPr>
                <w:b/>
                <w:bCs/>
                <w:sz w:val="16"/>
                <w:szCs w:val="16"/>
                <w:lang w:val="en-US"/>
              </w:rPr>
              <w:t>ours</w:t>
            </w:r>
          </w:p>
          <w:p w14:paraId="48125865" w14:textId="0E2B6CFE" w:rsidR="008D190D" w:rsidRPr="008D190D" w:rsidRDefault="008D190D" w:rsidP="008D190D">
            <w:pPr>
              <w:rPr>
                <w:sz w:val="16"/>
                <w:szCs w:val="16"/>
                <w:lang w:val="en-US"/>
              </w:rPr>
            </w:pPr>
            <w:r w:rsidRPr="008D190D">
              <w:rPr>
                <w:sz w:val="16"/>
                <w:szCs w:val="16"/>
                <w:lang w:val="en-US"/>
              </w:rPr>
              <w:t>Tue – Sun: 10</w:t>
            </w:r>
            <w:r w:rsidR="005E6F2C">
              <w:rPr>
                <w:sz w:val="16"/>
                <w:szCs w:val="16"/>
                <w:lang w:val="en-US"/>
              </w:rPr>
              <w:t>:00</w:t>
            </w:r>
            <w:r w:rsidRPr="008D190D">
              <w:rPr>
                <w:sz w:val="16"/>
                <w:szCs w:val="16"/>
                <w:lang w:val="en-US"/>
              </w:rPr>
              <w:t xml:space="preserve"> a.m. – 5</w:t>
            </w:r>
            <w:r w:rsidR="005E6F2C">
              <w:rPr>
                <w:sz w:val="16"/>
                <w:szCs w:val="16"/>
                <w:lang w:val="en-US"/>
              </w:rPr>
              <w:t>:00</w:t>
            </w:r>
            <w:r w:rsidRPr="008D190D">
              <w:rPr>
                <w:sz w:val="16"/>
                <w:szCs w:val="16"/>
                <w:lang w:val="en-US"/>
              </w:rPr>
              <w:t xml:space="preserve"> p.m.</w:t>
            </w:r>
          </w:p>
          <w:p w14:paraId="04E13BC3" w14:textId="330115DB" w:rsidR="007E50D3" w:rsidRPr="008D190D" w:rsidRDefault="008D190D" w:rsidP="008D190D">
            <w:pPr>
              <w:rPr>
                <w:sz w:val="16"/>
                <w:szCs w:val="16"/>
              </w:rPr>
            </w:pPr>
            <w:r w:rsidRPr="008D190D">
              <w:rPr>
                <w:sz w:val="16"/>
                <w:szCs w:val="16"/>
              </w:rPr>
              <w:t>Thu: 10</w:t>
            </w:r>
            <w:r w:rsidR="005E6F2C">
              <w:rPr>
                <w:sz w:val="16"/>
                <w:szCs w:val="16"/>
              </w:rPr>
              <w:t>:00</w:t>
            </w:r>
            <w:r w:rsidRPr="008D190D">
              <w:rPr>
                <w:sz w:val="16"/>
                <w:szCs w:val="16"/>
              </w:rPr>
              <w:t xml:space="preserve"> a.m. – 8</w:t>
            </w:r>
            <w:r w:rsidR="005E6F2C">
              <w:rPr>
                <w:sz w:val="16"/>
                <w:szCs w:val="16"/>
              </w:rPr>
              <w:t>:00</w:t>
            </w:r>
            <w:r w:rsidRPr="008D190D">
              <w:rPr>
                <w:sz w:val="16"/>
                <w:szCs w:val="16"/>
              </w:rPr>
              <w:t xml:space="preserve"> p.m.</w:t>
            </w:r>
          </w:p>
          <w:p w14:paraId="08C0D163" w14:textId="02D6022C" w:rsidR="008D190D" w:rsidRPr="006153EA" w:rsidRDefault="008D190D" w:rsidP="008D190D">
            <w:pPr>
              <w:rPr>
                <w:sz w:val="16"/>
                <w:szCs w:val="16"/>
              </w:rPr>
            </w:pPr>
          </w:p>
        </w:tc>
      </w:tr>
      <w:tr w:rsidR="007E50D3" w:rsidRPr="006153EA" w14:paraId="2304E676" w14:textId="77777777" w:rsidTr="3D40C0D2">
        <w:trPr>
          <w:trHeight w:val="7081"/>
        </w:trPr>
        <w:tc>
          <w:tcPr>
            <w:tcW w:w="7366" w:type="dxa"/>
            <w:vMerge/>
          </w:tcPr>
          <w:p w14:paraId="333C9DB0" w14:textId="77777777" w:rsidR="007E50D3" w:rsidRPr="006153EA" w:rsidRDefault="007E50D3" w:rsidP="00297004">
            <w:pPr>
              <w:rPr>
                <w:sz w:val="28"/>
                <w:szCs w:val="28"/>
              </w:rPr>
            </w:pPr>
          </w:p>
        </w:tc>
        <w:tc>
          <w:tcPr>
            <w:tcW w:w="2794" w:type="dxa"/>
          </w:tcPr>
          <w:p w14:paraId="034AB4C5" w14:textId="5FA18D3D" w:rsidR="008D190D" w:rsidRPr="008D190D" w:rsidRDefault="008D190D" w:rsidP="008D190D">
            <w:pPr>
              <w:rPr>
                <w:rFonts w:cs="Arial"/>
                <w:b/>
                <w:bCs/>
                <w:sz w:val="16"/>
                <w:szCs w:val="16"/>
                <w:lang w:val="en-US"/>
              </w:rPr>
            </w:pPr>
            <w:r w:rsidRPr="008D190D">
              <w:rPr>
                <w:rFonts w:cs="Arial"/>
                <w:b/>
                <w:bCs/>
                <w:sz w:val="16"/>
                <w:szCs w:val="16"/>
                <w:lang w:val="en-US"/>
              </w:rPr>
              <w:t xml:space="preserve">Press </w:t>
            </w:r>
            <w:r w:rsidR="005E6F2C">
              <w:rPr>
                <w:rFonts w:cs="Arial"/>
                <w:b/>
                <w:bCs/>
                <w:sz w:val="16"/>
                <w:szCs w:val="16"/>
                <w:lang w:val="en-US"/>
              </w:rPr>
              <w:t>C</w:t>
            </w:r>
            <w:r w:rsidRPr="008D190D">
              <w:rPr>
                <w:rFonts w:cs="Arial"/>
                <w:b/>
                <w:bCs/>
                <w:sz w:val="16"/>
                <w:szCs w:val="16"/>
                <w:lang w:val="en-US"/>
              </w:rPr>
              <w:t>ontact</w:t>
            </w:r>
          </w:p>
          <w:p w14:paraId="6405A223" w14:textId="77777777" w:rsidR="008D190D" w:rsidRPr="008D190D" w:rsidRDefault="008D190D" w:rsidP="008D190D">
            <w:pPr>
              <w:rPr>
                <w:rFonts w:cs="Arial"/>
                <w:b/>
                <w:bCs/>
                <w:sz w:val="16"/>
                <w:szCs w:val="16"/>
                <w:lang w:val="en-US"/>
              </w:rPr>
            </w:pPr>
          </w:p>
          <w:p w14:paraId="4729F7E0" w14:textId="77777777" w:rsidR="008D190D" w:rsidRPr="008D190D" w:rsidRDefault="008D190D" w:rsidP="008D190D">
            <w:pPr>
              <w:rPr>
                <w:rFonts w:cs="Arial"/>
                <w:b/>
                <w:bCs/>
                <w:sz w:val="16"/>
                <w:szCs w:val="16"/>
                <w:lang w:val="en-US"/>
              </w:rPr>
            </w:pPr>
            <w:r w:rsidRPr="008D190D">
              <w:rPr>
                <w:rFonts w:cs="Arial"/>
                <w:b/>
                <w:bCs/>
                <w:sz w:val="16"/>
                <w:szCs w:val="16"/>
                <w:lang w:val="en-US"/>
              </w:rPr>
              <w:t xml:space="preserve">Gloria Weiss </w:t>
            </w:r>
          </w:p>
          <w:p w14:paraId="30173114" w14:textId="77777777" w:rsidR="008D190D" w:rsidRPr="008D190D" w:rsidRDefault="008D190D" w:rsidP="008D190D">
            <w:pPr>
              <w:rPr>
                <w:rFonts w:cs="Arial"/>
                <w:sz w:val="16"/>
                <w:szCs w:val="16"/>
                <w:lang w:val="en-US"/>
              </w:rPr>
            </w:pPr>
            <w:r w:rsidRPr="008D190D">
              <w:rPr>
                <w:rFonts w:cs="Arial"/>
                <w:sz w:val="16"/>
                <w:szCs w:val="16"/>
                <w:lang w:val="en-US"/>
              </w:rPr>
              <w:t>Head of Communications</w:t>
            </w:r>
          </w:p>
          <w:p w14:paraId="04C2AAE7" w14:textId="77777777" w:rsidR="008D190D" w:rsidRPr="008D190D" w:rsidRDefault="008D190D" w:rsidP="008D190D">
            <w:pPr>
              <w:rPr>
                <w:rFonts w:cs="Arial"/>
                <w:sz w:val="16"/>
                <w:szCs w:val="16"/>
              </w:rPr>
            </w:pPr>
            <w:r w:rsidRPr="008D190D">
              <w:rPr>
                <w:rFonts w:cs="Arial"/>
                <w:sz w:val="16"/>
                <w:szCs w:val="16"/>
              </w:rPr>
              <w:t>Museumstrasse 32</w:t>
            </w:r>
          </w:p>
          <w:p w14:paraId="3B232334" w14:textId="77777777" w:rsidR="008D190D" w:rsidRPr="008D190D" w:rsidRDefault="008D190D" w:rsidP="008D190D">
            <w:pPr>
              <w:rPr>
                <w:rFonts w:cs="Arial"/>
                <w:sz w:val="16"/>
                <w:szCs w:val="16"/>
              </w:rPr>
            </w:pPr>
            <w:r w:rsidRPr="008D190D">
              <w:rPr>
                <w:rFonts w:cs="Arial"/>
                <w:sz w:val="16"/>
                <w:szCs w:val="16"/>
              </w:rPr>
              <w:t>9000 St. Gallen</w:t>
            </w:r>
          </w:p>
          <w:p w14:paraId="4E0A6013" w14:textId="77777777" w:rsidR="008D190D" w:rsidRPr="008D190D" w:rsidRDefault="008D190D" w:rsidP="008D190D">
            <w:pPr>
              <w:rPr>
                <w:rFonts w:cs="Arial"/>
                <w:sz w:val="16"/>
                <w:szCs w:val="16"/>
              </w:rPr>
            </w:pPr>
            <w:r w:rsidRPr="008D190D">
              <w:rPr>
                <w:rFonts w:cs="Arial"/>
                <w:sz w:val="16"/>
                <w:szCs w:val="16"/>
              </w:rPr>
              <w:t>T +41 71 242 06 84</w:t>
            </w:r>
          </w:p>
          <w:p w14:paraId="7F149F1A" w14:textId="77777777" w:rsidR="008D190D" w:rsidRPr="008D190D" w:rsidRDefault="008D190D" w:rsidP="008D190D">
            <w:pPr>
              <w:rPr>
                <w:rFonts w:cs="Arial"/>
                <w:sz w:val="16"/>
                <w:szCs w:val="16"/>
              </w:rPr>
            </w:pPr>
          </w:p>
          <w:p w14:paraId="55289F5B" w14:textId="77777777" w:rsidR="008D190D" w:rsidRPr="008D190D" w:rsidRDefault="008D190D" w:rsidP="008D190D">
            <w:pPr>
              <w:rPr>
                <w:rFonts w:cs="Arial"/>
                <w:sz w:val="16"/>
                <w:szCs w:val="16"/>
              </w:rPr>
            </w:pPr>
            <w:r w:rsidRPr="008D190D">
              <w:rPr>
                <w:rFonts w:cs="Arial"/>
                <w:sz w:val="16"/>
                <w:szCs w:val="16"/>
              </w:rPr>
              <w:t>kommunikation@kunstmuseumsg.ch</w:t>
            </w:r>
          </w:p>
          <w:p w14:paraId="0A1D59A6" w14:textId="12764A17" w:rsidR="007E50D3" w:rsidRPr="006153EA" w:rsidRDefault="008D190D" w:rsidP="008D190D">
            <w:pPr>
              <w:rPr>
                <w:sz w:val="16"/>
                <w:szCs w:val="16"/>
              </w:rPr>
            </w:pPr>
            <w:r w:rsidRPr="008D190D">
              <w:rPr>
                <w:rFonts w:cs="Arial"/>
                <w:sz w:val="16"/>
                <w:szCs w:val="16"/>
              </w:rPr>
              <w:t>kunstmuseumsg.ch</w:t>
            </w:r>
          </w:p>
        </w:tc>
      </w:tr>
    </w:tbl>
    <w:p w14:paraId="1E339908" w14:textId="77777777" w:rsidR="007A1089" w:rsidRDefault="007A1089">
      <w:pPr>
        <w:rPr>
          <w:rFonts w:eastAsiaTheme="majorEastAsia" w:cstheme="majorBidi"/>
          <w:sz w:val="32"/>
          <w:szCs w:val="32"/>
        </w:rPr>
      </w:pPr>
      <w:r>
        <w:br w:type="page"/>
      </w:r>
    </w:p>
    <w:p w14:paraId="523A5625" w14:textId="570BDBFF" w:rsidR="003E5D72" w:rsidRPr="006153EA" w:rsidRDefault="007E50D3" w:rsidP="003E5D72">
      <w:pPr>
        <w:pStyle w:val="berschrift1ohneNummer"/>
      </w:pPr>
      <w:r w:rsidRPr="006153EA">
        <w:lastRenderedPageBreak/>
        <w:t>Factsheet</w:t>
      </w:r>
    </w:p>
    <w:p w14:paraId="1F683C10" w14:textId="5BA21B02" w:rsidR="007E50D3" w:rsidRDefault="008D190D" w:rsidP="007E50D3">
      <w:pPr>
        <w:spacing w:after="0"/>
        <w:rPr>
          <w:rFonts w:eastAsiaTheme="majorEastAsia" w:cstheme="majorBidi"/>
          <w:sz w:val="32"/>
          <w:szCs w:val="32"/>
        </w:rPr>
      </w:pPr>
      <w:r w:rsidRPr="008D190D">
        <w:rPr>
          <w:rFonts w:eastAsiaTheme="majorEastAsia" w:cstheme="majorBidi"/>
          <w:sz w:val="32"/>
          <w:szCs w:val="32"/>
        </w:rPr>
        <w:t>Collection Fever</w:t>
      </w:r>
    </w:p>
    <w:p w14:paraId="27A3EEC6" w14:textId="77777777" w:rsidR="008D190D" w:rsidRPr="006153EA" w:rsidRDefault="008D190D" w:rsidP="007E50D3">
      <w:pPr>
        <w:spacing w:after="0"/>
        <w:rPr>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20"/>
        <w:gridCol w:w="1832"/>
      </w:tblGrid>
      <w:tr w:rsidR="007E50D3" w:rsidRPr="006153EA" w14:paraId="78B7DB76" w14:textId="77777777" w:rsidTr="00297004">
        <w:tc>
          <w:tcPr>
            <w:tcW w:w="2410" w:type="dxa"/>
          </w:tcPr>
          <w:p w14:paraId="7CD4FEFC" w14:textId="3AF85C11" w:rsidR="007E50D3" w:rsidRPr="006153EA" w:rsidRDefault="008D190D" w:rsidP="00772926">
            <w:pPr>
              <w:ind w:left="-104"/>
            </w:pPr>
            <w:r w:rsidRPr="008D190D">
              <w:t xml:space="preserve">Exhibition </w:t>
            </w:r>
            <w:r w:rsidR="005E6F2C">
              <w:t>D</w:t>
            </w:r>
            <w:r w:rsidRPr="008D190D">
              <w:t>ates</w:t>
            </w:r>
          </w:p>
        </w:tc>
        <w:tc>
          <w:tcPr>
            <w:tcW w:w="6652" w:type="dxa"/>
            <w:gridSpan w:val="2"/>
          </w:tcPr>
          <w:p w14:paraId="2168C857" w14:textId="77777777" w:rsidR="003E5D72" w:rsidRDefault="003327A5" w:rsidP="007E50D3">
            <w:proofErr w:type="spellStart"/>
            <w:r w:rsidRPr="003327A5">
              <w:t>From</w:t>
            </w:r>
            <w:proofErr w:type="spellEnd"/>
            <w:r w:rsidRPr="003327A5">
              <w:t xml:space="preserve"> August 26, 2023</w:t>
            </w:r>
          </w:p>
          <w:p w14:paraId="4AD2168C" w14:textId="5F5B25F6" w:rsidR="003327A5" w:rsidRPr="006153EA" w:rsidRDefault="003327A5" w:rsidP="007E50D3"/>
        </w:tc>
      </w:tr>
      <w:tr w:rsidR="007E50D3" w:rsidRPr="006153EA" w14:paraId="11D6300D" w14:textId="77777777" w:rsidTr="00297004">
        <w:tc>
          <w:tcPr>
            <w:tcW w:w="2410" w:type="dxa"/>
          </w:tcPr>
          <w:p w14:paraId="406B3F92" w14:textId="06510526" w:rsidR="007E50D3" w:rsidRPr="006153EA" w:rsidRDefault="008D190D" w:rsidP="00772926">
            <w:pPr>
              <w:ind w:left="-104"/>
            </w:pPr>
            <w:r w:rsidRPr="008D190D">
              <w:t xml:space="preserve">Exhibition </w:t>
            </w:r>
            <w:proofErr w:type="spellStart"/>
            <w:r w:rsidR="005E6F2C">
              <w:t>V</w:t>
            </w:r>
            <w:r w:rsidRPr="008D190D">
              <w:t>enue</w:t>
            </w:r>
            <w:proofErr w:type="spellEnd"/>
          </w:p>
        </w:tc>
        <w:tc>
          <w:tcPr>
            <w:tcW w:w="6652" w:type="dxa"/>
            <w:gridSpan w:val="2"/>
          </w:tcPr>
          <w:p w14:paraId="6D7287B2" w14:textId="4BDA854D" w:rsidR="007E50D3" w:rsidRPr="006153EA" w:rsidRDefault="007E50D3" w:rsidP="007E50D3">
            <w:r w:rsidRPr="006153EA">
              <w:t>Kunstmuseum St.</w:t>
            </w:r>
            <w:r w:rsidR="003327A5">
              <w:t xml:space="preserve"> </w:t>
            </w:r>
            <w:r w:rsidRPr="006153EA">
              <w:t>Gallen</w:t>
            </w:r>
          </w:p>
          <w:p w14:paraId="5DCCB8B0" w14:textId="77777777" w:rsidR="007E50D3" w:rsidRPr="006153EA" w:rsidRDefault="007E50D3" w:rsidP="007E50D3"/>
        </w:tc>
      </w:tr>
      <w:tr w:rsidR="007E50D3" w:rsidRPr="005F7DC6" w14:paraId="0B73C43E" w14:textId="77777777" w:rsidTr="00297004">
        <w:tc>
          <w:tcPr>
            <w:tcW w:w="2410" w:type="dxa"/>
          </w:tcPr>
          <w:p w14:paraId="60FE1CB7" w14:textId="2CCA5D10" w:rsidR="007E50D3" w:rsidRPr="006153EA" w:rsidRDefault="008D190D" w:rsidP="00772926">
            <w:pPr>
              <w:ind w:left="-104"/>
            </w:pPr>
            <w:r w:rsidRPr="008D190D">
              <w:t xml:space="preserve">Press </w:t>
            </w:r>
            <w:r w:rsidR="005E6F2C">
              <w:t>C</w:t>
            </w:r>
            <w:r w:rsidRPr="008D190D">
              <w:t>onference</w:t>
            </w:r>
          </w:p>
        </w:tc>
        <w:tc>
          <w:tcPr>
            <w:tcW w:w="6652" w:type="dxa"/>
            <w:gridSpan w:val="2"/>
          </w:tcPr>
          <w:p w14:paraId="12B21333" w14:textId="77777777" w:rsidR="00E35690" w:rsidRDefault="003327A5" w:rsidP="00E35690">
            <w:pPr>
              <w:rPr>
                <w:lang w:val="en-US"/>
              </w:rPr>
            </w:pPr>
            <w:r w:rsidRPr="003327A5">
              <w:rPr>
                <w:lang w:val="en-US"/>
              </w:rPr>
              <w:t xml:space="preserve">August 25, 2023, 11:00 a.m., Kunstmuseum St. Gallen </w:t>
            </w:r>
          </w:p>
          <w:p w14:paraId="1CB29E68" w14:textId="030BB9B8" w:rsidR="003327A5" w:rsidRPr="003327A5" w:rsidRDefault="003327A5" w:rsidP="00E35690">
            <w:pPr>
              <w:rPr>
                <w:lang w:val="en-US"/>
              </w:rPr>
            </w:pPr>
          </w:p>
        </w:tc>
      </w:tr>
      <w:tr w:rsidR="007E50D3" w:rsidRPr="005F7DC6" w14:paraId="7E7860C4" w14:textId="77777777" w:rsidTr="00297004">
        <w:tc>
          <w:tcPr>
            <w:tcW w:w="2410" w:type="dxa"/>
          </w:tcPr>
          <w:p w14:paraId="733C246F" w14:textId="25B895CF" w:rsidR="007E50D3" w:rsidRPr="006153EA" w:rsidRDefault="008D190D" w:rsidP="00772926">
            <w:pPr>
              <w:ind w:left="-104"/>
            </w:pPr>
            <w:r w:rsidRPr="008D190D">
              <w:t xml:space="preserve">Exhibition </w:t>
            </w:r>
            <w:r w:rsidR="005E6F2C">
              <w:t>O</w:t>
            </w:r>
            <w:r w:rsidRPr="008D190D">
              <w:t>pening</w:t>
            </w:r>
          </w:p>
        </w:tc>
        <w:tc>
          <w:tcPr>
            <w:tcW w:w="6652" w:type="dxa"/>
            <w:gridSpan w:val="2"/>
          </w:tcPr>
          <w:p w14:paraId="43F3B880" w14:textId="77777777" w:rsidR="007E50D3" w:rsidRDefault="003327A5" w:rsidP="00E35690">
            <w:pPr>
              <w:rPr>
                <w:lang w:val="en-US"/>
              </w:rPr>
            </w:pPr>
            <w:r w:rsidRPr="003327A5">
              <w:rPr>
                <w:lang w:val="en-US"/>
              </w:rPr>
              <w:t>August 25, 2023, 6:30 p.m., Kunstmuseum St. Gallen</w:t>
            </w:r>
          </w:p>
          <w:p w14:paraId="1738F0BE" w14:textId="77DE5415" w:rsidR="003327A5" w:rsidRPr="003327A5" w:rsidRDefault="003327A5" w:rsidP="00E35690">
            <w:pPr>
              <w:rPr>
                <w:lang w:val="en-US"/>
              </w:rPr>
            </w:pPr>
          </w:p>
        </w:tc>
      </w:tr>
      <w:tr w:rsidR="007E50D3" w:rsidRPr="006153EA" w14:paraId="05E890FF" w14:textId="77777777" w:rsidTr="00297004">
        <w:tc>
          <w:tcPr>
            <w:tcW w:w="2410" w:type="dxa"/>
          </w:tcPr>
          <w:p w14:paraId="6B2544CC" w14:textId="69027E9F" w:rsidR="007E50D3" w:rsidRPr="006153EA" w:rsidRDefault="008D190D" w:rsidP="00772926">
            <w:pPr>
              <w:ind w:left="-104"/>
            </w:pPr>
            <w:proofErr w:type="spellStart"/>
            <w:r>
              <w:t>Curated</w:t>
            </w:r>
            <w:proofErr w:type="spellEnd"/>
            <w:r>
              <w:t xml:space="preserve"> </w:t>
            </w:r>
            <w:proofErr w:type="spellStart"/>
            <w:r>
              <w:t>by</w:t>
            </w:r>
            <w:proofErr w:type="spellEnd"/>
          </w:p>
        </w:tc>
        <w:tc>
          <w:tcPr>
            <w:tcW w:w="6652" w:type="dxa"/>
            <w:gridSpan w:val="2"/>
          </w:tcPr>
          <w:p w14:paraId="09EC3D75" w14:textId="77777777" w:rsidR="00436444" w:rsidRPr="006153EA" w:rsidRDefault="003E5D72" w:rsidP="007E50D3">
            <w:r w:rsidRPr="006153EA">
              <w:t xml:space="preserve">Melanie Bühler, Dorothee Haarer, Gianni Jetzer und Lorenz Wiederkehr </w:t>
            </w:r>
          </w:p>
          <w:p w14:paraId="504BC59A" w14:textId="7FA6B5B5" w:rsidR="003E5D72" w:rsidRPr="006153EA" w:rsidRDefault="003E5D72" w:rsidP="007E50D3"/>
        </w:tc>
      </w:tr>
      <w:tr w:rsidR="008D190D" w:rsidRPr="005F7DC6" w14:paraId="143507A5" w14:textId="77777777" w:rsidTr="00E11827">
        <w:tc>
          <w:tcPr>
            <w:tcW w:w="2410" w:type="dxa"/>
          </w:tcPr>
          <w:p w14:paraId="145D4C15" w14:textId="49D247C0" w:rsidR="008D190D" w:rsidRPr="00C9590A" w:rsidRDefault="008D190D" w:rsidP="00E11827">
            <w:pPr>
              <w:ind w:left="-105"/>
              <w:rPr>
                <w:lang w:val="en-US"/>
              </w:rPr>
            </w:pPr>
            <w:r w:rsidRPr="00C9590A">
              <w:rPr>
                <w:szCs w:val="20"/>
                <w:lang w:val="en-US"/>
              </w:rPr>
              <w:t xml:space="preserve">Opening </w:t>
            </w:r>
            <w:r w:rsidR="003327A5">
              <w:rPr>
                <w:szCs w:val="20"/>
                <w:lang w:val="en-US"/>
              </w:rPr>
              <w:t>H</w:t>
            </w:r>
            <w:r w:rsidRPr="00C9590A">
              <w:rPr>
                <w:szCs w:val="20"/>
                <w:lang w:val="en-US"/>
              </w:rPr>
              <w:t>ours</w:t>
            </w:r>
          </w:p>
        </w:tc>
        <w:tc>
          <w:tcPr>
            <w:tcW w:w="6652" w:type="dxa"/>
            <w:gridSpan w:val="2"/>
          </w:tcPr>
          <w:p w14:paraId="76CFAFD6" w14:textId="77777777" w:rsidR="003327A5" w:rsidRPr="003327A5" w:rsidRDefault="003327A5" w:rsidP="003327A5">
            <w:pPr>
              <w:rPr>
                <w:lang w:val="en-US"/>
              </w:rPr>
            </w:pPr>
            <w:r w:rsidRPr="003327A5">
              <w:rPr>
                <w:lang w:val="en-US"/>
              </w:rPr>
              <w:t>Tuesday – Sunday: 10:00 a.m. – 5:00 p.m.</w:t>
            </w:r>
          </w:p>
          <w:p w14:paraId="18998EC5" w14:textId="77777777" w:rsidR="003327A5" w:rsidRPr="003327A5" w:rsidRDefault="003327A5" w:rsidP="003327A5">
            <w:pPr>
              <w:rPr>
                <w:lang w:val="en-US"/>
              </w:rPr>
            </w:pPr>
            <w:r w:rsidRPr="003327A5">
              <w:rPr>
                <w:lang w:val="en-US"/>
              </w:rPr>
              <w:t>Thursday: 10:00 a.m. – 8:00 p.m.</w:t>
            </w:r>
          </w:p>
          <w:p w14:paraId="5DE0CD68" w14:textId="77777777" w:rsidR="008D190D" w:rsidRPr="00C9590A" w:rsidRDefault="008D190D" w:rsidP="00E11827">
            <w:pPr>
              <w:rPr>
                <w:lang w:val="en-US"/>
              </w:rPr>
            </w:pPr>
          </w:p>
        </w:tc>
      </w:tr>
      <w:tr w:rsidR="008D190D" w:rsidRPr="00C9590A" w14:paraId="3F57E5E8" w14:textId="77777777" w:rsidTr="00E11827">
        <w:tc>
          <w:tcPr>
            <w:tcW w:w="2410" w:type="dxa"/>
          </w:tcPr>
          <w:p w14:paraId="5172F7E4" w14:textId="77777777" w:rsidR="008D190D" w:rsidRPr="00C9590A" w:rsidRDefault="008D190D" w:rsidP="00E11827">
            <w:pPr>
              <w:ind w:left="-105"/>
              <w:rPr>
                <w:lang w:val="en-US"/>
              </w:rPr>
            </w:pPr>
            <w:r w:rsidRPr="00C9590A">
              <w:rPr>
                <w:szCs w:val="20"/>
                <w:lang w:val="en-US"/>
              </w:rPr>
              <w:t>Admission</w:t>
            </w:r>
          </w:p>
        </w:tc>
        <w:tc>
          <w:tcPr>
            <w:tcW w:w="4820" w:type="dxa"/>
          </w:tcPr>
          <w:p w14:paraId="10412053" w14:textId="7FF7530F" w:rsidR="003327A5" w:rsidRDefault="000F533C" w:rsidP="00E11827">
            <w:pPr>
              <w:rPr>
                <w:lang w:val="en-US"/>
              </w:rPr>
            </w:pPr>
            <w:r>
              <w:rPr>
                <w:lang w:val="en-US"/>
              </w:rPr>
              <w:t>Adults</w:t>
            </w:r>
          </w:p>
          <w:p w14:paraId="1568B2A7" w14:textId="7D85CC0C" w:rsidR="008D190D" w:rsidRPr="00073791" w:rsidRDefault="000F533C" w:rsidP="00E11827">
            <w:pPr>
              <w:rPr>
                <w:lang w:val="en-US"/>
              </w:rPr>
            </w:pPr>
            <w:r>
              <w:rPr>
                <w:lang w:val="en-US"/>
              </w:rPr>
              <w:t>Seniors</w:t>
            </w:r>
          </w:p>
          <w:p w14:paraId="6C9A7C45" w14:textId="0FE6E243" w:rsidR="008D190D" w:rsidRPr="00073791" w:rsidRDefault="000F533C" w:rsidP="00E11827">
            <w:pPr>
              <w:rPr>
                <w:lang w:val="en-US"/>
              </w:rPr>
            </w:pPr>
            <w:r>
              <w:rPr>
                <w:lang w:val="en-US"/>
              </w:rPr>
              <w:t>Students</w:t>
            </w:r>
          </w:p>
          <w:p w14:paraId="7D9E4778" w14:textId="77777777" w:rsidR="008D190D" w:rsidRDefault="008D190D" w:rsidP="00E11827">
            <w:pPr>
              <w:rPr>
                <w:lang w:val="en-US"/>
              </w:rPr>
            </w:pPr>
            <w:r w:rsidRPr="00356997">
              <w:rPr>
                <w:lang w:val="en-US"/>
              </w:rPr>
              <w:t xml:space="preserve">Members of the Kunstverein St. Gallen </w:t>
            </w:r>
          </w:p>
          <w:p w14:paraId="3C28AFB8" w14:textId="77777777" w:rsidR="008D190D" w:rsidRPr="00C9590A" w:rsidRDefault="008D190D" w:rsidP="00E11827">
            <w:pPr>
              <w:rPr>
                <w:lang w:val="en-US"/>
              </w:rPr>
            </w:pPr>
          </w:p>
        </w:tc>
        <w:tc>
          <w:tcPr>
            <w:tcW w:w="1832" w:type="dxa"/>
          </w:tcPr>
          <w:p w14:paraId="7FE9F9AF" w14:textId="77777777" w:rsidR="008D190D" w:rsidRPr="00073791" w:rsidRDefault="008D190D" w:rsidP="00E11827">
            <w:pPr>
              <w:rPr>
                <w:szCs w:val="20"/>
                <w:lang w:val="en-US"/>
              </w:rPr>
            </w:pPr>
            <w:r w:rsidRPr="00073791">
              <w:rPr>
                <w:szCs w:val="20"/>
                <w:lang w:val="en-US"/>
              </w:rPr>
              <w:t xml:space="preserve">CHF </w:t>
            </w:r>
            <w:proofErr w:type="gramStart"/>
            <w:r w:rsidRPr="00073791">
              <w:rPr>
                <w:szCs w:val="20"/>
                <w:lang w:val="en-US"/>
              </w:rPr>
              <w:t>12.–</w:t>
            </w:r>
            <w:proofErr w:type="gramEnd"/>
          </w:p>
          <w:p w14:paraId="4E1CB897" w14:textId="77777777" w:rsidR="008D190D" w:rsidRPr="00073791" w:rsidRDefault="008D190D" w:rsidP="00E11827">
            <w:pPr>
              <w:rPr>
                <w:szCs w:val="20"/>
                <w:lang w:val="en-US"/>
              </w:rPr>
            </w:pPr>
            <w:r w:rsidRPr="00073791">
              <w:rPr>
                <w:szCs w:val="20"/>
                <w:lang w:val="en-US"/>
              </w:rPr>
              <w:t xml:space="preserve">CHF </w:t>
            </w:r>
            <w:proofErr w:type="gramStart"/>
            <w:r w:rsidRPr="00073791">
              <w:rPr>
                <w:szCs w:val="20"/>
                <w:lang w:val="en-US"/>
              </w:rPr>
              <w:t>10.–</w:t>
            </w:r>
            <w:proofErr w:type="gramEnd"/>
          </w:p>
          <w:p w14:paraId="3EE2692C" w14:textId="60706C2D" w:rsidR="008D190D" w:rsidRPr="00073791" w:rsidRDefault="008D190D" w:rsidP="00E11827">
            <w:pPr>
              <w:rPr>
                <w:szCs w:val="20"/>
                <w:lang w:val="en-US"/>
              </w:rPr>
            </w:pPr>
            <w:r w:rsidRPr="00073791">
              <w:rPr>
                <w:szCs w:val="20"/>
                <w:lang w:val="en-US"/>
              </w:rPr>
              <w:t xml:space="preserve">CHF </w:t>
            </w:r>
            <w:proofErr w:type="gramStart"/>
            <w:r w:rsidR="000F533C">
              <w:rPr>
                <w:szCs w:val="20"/>
                <w:lang w:val="en-US"/>
              </w:rPr>
              <w:t>6</w:t>
            </w:r>
            <w:r w:rsidRPr="00073791">
              <w:rPr>
                <w:szCs w:val="20"/>
                <w:lang w:val="en-US"/>
              </w:rPr>
              <w:t>.–</w:t>
            </w:r>
            <w:proofErr w:type="gramEnd"/>
          </w:p>
          <w:p w14:paraId="0EE9A18B" w14:textId="77777777" w:rsidR="008D190D" w:rsidRPr="00073791" w:rsidRDefault="008D190D" w:rsidP="00E11827">
            <w:pPr>
              <w:rPr>
                <w:szCs w:val="20"/>
                <w:lang w:val="en-US"/>
              </w:rPr>
            </w:pPr>
            <w:r w:rsidRPr="00073791">
              <w:rPr>
                <w:szCs w:val="20"/>
                <w:lang w:val="en-US"/>
              </w:rPr>
              <w:t>Fre</w:t>
            </w:r>
            <w:r>
              <w:rPr>
                <w:szCs w:val="20"/>
                <w:lang w:val="en-US"/>
              </w:rPr>
              <w:t>e</w:t>
            </w:r>
          </w:p>
          <w:p w14:paraId="33E6FBD5" w14:textId="77777777" w:rsidR="008D190D" w:rsidRPr="00C9590A" w:rsidRDefault="008D190D" w:rsidP="00E11827">
            <w:pPr>
              <w:rPr>
                <w:szCs w:val="20"/>
                <w:lang w:val="en-US"/>
              </w:rPr>
            </w:pPr>
          </w:p>
        </w:tc>
      </w:tr>
      <w:tr w:rsidR="008D190D" w:rsidRPr="00C9590A" w14:paraId="43D279B0" w14:textId="77777777" w:rsidTr="00E11827">
        <w:tc>
          <w:tcPr>
            <w:tcW w:w="2410" w:type="dxa"/>
          </w:tcPr>
          <w:p w14:paraId="2A1BD2B8" w14:textId="22EFA8ED" w:rsidR="008D190D" w:rsidRPr="00C9590A" w:rsidRDefault="008D190D" w:rsidP="00E11827">
            <w:pPr>
              <w:ind w:left="-105"/>
              <w:rPr>
                <w:lang w:val="en-US"/>
              </w:rPr>
            </w:pPr>
            <w:r w:rsidRPr="00C9590A">
              <w:rPr>
                <w:szCs w:val="20"/>
                <w:lang w:val="en-US"/>
              </w:rPr>
              <w:t xml:space="preserve">Press </w:t>
            </w:r>
            <w:r w:rsidR="003327A5">
              <w:rPr>
                <w:szCs w:val="20"/>
                <w:lang w:val="en-US"/>
              </w:rPr>
              <w:t>C</w:t>
            </w:r>
            <w:r w:rsidRPr="00C9590A">
              <w:rPr>
                <w:szCs w:val="20"/>
                <w:lang w:val="en-US"/>
              </w:rPr>
              <w:t>ontact</w:t>
            </w:r>
          </w:p>
        </w:tc>
        <w:tc>
          <w:tcPr>
            <w:tcW w:w="6652" w:type="dxa"/>
            <w:gridSpan w:val="2"/>
          </w:tcPr>
          <w:p w14:paraId="086FA3BB" w14:textId="77777777" w:rsidR="008D190D" w:rsidRPr="00356997" w:rsidRDefault="008D190D" w:rsidP="00E11827">
            <w:pPr>
              <w:rPr>
                <w:lang w:val="de-DE"/>
              </w:rPr>
            </w:pPr>
            <w:r w:rsidRPr="00356997">
              <w:rPr>
                <w:lang w:val="de-DE"/>
              </w:rPr>
              <w:t xml:space="preserve">Gloria Weiss </w:t>
            </w:r>
          </w:p>
          <w:p w14:paraId="3DE8E9F7" w14:textId="77777777" w:rsidR="008D190D" w:rsidRPr="00356997" w:rsidRDefault="008D190D" w:rsidP="00E11827">
            <w:pPr>
              <w:rPr>
                <w:lang w:val="de-DE"/>
              </w:rPr>
            </w:pPr>
            <w:r w:rsidRPr="00356997">
              <w:rPr>
                <w:lang w:val="de-DE"/>
              </w:rPr>
              <w:t>T +41 71 242 06 84</w:t>
            </w:r>
          </w:p>
          <w:p w14:paraId="2B6488F1" w14:textId="77777777" w:rsidR="008D190D" w:rsidRPr="00356997" w:rsidRDefault="008D190D" w:rsidP="00E11827">
            <w:pPr>
              <w:rPr>
                <w:lang w:val="de-DE"/>
              </w:rPr>
            </w:pPr>
          </w:p>
          <w:p w14:paraId="4AE641B8" w14:textId="77777777" w:rsidR="008D190D" w:rsidRPr="00C9590A" w:rsidRDefault="00000000" w:rsidP="00E11827">
            <w:pPr>
              <w:rPr>
                <w:szCs w:val="20"/>
                <w:lang w:val="en-US"/>
              </w:rPr>
            </w:pPr>
            <w:hyperlink r:id="rId12" w:history="1">
              <w:r w:rsidR="008D190D" w:rsidRPr="00C9590A">
                <w:rPr>
                  <w:rStyle w:val="Hyperlink"/>
                  <w:color w:val="auto"/>
                  <w:szCs w:val="20"/>
                  <w:u w:val="none"/>
                  <w:lang w:val="en-US"/>
                </w:rPr>
                <w:t>kommunikation@kunstmuseumsg.ch</w:t>
              </w:r>
            </w:hyperlink>
            <w:r w:rsidR="008D190D" w:rsidRPr="00C9590A">
              <w:rPr>
                <w:szCs w:val="20"/>
                <w:lang w:val="en-US"/>
              </w:rPr>
              <w:t xml:space="preserve"> </w:t>
            </w:r>
          </w:p>
          <w:p w14:paraId="7E740436" w14:textId="77777777" w:rsidR="008D190D" w:rsidRPr="00C9590A" w:rsidRDefault="008D190D" w:rsidP="00E11827">
            <w:pPr>
              <w:rPr>
                <w:lang w:val="en-US"/>
              </w:rPr>
            </w:pPr>
          </w:p>
        </w:tc>
      </w:tr>
      <w:tr w:rsidR="008D190D" w:rsidRPr="00C9590A" w14:paraId="07FAAC0D" w14:textId="77777777" w:rsidTr="00E11827">
        <w:tc>
          <w:tcPr>
            <w:tcW w:w="2410" w:type="dxa"/>
          </w:tcPr>
          <w:p w14:paraId="7C932854" w14:textId="77777777" w:rsidR="008D190D" w:rsidRPr="00C9590A" w:rsidRDefault="008D190D" w:rsidP="00E11827">
            <w:pPr>
              <w:ind w:left="-105"/>
              <w:rPr>
                <w:lang w:val="en-US"/>
              </w:rPr>
            </w:pPr>
            <w:r w:rsidRPr="00C9590A">
              <w:rPr>
                <w:lang w:val="en-US"/>
              </w:rPr>
              <w:t>Website</w:t>
            </w:r>
          </w:p>
        </w:tc>
        <w:tc>
          <w:tcPr>
            <w:tcW w:w="6652" w:type="dxa"/>
            <w:gridSpan w:val="2"/>
          </w:tcPr>
          <w:p w14:paraId="347F2516" w14:textId="77777777" w:rsidR="008D190D" w:rsidRPr="00C9590A" w:rsidRDefault="00000000" w:rsidP="00E11827">
            <w:pPr>
              <w:rPr>
                <w:szCs w:val="20"/>
                <w:lang w:val="en-US"/>
              </w:rPr>
            </w:pPr>
            <w:hyperlink r:id="rId13" w:history="1">
              <w:r w:rsidR="008D190D" w:rsidRPr="00C9590A">
                <w:rPr>
                  <w:rStyle w:val="Hyperlink"/>
                  <w:color w:val="auto"/>
                  <w:szCs w:val="20"/>
                  <w:u w:val="none"/>
                  <w:lang w:val="en-US"/>
                </w:rPr>
                <w:t>kunstmuseumsg.ch</w:t>
              </w:r>
            </w:hyperlink>
          </w:p>
          <w:p w14:paraId="0CBE9F87" w14:textId="77777777" w:rsidR="008D190D" w:rsidRPr="00C9590A" w:rsidRDefault="008D190D" w:rsidP="00E11827">
            <w:pPr>
              <w:rPr>
                <w:lang w:val="en-US"/>
              </w:rPr>
            </w:pPr>
          </w:p>
        </w:tc>
      </w:tr>
    </w:tbl>
    <w:p w14:paraId="337F1B21" w14:textId="77777777" w:rsidR="00FF22A6" w:rsidRPr="006153EA" w:rsidRDefault="00FF22A6" w:rsidP="008D190D"/>
    <w:sectPr w:rsidR="00FF22A6" w:rsidRPr="006153EA" w:rsidSect="007E50D3">
      <w:footerReference w:type="default" r:id="rId14"/>
      <w:headerReference w:type="first" r:id="rId15"/>
      <w:footerReference w:type="first" r:id="rId16"/>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9783" w14:textId="77777777" w:rsidR="0051349A" w:rsidRDefault="0051349A" w:rsidP="009C749E">
      <w:r>
        <w:separator/>
      </w:r>
    </w:p>
  </w:endnote>
  <w:endnote w:type="continuationSeparator" w:id="0">
    <w:p w14:paraId="57059103" w14:textId="77777777" w:rsidR="0051349A" w:rsidRDefault="0051349A" w:rsidP="009C749E">
      <w:r>
        <w:continuationSeparator/>
      </w:r>
    </w:p>
  </w:endnote>
  <w:endnote w:type="continuationNotice" w:id="1">
    <w:p w14:paraId="07656961" w14:textId="77777777" w:rsidR="0051349A" w:rsidRDefault="00513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202863582"/>
      <w:docPartObj>
        <w:docPartGallery w:val="Page Numbers (Bottom of Page)"/>
        <w:docPartUnique/>
      </w:docPartObj>
    </w:sdtPr>
    <w:sdtContent>
      <w:sdt>
        <w:sdtPr>
          <w:rPr>
            <w:szCs w:val="20"/>
          </w:rPr>
          <w:id w:val="-1769616900"/>
          <w:docPartObj>
            <w:docPartGallery w:val="Page Numbers (Top of Page)"/>
            <w:docPartUnique/>
          </w:docPartObj>
        </w:sdtPr>
        <w:sdtContent>
          <w:p w14:paraId="0F883A6B" w14:textId="77777777" w:rsidR="001041CF" w:rsidRDefault="001041CF">
            <w:pPr>
              <w:pStyle w:val="Fuzeile"/>
              <w:jc w:val="right"/>
              <w:rPr>
                <w:szCs w:val="20"/>
              </w:rPr>
            </w:pPr>
          </w:p>
          <w:p w14:paraId="7835D1A4" w14:textId="77777777" w:rsidR="001041CF" w:rsidRPr="009C749E" w:rsidRDefault="001041CF">
            <w:pPr>
              <w:pStyle w:val="Fuzeile"/>
              <w:jc w:val="right"/>
              <w:rPr>
                <w:szCs w:val="20"/>
              </w:rPr>
            </w:pPr>
            <w:r w:rsidRPr="00DF6D69">
              <w:rPr>
                <w:color w:val="2B579A"/>
                <w:szCs w:val="16"/>
                <w:shd w:val="clear" w:color="auto" w:fill="E6E6E6"/>
              </w:rPr>
              <w:fldChar w:fldCharType="begin"/>
            </w:r>
            <w:r w:rsidRPr="00DF6D69">
              <w:rPr>
                <w:szCs w:val="16"/>
              </w:rPr>
              <w:instrText>PAGE</w:instrText>
            </w:r>
            <w:r w:rsidRPr="00DF6D69">
              <w:rPr>
                <w:color w:val="2B579A"/>
                <w:szCs w:val="16"/>
                <w:shd w:val="clear" w:color="auto" w:fill="E6E6E6"/>
              </w:rPr>
              <w:fldChar w:fldCharType="separate"/>
            </w:r>
            <w:r w:rsidRPr="00DF6D69">
              <w:rPr>
                <w:szCs w:val="16"/>
                <w:lang w:val="de-DE"/>
              </w:rPr>
              <w:t>2</w:t>
            </w:r>
            <w:r w:rsidRPr="00DF6D69">
              <w:rPr>
                <w:color w:val="2B579A"/>
                <w:szCs w:val="16"/>
                <w:shd w:val="clear" w:color="auto" w:fill="E6E6E6"/>
              </w:rPr>
              <w:fldChar w:fldCharType="end"/>
            </w:r>
            <w:r w:rsidRPr="00DF6D69">
              <w:rPr>
                <w:szCs w:val="16"/>
                <w:lang w:val="de-DE"/>
              </w:rPr>
              <w:t xml:space="preserve"> | </w:t>
            </w:r>
            <w:r w:rsidRPr="00DF6D69">
              <w:rPr>
                <w:color w:val="2B579A"/>
                <w:szCs w:val="16"/>
                <w:shd w:val="clear" w:color="auto" w:fill="E6E6E6"/>
              </w:rPr>
              <w:fldChar w:fldCharType="begin"/>
            </w:r>
            <w:r w:rsidRPr="00DF6D69">
              <w:rPr>
                <w:szCs w:val="16"/>
              </w:rPr>
              <w:instrText>NUMPAGES</w:instrText>
            </w:r>
            <w:r w:rsidRPr="00DF6D69">
              <w:rPr>
                <w:color w:val="2B579A"/>
                <w:szCs w:val="16"/>
                <w:shd w:val="clear" w:color="auto" w:fill="E6E6E6"/>
              </w:rPr>
              <w:fldChar w:fldCharType="separate"/>
            </w:r>
            <w:r w:rsidRPr="00DF6D69">
              <w:rPr>
                <w:szCs w:val="16"/>
                <w:lang w:val="de-DE"/>
              </w:rPr>
              <w:t>2</w:t>
            </w:r>
            <w:r w:rsidRPr="00DF6D69">
              <w:rPr>
                <w:color w:val="2B579A"/>
                <w:szCs w:val="16"/>
                <w:shd w:val="clear" w:color="auto" w:fill="E6E6E6"/>
              </w:rPr>
              <w:fldChar w:fldCharType="end"/>
            </w:r>
          </w:p>
        </w:sdtContent>
      </w:sdt>
    </w:sdtContent>
  </w:sdt>
  <w:p w14:paraId="43B87850"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9AF" w14:textId="77777777" w:rsidR="003B4E23" w:rsidRDefault="003B4E23">
    <w:pPr>
      <w:pStyle w:val="Fuzeile"/>
      <w:jc w:val="right"/>
    </w:pPr>
  </w:p>
  <w:p w14:paraId="75CC3478" w14:textId="77777777" w:rsidR="003B4E23" w:rsidRPr="00FF22A6" w:rsidRDefault="003B4E23">
    <w:pPr>
      <w:pStyle w:val="Fuzeile"/>
      <w:jc w:val="right"/>
      <w:rPr>
        <w:szCs w:val="16"/>
      </w:rPr>
    </w:pPr>
    <w:r w:rsidRPr="00FF22A6">
      <w:rPr>
        <w:b/>
        <w:bCs/>
        <w:color w:val="2B579A"/>
        <w:szCs w:val="16"/>
        <w:shd w:val="clear" w:color="auto" w:fill="E6E6E6"/>
      </w:rPr>
      <w:fldChar w:fldCharType="begin"/>
    </w:r>
    <w:r w:rsidRPr="00FF22A6">
      <w:rPr>
        <w:b/>
        <w:bCs/>
        <w:szCs w:val="16"/>
      </w:rPr>
      <w:instrText>PAGE</w:instrText>
    </w:r>
    <w:r w:rsidRPr="00FF22A6">
      <w:rPr>
        <w:b/>
        <w:bCs/>
        <w:color w:val="2B579A"/>
        <w:szCs w:val="16"/>
        <w:shd w:val="clear" w:color="auto" w:fill="E6E6E6"/>
      </w:rPr>
      <w:fldChar w:fldCharType="separate"/>
    </w:r>
    <w:r w:rsidRPr="00FF22A6">
      <w:rPr>
        <w:b/>
        <w:bCs/>
        <w:szCs w:val="16"/>
        <w:lang w:val="de-DE"/>
      </w:rPr>
      <w:t>2</w:t>
    </w:r>
    <w:r w:rsidRPr="00FF22A6">
      <w:rPr>
        <w:b/>
        <w:bCs/>
        <w:color w:val="2B579A"/>
        <w:szCs w:val="16"/>
        <w:shd w:val="clear" w:color="auto" w:fill="E6E6E6"/>
      </w:rPr>
      <w:fldChar w:fldCharType="end"/>
    </w:r>
    <w:r w:rsidRPr="00FF22A6">
      <w:rPr>
        <w:szCs w:val="16"/>
        <w:lang w:val="de-DE"/>
      </w:rPr>
      <w:t xml:space="preserve"> | </w:t>
    </w:r>
    <w:r w:rsidRPr="00FF22A6">
      <w:rPr>
        <w:b/>
        <w:bCs/>
        <w:color w:val="2B579A"/>
        <w:szCs w:val="16"/>
        <w:shd w:val="clear" w:color="auto" w:fill="E6E6E6"/>
      </w:rPr>
      <w:fldChar w:fldCharType="begin"/>
    </w:r>
    <w:r w:rsidRPr="00FF22A6">
      <w:rPr>
        <w:b/>
        <w:bCs/>
        <w:szCs w:val="16"/>
      </w:rPr>
      <w:instrText>NUMPAGES</w:instrText>
    </w:r>
    <w:r w:rsidRPr="00FF22A6">
      <w:rPr>
        <w:b/>
        <w:bCs/>
        <w:color w:val="2B579A"/>
        <w:szCs w:val="16"/>
        <w:shd w:val="clear" w:color="auto" w:fill="E6E6E6"/>
      </w:rPr>
      <w:fldChar w:fldCharType="separate"/>
    </w:r>
    <w:r w:rsidRPr="00FF22A6">
      <w:rPr>
        <w:b/>
        <w:bCs/>
        <w:szCs w:val="16"/>
        <w:lang w:val="de-DE"/>
      </w:rPr>
      <w:t>2</w:t>
    </w:r>
    <w:r w:rsidRPr="00FF22A6">
      <w:rPr>
        <w:b/>
        <w:bCs/>
        <w:color w:val="2B579A"/>
        <w:szCs w:val="16"/>
        <w:shd w:val="clear" w:color="auto" w:fill="E6E6E6"/>
      </w:rPr>
      <w:fldChar w:fldCharType="end"/>
    </w:r>
  </w:p>
  <w:p w14:paraId="3605D036"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B9FE" w14:textId="77777777" w:rsidR="0051349A" w:rsidRDefault="0051349A" w:rsidP="009C749E">
      <w:r>
        <w:separator/>
      </w:r>
    </w:p>
  </w:footnote>
  <w:footnote w:type="continuationSeparator" w:id="0">
    <w:p w14:paraId="211749FA" w14:textId="77777777" w:rsidR="0051349A" w:rsidRDefault="0051349A" w:rsidP="009C749E">
      <w:r>
        <w:continuationSeparator/>
      </w:r>
    </w:p>
  </w:footnote>
  <w:footnote w:type="continuationNotice" w:id="1">
    <w:p w14:paraId="1378543D" w14:textId="77777777" w:rsidR="0051349A" w:rsidRDefault="0051349A">
      <w:pPr>
        <w:spacing w:after="0" w:line="240" w:lineRule="auto"/>
      </w:pPr>
    </w:p>
  </w:footnote>
  <w:footnote w:id="2">
    <w:p w14:paraId="5B8122AF" w14:textId="1D18914D" w:rsidR="000C46A6" w:rsidRPr="00251830" w:rsidRDefault="000C46A6">
      <w:pPr>
        <w:pStyle w:val="Funotentext"/>
        <w:rPr>
          <w:lang w:val="en-GB"/>
        </w:rPr>
      </w:pPr>
      <w:r>
        <w:rPr>
          <w:rStyle w:val="Funotenzeichen"/>
        </w:rPr>
        <w:footnoteRef/>
      </w:r>
      <w:r w:rsidRPr="00251830">
        <w:rPr>
          <w:lang w:val="fr-CH"/>
        </w:rPr>
        <w:t xml:space="preserve"> </w:t>
      </w:r>
      <w:r w:rsidRPr="00251830">
        <w:rPr>
          <w:lang w:val="fr-FR"/>
        </w:rPr>
        <w:t xml:space="preserve">Jacques Derrida, </w:t>
      </w:r>
      <w:r w:rsidRPr="004700D0">
        <w:rPr>
          <w:lang w:val="fr-FR"/>
        </w:rPr>
        <w:t>“</w:t>
      </w:r>
      <w:r w:rsidRPr="00251830">
        <w:rPr>
          <w:i/>
          <w:iCs/>
          <w:lang w:val="fr-FR"/>
        </w:rPr>
        <w:t xml:space="preserve">Archive </w:t>
      </w:r>
      <w:proofErr w:type="gramStart"/>
      <w:r w:rsidRPr="00251830">
        <w:rPr>
          <w:i/>
          <w:iCs/>
          <w:lang w:val="fr-FR"/>
        </w:rPr>
        <w:t>Fever:</w:t>
      </w:r>
      <w:proofErr w:type="gramEnd"/>
      <w:r w:rsidRPr="00251830">
        <w:rPr>
          <w:i/>
          <w:iCs/>
          <w:lang w:val="fr-FR"/>
        </w:rPr>
        <w:t xml:space="preserve"> A </w:t>
      </w:r>
      <w:proofErr w:type="spellStart"/>
      <w:r w:rsidRPr="00251830">
        <w:rPr>
          <w:i/>
          <w:iCs/>
          <w:lang w:val="fr-FR"/>
        </w:rPr>
        <w:t>Freudian</w:t>
      </w:r>
      <w:proofErr w:type="spellEnd"/>
      <w:r w:rsidRPr="00251830">
        <w:rPr>
          <w:i/>
          <w:iCs/>
          <w:lang w:val="fr-FR"/>
        </w:rPr>
        <w:t xml:space="preserve"> Impression,</w:t>
      </w:r>
      <w:r w:rsidRPr="004700D0">
        <w:rPr>
          <w:lang w:val="fr-FR"/>
        </w:rPr>
        <w:t xml:space="preserve">” </w:t>
      </w:r>
      <w:r w:rsidRPr="00251830">
        <w:rPr>
          <w:lang w:val="fr-FR"/>
        </w:rPr>
        <w:t xml:space="preserve">trans. </w:t>
      </w:r>
      <w:r w:rsidRPr="000C46A6">
        <w:rPr>
          <w:lang w:val="en-US"/>
        </w:rPr>
        <w:t xml:space="preserve">Eric </w:t>
      </w:r>
      <w:proofErr w:type="spellStart"/>
      <w:r w:rsidRPr="000C46A6">
        <w:rPr>
          <w:lang w:val="en-US"/>
        </w:rPr>
        <w:t>Prenowitz</w:t>
      </w:r>
      <w:proofErr w:type="spellEnd"/>
      <w:r w:rsidRPr="000C46A6">
        <w:rPr>
          <w:lang w:val="en-US"/>
        </w:rPr>
        <w:t xml:space="preserve">, </w:t>
      </w:r>
      <w:r w:rsidRPr="00251830">
        <w:rPr>
          <w:i/>
          <w:iCs/>
          <w:lang w:val="en-US"/>
        </w:rPr>
        <w:t>Diacritics</w:t>
      </w:r>
      <w:r w:rsidRPr="000C46A6">
        <w:rPr>
          <w:lang w:val="en-US"/>
        </w:rPr>
        <w:t xml:space="preserve"> 25, no. 2 (Summer 1995): 9–63.</w:t>
      </w:r>
      <w:r w:rsidRPr="000C46A6">
        <w:t/>
      </w:r>
      <w:r w:rsidRPr="000C46A6">
        <w:t/>
      </w:r>
      <w:r w:rsidRPr="00251830">
        <w:rPr>
          <w:rStyle w:val="Kommentarzeichen"/>
          <w:sz w:val="20"/>
          <w:szCs w:val="20"/>
        </w:rP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E5401" w14:textId="77777777" w:rsidR="007E50D3" w:rsidRDefault="000E32BF">
    <w:pPr>
      <w:pStyle w:val="Kopfzeile"/>
    </w:pPr>
    <w:r>
      <w:rPr>
        <w:noProof/>
        <w:color w:val="2B579A"/>
        <w:shd w:val="clear" w:color="auto" w:fill="E6E6E6"/>
      </w:rPr>
      <w:drawing>
        <wp:anchor distT="0" distB="0" distL="114300" distR="114300" simplePos="0" relativeHeight="251658240" behindDoc="0" locked="0" layoutInCell="1" allowOverlap="1" wp14:anchorId="408B3A4D" wp14:editId="38486BC6">
          <wp:simplePos x="0" y="0"/>
          <wp:positionH relativeFrom="column">
            <wp:posOffset>4529501</wp:posOffset>
          </wp:positionH>
          <wp:positionV relativeFrom="paragraph">
            <wp:posOffset>244387</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6341878">
    <w:abstractNumId w:val="25"/>
  </w:num>
  <w:num w:numId="2" w16cid:durableId="1766344428">
    <w:abstractNumId w:val="40"/>
  </w:num>
  <w:num w:numId="3" w16cid:durableId="2083597755">
    <w:abstractNumId w:val="31"/>
  </w:num>
  <w:num w:numId="4" w16cid:durableId="2070572042">
    <w:abstractNumId w:val="35"/>
  </w:num>
  <w:num w:numId="5" w16cid:durableId="1081872322">
    <w:abstractNumId w:val="37"/>
  </w:num>
  <w:num w:numId="6" w16cid:durableId="1180969069">
    <w:abstractNumId w:val="12"/>
  </w:num>
  <w:num w:numId="7" w16cid:durableId="1763866977">
    <w:abstractNumId w:val="23"/>
  </w:num>
  <w:num w:numId="8" w16cid:durableId="1944680803">
    <w:abstractNumId w:val="18"/>
  </w:num>
  <w:num w:numId="9" w16cid:durableId="1290086671">
    <w:abstractNumId w:val="28"/>
  </w:num>
  <w:num w:numId="10" w16cid:durableId="416054110">
    <w:abstractNumId w:val="39"/>
  </w:num>
  <w:num w:numId="11" w16cid:durableId="1961181981">
    <w:abstractNumId w:val="42"/>
  </w:num>
  <w:num w:numId="12" w16cid:durableId="1000616907">
    <w:abstractNumId w:val="41"/>
  </w:num>
  <w:num w:numId="13" w16cid:durableId="320430630">
    <w:abstractNumId w:val="15"/>
  </w:num>
  <w:num w:numId="14" w16cid:durableId="542979918">
    <w:abstractNumId w:val="30"/>
  </w:num>
  <w:num w:numId="15" w16cid:durableId="2006663498">
    <w:abstractNumId w:val="36"/>
  </w:num>
  <w:num w:numId="16" w16cid:durableId="1257789676">
    <w:abstractNumId w:val="26"/>
  </w:num>
  <w:num w:numId="17" w16cid:durableId="1590506549">
    <w:abstractNumId w:val="13"/>
  </w:num>
  <w:num w:numId="18" w16cid:durableId="402800884">
    <w:abstractNumId w:val="17"/>
  </w:num>
  <w:num w:numId="19" w16cid:durableId="1525901233">
    <w:abstractNumId w:val="14"/>
  </w:num>
  <w:num w:numId="20" w16cid:durableId="1473984060">
    <w:abstractNumId w:val="33"/>
  </w:num>
  <w:num w:numId="21" w16cid:durableId="438374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8145274">
    <w:abstractNumId w:val="29"/>
  </w:num>
  <w:num w:numId="23" w16cid:durableId="1623993131">
    <w:abstractNumId w:val="34"/>
  </w:num>
  <w:num w:numId="24" w16cid:durableId="1383409120">
    <w:abstractNumId w:val="32"/>
  </w:num>
  <w:num w:numId="25" w16cid:durableId="350768709">
    <w:abstractNumId w:val="22"/>
  </w:num>
  <w:num w:numId="26" w16cid:durableId="604852508">
    <w:abstractNumId w:val="9"/>
  </w:num>
  <w:num w:numId="27" w16cid:durableId="1108744454">
    <w:abstractNumId w:val="7"/>
  </w:num>
  <w:num w:numId="28" w16cid:durableId="1891577294">
    <w:abstractNumId w:val="6"/>
  </w:num>
  <w:num w:numId="29" w16cid:durableId="311761828">
    <w:abstractNumId w:val="5"/>
  </w:num>
  <w:num w:numId="30" w16cid:durableId="1761607714">
    <w:abstractNumId w:val="4"/>
  </w:num>
  <w:num w:numId="31" w16cid:durableId="1992446311">
    <w:abstractNumId w:val="8"/>
  </w:num>
  <w:num w:numId="32" w16cid:durableId="1178233249">
    <w:abstractNumId w:val="3"/>
  </w:num>
  <w:num w:numId="33" w16cid:durableId="1717851463">
    <w:abstractNumId w:val="2"/>
  </w:num>
  <w:num w:numId="34" w16cid:durableId="930504018">
    <w:abstractNumId w:val="1"/>
  </w:num>
  <w:num w:numId="35" w16cid:durableId="1147210622">
    <w:abstractNumId w:val="0"/>
  </w:num>
  <w:num w:numId="36" w16cid:durableId="132338203">
    <w:abstractNumId w:val="11"/>
  </w:num>
  <w:num w:numId="37" w16cid:durableId="961573356">
    <w:abstractNumId w:val="27"/>
  </w:num>
  <w:num w:numId="38" w16cid:durableId="1146430987">
    <w:abstractNumId w:val="24"/>
  </w:num>
  <w:num w:numId="39" w16cid:durableId="1158422397">
    <w:abstractNumId w:val="21"/>
  </w:num>
  <w:num w:numId="40" w16cid:durableId="502665979">
    <w:abstractNumId w:val="16"/>
  </w:num>
  <w:num w:numId="41" w16cid:durableId="1310014951">
    <w:abstractNumId w:val="10"/>
  </w:num>
  <w:num w:numId="42" w16cid:durableId="839663860">
    <w:abstractNumId w:val="38"/>
  </w:num>
  <w:num w:numId="43" w16cid:durableId="1423720037">
    <w:abstractNumId w:val="20"/>
  </w:num>
  <w:num w:numId="44" w16cid:durableId="16869036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44"/>
    <w:rsid w:val="00000615"/>
    <w:rsid w:val="00006BB3"/>
    <w:rsid w:val="000077E3"/>
    <w:rsid w:val="000140A3"/>
    <w:rsid w:val="00027B0C"/>
    <w:rsid w:val="00037BE8"/>
    <w:rsid w:val="000444BA"/>
    <w:rsid w:val="00045190"/>
    <w:rsid w:val="00045428"/>
    <w:rsid w:val="00046521"/>
    <w:rsid w:val="00046998"/>
    <w:rsid w:val="000474EF"/>
    <w:rsid w:val="000501DF"/>
    <w:rsid w:val="0005424E"/>
    <w:rsid w:val="000624A1"/>
    <w:rsid w:val="00063F73"/>
    <w:rsid w:val="00067678"/>
    <w:rsid w:val="0006796C"/>
    <w:rsid w:val="00071882"/>
    <w:rsid w:val="00072B22"/>
    <w:rsid w:val="00075013"/>
    <w:rsid w:val="000913F2"/>
    <w:rsid w:val="00095AB3"/>
    <w:rsid w:val="00095B59"/>
    <w:rsid w:val="000A0BEE"/>
    <w:rsid w:val="000A1042"/>
    <w:rsid w:val="000A145C"/>
    <w:rsid w:val="000A7986"/>
    <w:rsid w:val="000A7C21"/>
    <w:rsid w:val="000B7C38"/>
    <w:rsid w:val="000C46A6"/>
    <w:rsid w:val="000C59E8"/>
    <w:rsid w:val="000C738B"/>
    <w:rsid w:val="000D2CA0"/>
    <w:rsid w:val="000D3A2E"/>
    <w:rsid w:val="000D7CB9"/>
    <w:rsid w:val="000E32BF"/>
    <w:rsid w:val="000E5DA5"/>
    <w:rsid w:val="000E78D2"/>
    <w:rsid w:val="000E7F06"/>
    <w:rsid w:val="000F0943"/>
    <w:rsid w:val="000F13F6"/>
    <w:rsid w:val="000F334E"/>
    <w:rsid w:val="000F533C"/>
    <w:rsid w:val="000F6036"/>
    <w:rsid w:val="001041CF"/>
    <w:rsid w:val="00105ED5"/>
    <w:rsid w:val="001106D0"/>
    <w:rsid w:val="00114A3D"/>
    <w:rsid w:val="00120F6A"/>
    <w:rsid w:val="001251DE"/>
    <w:rsid w:val="00131355"/>
    <w:rsid w:val="00135269"/>
    <w:rsid w:val="00136A4F"/>
    <w:rsid w:val="00155AD1"/>
    <w:rsid w:val="00165C55"/>
    <w:rsid w:val="00171791"/>
    <w:rsid w:val="001753F0"/>
    <w:rsid w:val="00176167"/>
    <w:rsid w:val="0018457C"/>
    <w:rsid w:val="001864D2"/>
    <w:rsid w:val="00193140"/>
    <w:rsid w:val="00196D01"/>
    <w:rsid w:val="001B3037"/>
    <w:rsid w:val="001C11AF"/>
    <w:rsid w:val="001C2A85"/>
    <w:rsid w:val="001C708B"/>
    <w:rsid w:val="001D22FD"/>
    <w:rsid w:val="001E33D4"/>
    <w:rsid w:val="001F28EC"/>
    <w:rsid w:val="001F31FF"/>
    <w:rsid w:val="001F75D9"/>
    <w:rsid w:val="0020088A"/>
    <w:rsid w:val="002018C5"/>
    <w:rsid w:val="0020292D"/>
    <w:rsid w:val="00212EE3"/>
    <w:rsid w:val="00213891"/>
    <w:rsid w:val="00214476"/>
    <w:rsid w:val="00221E08"/>
    <w:rsid w:val="00240F8E"/>
    <w:rsid w:val="002440BB"/>
    <w:rsid w:val="002445D3"/>
    <w:rsid w:val="00247072"/>
    <w:rsid w:val="00251830"/>
    <w:rsid w:val="00253AC0"/>
    <w:rsid w:val="00254EE4"/>
    <w:rsid w:val="00265A17"/>
    <w:rsid w:val="00267211"/>
    <w:rsid w:val="00273D36"/>
    <w:rsid w:val="00280811"/>
    <w:rsid w:val="00284CC3"/>
    <w:rsid w:val="002911E1"/>
    <w:rsid w:val="002946BC"/>
    <w:rsid w:val="00294C44"/>
    <w:rsid w:val="0029799E"/>
    <w:rsid w:val="002A148C"/>
    <w:rsid w:val="002A2C30"/>
    <w:rsid w:val="002A418B"/>
    <w:rsid w:val="002A4511"/>
    <w:rsid w:val="002B0468"/>
    <w:rsid w:val="002B1FAD"/>
    <w:rsid w:val="002B32F0"/>
    <w:rsid w:val="002C0C73"/>
    <w:rsid w:val="002C3012"/>
    <w:rsid w:val="002D0FDE"/>
    <w:rsid w:val="002D45D5"/>
    <w:rsid w:val="002D52BE"/>
    <w:rsid w:val="002D78CA"/>
    <w:rsid w:val="002E0D46"/>
    <w:rsid w:val="002E1BF1"/>
    <w:rsid w:val="002E4404"/>
    <w:rsid w:val="002E51DA"/>
    <w:rsid w:val="002E51EA"/>
    <w:rsid w:val="002E78DE"/>
    <w:rsid w:val="00304119"/>
    <w:rsid w:val="00306207"/>
    <w:rsid w:val="00313761"/>
    <w:rsid w:val="003165A9"/>
    <w:rsid w:val="00316757"/>
    <w:rsid w:val="00317B69"/>
    <w:rsid w:val="00326D99"/>
    <w:rsid w:val="003327A5"/>
    <w:rsid w:val="00334328"/>
    <w:rsid w:val="00341AA6"/>
    <w:rsid w:val="003462F8"/>
    <w:rsid w:val="00363839"/>
    <w:rsid w:val="00364DBA"/>
    <w:rsid w:val="003655F8"/>
    <w:rsid w:val="00365C27"/>
    <w:rsid w:val="003729CA"/>
    <w:rsid w:val="0038449B"/>
    <w:rsid w:val="00386C85"/>
    <w:rsid w:val="00390425"/>
    <w:rsid w:val="00390852"/>
    <w:rsid w:val="00396E7A"/>
    <w:rsid w:val="003A09DA"/>
    <w:rsid w:val="003B0947"/>
    <w:rsid w:val="003B4188"/>
    <w:rsid w:val="003B49AC"/>
    <w:rsid w:val="003B4E23"/>
    <w:rsid w:val="003B6790"/>
    <w:rsid w:val="003C12C4"/>
    <w:rsid w:val="003C4CCC"/>
    <w:rsid w:val="003E093C"/>
    <w:rsid w:val="003E144A"/>
    <w:rsid w:val="003E1FE8"/>
    <w:rsid w:val="003E5D72"/>
    <w:rsid w:val="003F0B1E"/>
    <w:rsid w:val="003F1C3E"/>
    <w:rsid w:val="00400200"/>
    <w:rsid w:val="00403FD1"/>
    <w:rsid w:val="00405790"/>
    <w:rsid w:val="0041521E"/>
    <w:rsid w:val="0041637B"/>
    <w:rsid w:val="00417F69"/>
    <w:rsid w:val="00421750"/>
    <w:rsid w:val="00423A37"/>
    <w:rsid w:val="0042493E"/>
    <w:rsid w:val="004249C0"/>
    <w:rsid w:val="00427687"/>
    <w:rsid w:val="004317B2"/>
    <w:rsid w:val="00436444"/>
    <w:rsid w:val="00437497"/>
    <w:rsid w:val="004439E8"/>
    <w:rsid w:val="0044583D"/>
    <w:rsid w:val="0046023F"/>
    <w:rsid w:val="00467F39"/>
    <w:rsid w:val="004700D0"/>
    <w:rsid w:val="004710C5"/>
    <w:rsid w:val="0048079D"/>
    <w:rsid w:val="00481FD2"/>
    <w:rsid w:val="00486F8C"/>
    <w:rsid w:val="004A5793"/>
    <w:rsid w:val="004A6254"/>
    <w:rsid w:val="004B200A"/>
    <w:rsid w:val="004B2846"/>
    <w:rsid w:val="004B2D86"/>
    <w:rsid w:val="004B399C"/>
    <w:rsid w:val="004B50B6"/>
    <w:rsid w:val="004B5E66"/>
    <w:rsid w:val="004C120D"/>
    <w:rsid w:val="004C180B"/>
    <w:rsid w:val="004C24F3"/>
    <w:rsid w:val="004C4454"/>
    <w:rsid w:val="004C4CF2"/>
    <w:rsid w:val="004C5427"/>
    <w:rsid w:val="004D51EB"/>
    <w:rsid w:val="004E2992"/>
    <w:rsid w:val="004E44A0"/>
    <w:rsid w:val="004F4443"/>
    <w:rsid w:val="004F7F2D"/>
    <w:rsid w:val="0050001A"/>
    <w:rsid w:val="00500AF2"/>
    <w:rsid w:val="005039A6"/>
    <w:rsid w:val="00504159"/>
    <w:rsid w:val="00504455"/>
    <w:rsid w:val="00504BAB"/>
    <w:rsid w:val="00512D4A"/>
    <w:rsid w:val="00513214"/>
    <w:rsid w:val="0051349A"/>
    <w:rsid w:val="005162B2"/>
    <w:rsid w:val="005246DE"/>
    <w:rsid w:val="00527094"/>
    <w:rsid w:val="0052728D"/>
    <w:rsid w:val="00530EED"/>
    <w:rsid w:val="005342CB"/>
    <w:rsid w:val="00534E13"/>
    <w:rsid w:val="005410D0"/>
    <w:rsid w:val="00546AFD"/>
    <w:rsid w:val="00562881"/>
    <w:rsid w:val="005643C7"/>
    <w:rsid w:val="00565E1A"/>
    <w:rsid w:val="0057116C"/>
    <w:rsid w:val="005910F2"/>
    <w:rsid w:val="00591DB4"/>
    <w:rsid w:val="005958DE"/>
    <w:rsid w:val="005A74D9"/>
    <w:rsid w:val="005B1FD1"/>
    <w:rsid w:val="005B35CD"/>
    <w:rsid w:val="005C413F"/>
    <w:rsid w:val="005C64A1"/>
    <w:rsid w:val="005C67F0"/>
    <w:rsid w:val="005D0FAB"/>
    <w:rsid w:val="005D4BC5"/>
    <w:rsid w:val="005D73D0"/>
    <w:rsid w:val="005E2192"/>
    <w:rsid w:val="005E6C8A"/>
    <w:rsid w:val="005E6F2C"/>
    <w:rsid w:val="005F5A0F"/>
    <w:rsid w:val="005F7DC6"/>
    <w:rsid w:val="0060478B"/>
    <w:rsid w:val="006153EA"/>
    <w:rsid w:val="006222F4"/>
    <w:rsid w:val="0062244A"/>
    <w:rsid w:val="00627D0D"/>
    <w:rsid w:val="00646FA7"/>
    <w:rsid w:val="00656AFF"/>
    <w:rsid w:val="00660443"/>
    <w:rsid w:val="0066162E"/>
    <w:rsid w:val="00662280"/>
    <w:rsid w:val="0066740E"/>
    <w:rsid w:val="00667DDA"/>
    <w:rsid w:val="006761E7"/>
    <w:rsid w:val="0067753F"/>
    <w:rsid w:val="0068019E"/>
    <w:rsid w:val="0068327F"/>
    <w:rsid w:val="00695961"/>
    <w:rsid w:val="00695C5D"/>
    <w:rsid w:val="00695CF4"/>
    <w:rsid w:val="006A2D99"/>
    <w:rsid w:val="006B112F"/>
    <w:rsid w:val="006B14F5"/>
    <w:rsid w:val="006B1FF9"/>
    <w:rsid w:val="006B6310"/>
    <w:rsid w:val="006C029D"/>
    <w:rsid w:val="006C7D0C"/>
    <w:rsid w:val="006D1B40"/>
    <w:rsid w:val="00706D9B"/>
    <w:rsid w:val="00711942"/>
    <w:rsid w:val="007223F5"/>
    <w:rsid w:val="007275F5"/>
    <w:rsid w:val="00733BF7"/>
    <w:rsid w:val="00734933"/>
    <w:rsid w:val="007402B6"/>
    <w:rsid w:val="0074212E"/>
    <w:rsid w:val="00742AC6"/>
    <w:rsid w:val="00744650"/>
    <w:rsid w:val="007464DB"/>
    <w:rsid w:val="00751538"/>
    <w:rsid w:val="007523E8"/>
    <w:rsid w:val="00754051"/>
    <w:rsid w:val="007606C6"/>
    <w:rsid w:val="00760BF1"/>
    <w:rsid w:val="00761232"/>
    <w:rsid w:val="00767750"/>
    <w:rsid w:val="00772926"/>
    <w:rsid w:val="00774D63"/>
    <w:rsid w:val="007771E9"/>
    <w:rsid w:val="007820E0"/>
    <w:rsid w:val="00797D2E"/>
    <w:rsid w:val="007A1089"/>
    <w:rsid w:val="007A2925"/>
    <w:rsid w:val="007B07EB"/>
    <w:rsid w:val="007B0DE1"/>
    <w:rsid w:val="007C12D9"/>
    <w:rsid w:val="007C45B0"/>
    <w:rsid w:val="007D0D57"/>
    <w:rsid w:val="007D1CB8"/>
    <w:rsid w:val="007E05A6"/>
    <w:rsid w:val="007E50D3"/>
    <w:rsid w:val="007F21A3"/>
    <w:rsid w:val="008002A1"/>
    <w:rsid w:val="00801847"/>
    <w:rsid w:val="00817BB3"/>
    <w:rsid w:val="008234F7"/>
    <w:rsid w:val="00824EFA"/>
    <w:rsid w:val="0082687C"/>
    <w:rsid w:val="008308BC"/>
    <w:rsid w:val="00840413"/>
    <w:rsid w:val="00844691"/>
    <w:rsid w:val="00847A73"/>
    <w:rsid w:val="00851B26"/>
    <w:rsid w:val="008547F7"/>
    <w:rsid w:val="00882058"/>
    <w:rsid w:val="0088319E"/>
    <w:rsid w:val="00884458"/>
    <w:rsid w:val="00884708"/>
    <w:rsid w:val="0088565D"/>
    <w:rsid w:val="008A1BE3"/>
    <w:rsid w:val="008B445C"/>
    <w:rsid w:val="008C1844"/>
    <w:rsid w:val="008C2B9C"/>
    <w:rsid w:val="008D0012"/>
    <w:rsid w:val="008D0880"/>
    <w:rsid w:val="008D190D"/>
    <w:rsid w:val="008D5623"/>
    <w:rsid w:val="008E3C68"/>
    <w:rsid w:val="008E7458"/>
    <w:rsid w:val="008F333F"/>
    <w:rsid w:val="008F66B5"/>
    <w:rsid w:val="0090205F"/>
    <w:rsid w:val="009064AC"/>
    <w:rsid w:val="00911BBA"/>
    <w:rsid w:val="00914572"/>
    <w:rsid w:val="009168E9"/>
    <w:rsid w:val="009244F1"/>
    <w:rsid w:val="00926AF0"/>
    <w:rsid w:val="0092791A"/>
    <w:rsid w:val="00936756"/>
    <w:rsid w:val="00936944"/>
    <w:rsid w:val="009401E2"/>
    <w:rsid w:val="009433F3"/>
    <w:rsid w:val="00944CE7"/>
    <w:rsid w:val="00945DC3"/>
    <w:rsid w:val="00947683"/>
    <w:rsid w:val="009521CE"/>
    <w:rsid w:val="00956F3E"/>
    <w:rsid w:val="00961554"/>
    <w:rsid w:val="0096457F"/>
    <w:rsid w:val="00966287"/>
    <w:rsid w:val="00970C32"/>
    <w:rsid w:val="009770B7"/>
    <w:rsid w:val="00980B08"/>
    <w:rsid w:val="00986FED"/>
    <w:rsid w:val="00990CA0"/>
    <w:rsid w:val="00993F31"/>
    <w:rsid w:val="009A046B"/>
    <w:rsid w:val="009A3BFF"/>
    <w:rsid w:val="009A4948"/>
    <w:rsid w:val="009B33A5"/>
    <w:rsid w:val="009B4C8B"/>
    <w:rsid w:val="009C35A9"/>
    <w:rsid w:val="009C50B9"/>
    <w:rsid w:val="009C5F3C"/>
    <w:rsid w:val="009C749E"/>
    <w:rsid w:val="009D5E64"/>
    <w:rsid w:val="009E6B8D"/>
    <w:rsid w:val="009E6DFF"/>
    <w:rsid w:val="009F1189"/>
    <w:rsid w:val="009F4771"/>
    <w:rsid w:val="00A013E0"/>
    <w:rsid w:val="00A02D40"/>
    <w:rsid w:val="00A04B38"/>
    <w:rsid w:val="00A068B6"/>
    <w:rsid w:val="00A14B70"/>
    <w:rsid w:val="00A24E65"/>
    <w:rsid w:val="00A407BF"/>
    <w:rsid w:val="00A43077"/>
    <w:rsid w:val="00A432EA"/>
    <w:rsid w:val="00A541E3"/>
    <w:rsid w:val="00A6068C"/>
    <w:rsid w:val="00A62733"/>
    <w:rsid w:val="00A702BF"/>
    <w:rsid w:val="00A75570"/>
    <w:rsid w:val="00A9679A"/>
    <w:rsid w:val="00A978AF"/>
    <w:rsid w:val="00AA2BA0"/>
    <w:rsid w:val="00AB41A5"/>
    <w:rsid w:val="00AB590E"/>
    <w:rsid w:val="00AC6D13"/>
    <w:rsid w:val="00AD1322"/>
    <w:rsid w:val="00AD3E15"/>
    <w:rsid w:val="00AE089B"/>
    <w:rsid w:val="00AE1206"/>
    <w:rsid w:val="00AE3683"/>
    <w:rsid w:val="00AF0F1F"/>
    <w:rsid w:val="00AF230E"/>
    <w:rsid w:val="00AF38D0"/>
    <w:rsid w:val="00AF69CC"/>
    <w:rsid w:val="00AF7E40"/>
    <w:rsid w:val="00B00594"/>
    <w:rsid w:val="00B0636A"/>
    <w:rsid w:val="00B21744"/>
    <w:rsid w:val="00B25E14"/>
    <w:rsid w:val="00B27697"/>
    <w:rsid w:val="00B32165"/>
    <w:rsid w:val="00B32F12"/>
    <w:rsid w:val="00B3420F"/>
    <w:rsid w:val="00B43098"/>
    <w:rsid w:val="00B45BD6"/>
    <w:rsid w:val="00B55B01"/>
    <w:rsid w:val="00B55E05"/>
    <w:rsid w:val="00B6107F"/>
    <w:rsid w:val="00B61A69"/>
    <w:rsid w:val="00B65499"/>
    <w:rsid w:val="00B65A76"/>
    <w:rsid w:val="00B65EE3"/>
    <w:rsid w:val="00B67A21"/>
    <w:rsid w:val="00B74165"/>
    <w:rsid w:val="00B856DA"/>
    <w:rsid w:val="00B85B16"/>
    <w:rsid w:val="00B960BF"/>
    <w:rsid w:val="00BA098E"/>
    <w:rsid w:val="00BA5885"/>
    <w:rsid w:val="00BB3ADA"/>
    <w:rsid w:val="00BC13C6"/>
    <w:rsid w:val="00BC26CE"/>
    <w:rsid w:val="00BC4D39"/>
    <w:rsid w:val="00BC742B"/>
    <w:rsid w:val="00BE70EB"/>
    <w:rsid w:val="00BF1183"/>
    <w:rsid w:val="00BF2AFC"/>
    <w:rsid w:val="00BF3861"/>
    <w:rsid w:val="00BF7E2B"/>
    <w:rsid w:val="00C0672E"/>
    <w:rsid w:val="00C10C92"/>
    <w:rsid w:val="00C1350A"/>
    <w:rsid w:val="00C1477C"/>
    <w:rsid w:val="00C149E1"/>
    <w:rsid w:val="00C21C24"/>
    <w:rsid w:val="00C31A62"/>
    <w:rsid w:val="00C34288"/>
    <w:rsid w:val="00C441D2"/>
    <w:rsid w:val="00C4542D"/>
    <w:rsid w:val="00C46058"/>
    <w:rsid w:val="00C508BD"/>
    <w:rsid w:val="00C56377"/>
    <w:rsid w:val="00C6452C"/>
    <w:rsid w:val="00C65161"/>
    <w:rsid w:val="00C66DAC"/>
    <w:rsid w:val="00C67544"/>
    <w:rsid w:val="00C77B21"/>
    <w:rsid w:val="00C77E7E"/>
    <w:rsid w:val="00C835F4"/>
    <w:rsid w:val="00C857AA"/>
    <w:rsid w:val="00C864AC"/>
    <w:rsid w:val="00C87258"/>
    <w:rsid w:val="00CA3E1B"/>
    <w:rsid w:val="00CA5E52"/>
    <w:rsid w:val="00CA6B6D"/>
    <w:rsid w:val="00CB0045"/>
    <w:rsid w:val="00CB51EB"/>
    <w:rsid w:val="00CB60EE"/>
    <w:rsid w:val="00CC788D"/>
    <w:rsid w:val="00CE19EB"/>
    <w:rsid w:val="00CE3EC9"/>
    <w:rsid w:val="00CE44D4"/>
    <w:rsid w:val="00D079A9"/>
    <w:rsid w:val="00D11061"/>
    <w:rsid w:val="00D16ED4"/>
    <w:rsid w:val="00D22DEA"/>
    <w:rsid w:val="00D44B12"/>
    <w:rsid w:val="00D457DD"/>
    <w:rsid w:val="00D50365"/>
    <w:rsid w:val="00D558A7"/>
    <w:rsid w:val="00D561B1"/>
    <w:rsid w:val="00D61077"/>
    <w:rsid w:val="00D745AC"/>
    <w:rsid w:val="00D8077B"/>
    <w:rsid w:val="00D81E89"/>
    <w:rsid w:val="00D87E83"/>
    <w:rsid w:val="00D95FD5"/>
    <w:rsid w:val="00DA103D"/>
    <w:rsid w:val="00DA7B8A"/>
    <w:rsid w:val="00DA7D8C"/>
    <w:rsid w:val="00DB0F98"/>
    <w:rsid w:val="00DB7262"/>
    <w:rsid w:val="00DC2284"/>
    <w:rsid w:val="00DD1445"/>
    <w:rsid w:val="00DD1D73"/>
    <w:rsid w:val="00DD1DA2"/>
    <w:rsid w:val="00DD29CA"/>
    <w:rsid w:val="00DF27E8"/>
    <w:rsid w:val="00DF62DC"/>
    <w:rsid w:val="00DF6D69"/>
    <w:rsid w:val="00DF6DF0"/>
    <w:rsid w:val="00E014F5"/>
    <w:rsid w:val="00E1796F"/>
    <w:rsid w:val="00E20C8C"/>
    <w:rsid w:val="00E20D67"/>
    <w:rsid w:val="00E22FEE"/>
    <w:rsid w:val="00E31D76"/>
    <w:rsid w:val="00E329FC"/>
    <w:rsid w:val="00E339CE"/>
    <w:rsid w:val="00E33ACC"/>
    <w:rsid w:val="00E35690"/>
    <w:rsid w:val="00E440C5"/>
    <w:rsid w:val="00E50681"/>
    <w:rsid w:val="00E53E29"/>
    <w:rsid w:val="00E54212"/>
    <w:rsid w:val="00E57547"/>
    <w:rsid w:val="00E619BE"/>
    <w:rsid w:val="00E7407C"/>
    <w:rsid w:val="00E829E7"/>
    <w:rsid w:val="00E8562A"/>
    <w:rsid w:val="00E907E9"/>
    <w:rsid w:val="00E926F8"/>
    <w:rsid w:val="00E95FB5"/>
    <w:rsid w:val="00E97479"/>
    <w:rsid w:val="00E97E67"/>
    <w:rsid w:val="00EB0B5D"/>
    <w:rsid w:val="00EB28DC"/>
    <w:rsid w:val="00EB3330"/>
    <w:rsid w:val="00EB5ACA"/>
    <w:rsid w:val="00EB7115"/>
    <w:rsid w:val="00EC6413"/>
    <w:rsid w:val="00EC76C7"/>
    <w:rsid w:val="00ED4D8F"/>
    <w:rsid w:val="00EE0205"/>
    <w:rsid w:val="00EE67E6"/>
    <w:rsid w:val="00EE72D2"/>
    <w:rsid w:val="00EF2939"/>
    <w:rsid w:val="00EF41BB"/>
    <w:rsid w:val="00EF5145"/>
    <w:rsid w:val="00F10239"/>
    <w:rsid w:val="00F10EE4"/>
    <w:rsid w:val="00F1421D"/>
    <w:rsid w:val="00F14898"/>
    <w:rsid w:val="00F232A0"/>
    <w:rsid w:val="00F26AD4"/>
    <w:rsid w:val="00F303FB"/>
    <w:rsid w:val="00F41D74"/>
    <w:rsid w:val="00F43BED"/>
    <w:rsid w:val="00F565EE"/>
    <w:rsid w:val="00F67334"/>
    <w:rsid w:val="00F6794F"/>
    <w:rsid w:val="00F804FC"/>
    <w:rsid w:val="00F81E91"/>
    <w:rsid w:val="00F9519D"/>
    <w:rsid w:val="00F96C79"/>
    <w:rsid w:val="00FA0C92"/>
    <w:rsid w:val="00FA0E37"/>
    <w:rsid w:val="00FA23A0"/>
    <w:rsid w:val="00FA38E9"/>
    <w:rsid w:val="00FA4A67"/>
    <w:rsid w:val="00FA5DAC"/>
    <w:rsid w:val="00FB125B"/>
    <w:rsid w:val="00FB21AD"/>
    <w:rsid w:val="00FC1541"/>
    <w:rsid w:val="00FD1E2B"/>
    <w:rsid w:val="00FD70ED"/>
    <w:rsid w:val="00FE282D"/>
    <w:rsid w:val="00FF22A6"/>
    <w:rsid w:val="00FF394C"/>
    <w:rsid w:val="00FF6FFE"/>
    <w:rsid w:val="07D14DF4"/>
    <w:rsid w:val="0AF183F7"/>
    <w:rsid w:val="0D8E7BFB"/>
    <w:rsid w:val="0E408F78"/>
    <w:rsid w:val="0F34526B"/>
    <w:rsid w:val="1001A2A6"/>
    <w:rsid w:val="16AFA6FE"/>
    <w:rsid w:val="1834A9C7"/>
    <w:rsid w:val="1A9E0E47"/>
    <w:rsid w:val="1B9151D6"/>
    <w:rsid w:val="1BF9AD16"/>
    <w:rsid w:val="1CA9A80A"/>
    <w:rsid w:val="1DD5AF09"/>
    <w:rsid w:val="20442C7A"/>
    <w:rsid w:val="21B8F3A6"/>
    <w:rsid w:val="2632A624"/>
    <w:rsid w:val="29896FAB"/>
    <w:rsid w:val="29F3F7DF"/>
    <w:rsid w:val="2D4D6D98"/>
    <w:rsid w:val="2ECB4003"/>
    <w:rsid w:val="30B7568C"/>
    <w:rsid w:val="314E1337"/>
    <w:rsid w:val="3A092010"/>
    <w:rsid w:val="3BA4F071"/>
    <w:rsid w:val="3D40C0D2"/>
    <w:rsid w:val="3E9C5FA1"/>
    <w:rsid w:val="45138EAB"/>
    <w:rsid w:val="48576079"/>
    <w:rsid w:val="4B82D02F"/>
    <w:rsid w:val="4FFCFF8C"/>
    <w:rsid w:val="50564152"/>
    <w:rsid w:val="53AD6053"/>
    <w:rsid w:val="54EC6902"/>
    <w:rsid w:val="578DC008"/>
    <w:rsid w:val="5EF52713"/>
    <w:rsid w:val="603AD54A"/>
    <w:rsid w:val="61AB5CB0"/>
    <w:rsid w:val="6AD4B99B"/>
    <w:rsid w:val="6DE92538"/>
    <w:rsid w:val="7143FB1F"/>
    <w:rsid w:val="74E351BF"/>
    <w:rsid w:val="76176C42"/>
    <w:rsid w:val="78A1A2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82FD6"/>
  <w15:chartTrackingRefBased/>
  <w15:docId w15:val="{4F029802-DB0F-437A-90AD-83EB16AE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5D72"/>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unhideWhenUsed/>
    <w:rsid w:val="0066162E"/>
    <w:rPr>
      <w:szCs w:val="20"/>
    </w:rPr>
  </w:style>
  <w:style w:type="character" w:customStyle="1" w:styleId="KommentartextZchn">
    <w:name w:val="Kommentartext Zchn"/>
    <w:basedOn w:val="Absatz-Standardschriftart"/>
    <w:link w:val="Kommentartext"/>
    <w:uiPriority w:val="99"/>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character" w:styleId="Funotenzeichen">
    <w:name w:val="footnote reference"/>
    <w:basedOn w:val="Absatz-Standardschriftart"/>
    <w:uiPriority w:val="99"/>
    <w:semiHidden/>
    <w:unhideWhenUsed/>
    <w:rsid w:val="000F334E"/>
    <w:rPr>
      <w:vertAlign w:val="superscript"/>
    </w:rPr>
  </w:style>
  <w:style w:type="character" w:styleId="Erwhnung">
    <w:name w:val="Mention"/>
    <w:basedOn w:val="Absatz-Standardschriftart"/>
    <w:uiPriority w:val="99"/>
    <w:unhideWhenUsed/>
    <w:rPr>
      <w:color w:val="2B579A"/>
      <w:shd w:val="clear" w:color="auto" w:fill="E6E6E6"/>
    </w:rPr>
  </w:style>
  <w:style w:type="paragraph" w:styleId="Endnotentext">
    <w:name w:val="endnote text"/>
    <w:basedOn w:val="Standard"/>
    <w:link w:val="EndnotentextZchn"/>
    <w:uiPriority w:val="99"/>
    <w:semiHidden/>
    <w:unhideWhenUsed/>
    <w:rsid w:val="000C46A6"/>
    <w:pPr>
      <w:spacing w:after="0" w:line="240" w:lineRule="auto"/>
    </w:pPr>
    <w:rPr>
      <w:szCs w:val="20"/>
    </w:rPr>
  </w:style>
  <w:style w:type="character" w:customStyle="1" w:styleId="EndnotentextZchn">
    <w:name w:val="Endnotentext Zchn"/>
    <w:basedOn w:val="Absatz-Standardschriftart"/>
    <w:link w:val="Endnotentext"/>
    <w:uiPriority w:val="99"/>
    <w:semiHidden/>
    <w:rsid w:val="000C46A6"/>
    <w:rPr>
      <w:rFonts w:ascii="ABC Whyte" w:hAnsi="ABC Whyte"/>
      <w:sz w:val="20"/>
      <w:szCs w:val="20"/>
      <w:lang w:val="de-CH"/>
    </w:rPr>
  </w:style>
  <w:style w:type="character" w:styleId="Endnotenzeichen">
    <w:name w:val="endnote reference"/>
    <w:basedOn w:val="Absatz-Standardschriftart"/>
    <w:uiPriority w:val="99"/>
    <w:semiHidden/>
    <w:unhideWhenUsed/>
    <w:rsid w:val="000C46A6"/>
    <w:rPr>
      <w:vertAlign w:val="superscript"/>
    </w:rPr>
  </w:style>
  <w:style w:type="paragraph" w:styleId="Funotentext">
    <w:name w:val="footnote text"/>
    <w:basedOn w:val="Standard"/>
    <w:link w:val="FunotentextZchn"/>
    <w:uiPriority w:val="99"/>
    <w:semiHidden/>
    <w:unhideWhenUsed/>
    <w:rsid w:val="000C46A6"/>
    <w:pPr>
      <w:spacing w:after="0" w:line="240" w:lineRule="auto"/>
    </w:pPr>
    <w:rPr>
      <w:szCs w:val="20"/>
    </w:rPr>
  </w:style>
  <w:style w:type="character" w:customStyle="1" w:styleId="FunotentextZchn">
    <w:name w:val="Fußnotentext Zchn"/>
    <w:basedOn w:val="Absatz-Standardschriftart"/>
    <w:link w:val="Funotentext"/>
    <w:uiPriority w:val="99"/>
    <w:semiHidden/>
    <w:rsid w:val="000C46A6"/>
    <w:rPr>
      <w:rFonts w:ascii="ABC Whyte" w:hAnsi="ABC Whyte"/>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3129">
      <w:bodyDiv w:val="1"/>
      <w:marLeft w:val="0"/>
      <w:marRight w:val="0"/>
      <w:marTop w:val="0"/>
      <w:marBottom w:val="0"/>
      <w:divBdr>
        <w:top w:val="none" w:sz="0" w:space="0" w:color="auto"/>
        <w:left w:val="none" w:sz="0" w:space="0" w:color="auto"/>
        <w:bottom w:val="none" w:sz="0" w:space="0" w:color="auto"/>
        <w:right w:val="none" w:sz="0" w:space="0" w:color="auto"/>
      </w:divBdr>
    </w:div>
    <w:div w:id="77487795">
      <w:bodyDiv w:val="1"/>
      <w:marLeft w:val="0"/>
      <w:marRight w:val="0"/>
      <w:marTop w:val="0"/>
      <w:marBottom w:val="0"/>
      <w:divBdr>
        <w:top w:val="none" w:sz="0" w:space="0" w:color="auto"/>
        <w:left w:val="none" w:sz="0" w:space="0" w:color="auto"/>
        <w:bottom w:val="none" w:sz="0" w:space="0" w:color="auto"/>
        <w:right w:val="none" w:sz="0" w:space="0" w:color="auto"/>
      </w:divBdr>
    </w:div>
    <w:div w:id="224148892">
      <w:bodyDiv w:val="1"/>
      <w:marLeft w:val="0"/>
      <w:marRight w:val="0"/>
      <w:marTop w:val="0"/>
      <w:marBottom w:val="0"/>
      <w:divBdr>
        <w:top w:val="none" w:sz="0" w:space="0" w:color="auto"/>
        <w:left w:val="none" w:sz="0" w:space="0" w:color="auto"/>
        <w:bottom w:val="none" w:sz="0" w:space="0" w:color="auto"/>
        <w:right w:val="none" w:sz="0" w:space="0" w:color="auto"/>
      </w:divBdr>
    </w:div>
    <w:div w:id="270863474">
      <w:bodyDiv w:val="1"/>
      <w:marLeft w:val="0"/>
      <w:marRight w:val="0"/>
      <w:marTop w:val="0"/>
      <w:marBottom w:val="0"/>
      <w:divBdr>
        <w:top w:val="none" w:sz="0" w:space="0" w:color="auto"/>
        <w:left w:val="none" w:sz="0" w:space="0" w:color="auto"/>
        <w:bottom w:val="none" w:sz="0" w:space="0" w:color="auto"/>
        <w:right w:val="none" w:sz="0" w:space="0" w:color="auto"/>
      </w:divBdr>
    </w:div>
    <w:div w:id="278341971">
      <w:bodyDiv w:val="1"/>
      <w:marLeft w:val="0"/>
      <w:marRight w:val="0"/>
      <w:marTop w:val="0"/>
      <w:marBottom w:val="0"/>
      <w:divBdr>
        <w:top w:val="none" w:sz="0" w:space="0" w:color="auto"/>
        <w:left w:val="none" w:sz="0" w:space="0" w:color="auto"/>
        <w:bottom w:val="none" w:sz="0" w:space="0" w:color="auto"/>
        <w:right w:val="none" w:sz="0" w:space="0" w:color="auto"/>
      </w:divBdr>
    </w:div>
    <w:div w:id="312567338">
      <w:bodyDiv w:val="1"/>
      <w:marLeft w:val="0"/>
      <w:marRight w:val="0"/>
      <w:marTop w:val="0"/>
      <w:marBottom w:val="0"/>
      <w:divBdr>
        <w:top w:val="none" w:sz="0" w:space="0" w:color="auto"/>
        <w:left w:val="none" w:sz="0" w:space="0" w:color="auto"/>
        <w:bottom w:val="none" w:sz="0" w:space="0" w:color="auto"/>
        <w:right w:val="none" w:sz="0" w:space="0" w:color="auto"/>
      </w:divBdr>
    </w:div>
    <w:div w:id="660087618">
      <w:bodyDiv w:val="1"/>
      <w:marLeft w:val="0"/>
      <w:marRight w:val="0"/>
      <w:marTop w:val="0"/>
      <w:marBottom w:val="0"/>
      <w:divBdr>
        <w:top w:val="none" w:sz="0" w:space="0" w:color="auto"/>
        <w:left w:val="none" w:sz="0" w:space="0" w:color="auto"/>
        <w:bottom w:val="none" w:sz="0" w:space="0" w:color="auto"/>
        <w:right w:val="none" w:sz="0" w:space="0" w:color="auto"/>
      </w:divBdr>
    </w:div>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760637188">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036008217">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131552934">
      <w:bodyDiv w:val="1"/>
      <w:marLeft w:val="0"/>
      <w:marRight w:val="0"/>
      <w:marTop w:val="0"/>
      <w:marBottom w:val="0"/>
      <w:divBdr>
        <w:top w:val="none" w:sz="0" w:space="0" w:color="auto"/>
        <w:left w:val="none" w:sz="0" w:space="0" w:color="auto"/>
        <w:bottom w:val="none" w:sz="0" w:space="0" w:color="auto"/>
        <w:right w:val="none" w:sz="0" w:space="0" w:color="auto"/>
      </w:divBdr>
    </w:div>
    <w:div w:id="1292512553">
      <w:bodyDiv w:val="1"/>
      <w:marLeft w:val="0"/>
      <w:marRight w:val="0"/>
      <w:marTop w:val="0"/>
      <w:marBottom w:val="0"/>
      <w:divBdr>
        <w:top w:val="none" w:sz="0" w:space="0" w:color="auto"/>
        <w:left w:val="none" w:sz="0" w:space="0" w:color="auto"/>
        <w:bottom w:val="none" w:sz="0" w:space="0" w:color="auto"/>
        <w:right w:val="none" w:sz="0" w:space="0" w:color="auto"/>
      </w:divBdr>
    </w:div>
    <w:div w:id="1514222523">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 w:id="1562253250">
      <w:bodyDiv w:val="1"/>
      <w:marLeft w:val="0"/>
      <w:marRight w:val="0"/>
      <w:marTop w:val="0"/>
      <w:marBottom w:val="0"/>
      <w:divBdr>
        <w:top w:val="none" w:sz="0" w:space="0" w:color="auto"/>
        <w:left w:val="none" w:sz="0" w:space="0" w:color="auto"/>
        <w:bottom w:val="none" w:sz="0" w:space="0" w:color="auto"/>
        <w:right w:val="none" w:sz="0" w:space="0" w:color="auto"/>
      </w:divBdr>
    </w:div>
    <w:div w:id="1677537314">
      <w:bodyDiv w:val="1"/>
      <w:marLeft w:val="0"/>
      <w:marRight w:val="0"/>
      <w:marTop w:val="0"/>
      <w:marBottom w:val="0"/>
      <w:divBdr>
        <w:top w:val="none" w:sz="0" w:space="0" w:color="auto"/>
        <w:left w:val="none" w:sz="0" w:space="0" w:color="auto"/>
        <w:bottom w:val="none" w:sz="0" w:space="0" w:color="auto"/>
        <w:right w:val="none" w:sz="0" w:space="0" w:color="auto"/>
      </w:divBdr>
    </w:div>
    <w:div w:id="1751654709">
      <w:bodyDiv w:val="1"/>
      <w:marLeft w:val="0"/>
      <w:marRight w:val="0"/>
      <w:marTop w:val="0"/>
      <w:marBottom w:val="0"/>
      <w:divBdr>
        <w:top w:val="none" w:sz="0" w:space="0" w:color="auto"/>
        <w:left w:val="none" w:sz="0" w:space="0" w:color="auto"/>
        <w:bottom w:val="none" w:sz="0" w:space="0" w:color="auto"/>
        <w:right w:val="none" w:sz="0" w:space="0" w:color="auto"/>
      </w:divBdr>
    </w:div>
    <w:div w:id="1757970257">
      <w:bodyDiv w:val="1"/>
      <w:marLeft w:val="0"/>
      <w:marRight w:val="0"/>
      <w:marTop w:val="0"/>
      <w:marBottom w:val="0"/>
      <w:divBdr>
        <w:top w:val="none" w:sz="0" w:space="0" w:color="auto"/>
        <w:left w:val="none" w:sz="0" w:space="0" w:color="auto"/>
        <w:bottom w:val="none" w:sz="0" w:space="0" w:color="auto"/>
        <w:right w:val="none" w:sz="0" w:space="0" w:color="auto"/>
      </w:divBdr>
    </w:div>
    <w:div w:id="1935361601">
      <w:bodyDiv w:val="1"/>
      <w:marLeft w:val="0"/>
      <w:marRight w:val="0"/>
      <w:marTop w:val="0"/>
      <w:marBottom w:val="0"/>
      <w:divBdr>
        <w:top w:val="none" w:sz="0" w:space="0" w:color="auto"/>
        <w:left w:val="none" w:sz="0" w:space="0" w:color="auto"/>
        <w:bottom w:val="none" w:sz="0" w:space="0" w:color="auto"/>
        <w:right w:val="none" w:sz="0" w:space="0" w:color="auto"/>
      </w:divBdr>
    </w:div>
    <w:div w:id="1963681760">
      <w:bodyDiv w:val="1"/>
      <w:marLeft w:val="0"/>
      <w:marRight w:val="0"/>
      <w:marTop w:val="0"/>
      <w:marBottom w:val="0"/>
      <w:divBdr>
        <w:top w:val="none" w:sz="0" w:space="0" w:color="auto"/>
        <w:left w:val="none" w:sz="0" w:space="0" w:color="auto"/>
        <w:bottom w:val="none" w:sz="0" w:space="0" w:color="auto"/>
        <w:right w:val="none" w:sz="0" w:space="0" w:color="auto"/>
      </w:divBdr>
    </w:div>
    <w:div w:id="19980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nstmuseumsg.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mmunikation@kunstmuseumsg.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Presseinformation_Kunstmuseu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3d73bd-8326-4748-a41e-ea5ba938193e">
      <Terms xmlns="http://schemas.microsoft.com/office/infopath/2007/PartnerControls"/>
    </lcf76f155ced4ddcb4097134ff3c332f>
    <TaxCatchAll xmlns="185e0c92-2a60-44c5-9efa-199e8809e85c" xsi:nil="true"/>
    <SharedWithUsers xmlns="185e0c92-2a60-44c5-9efa-199e8809e85c">
      <UserInfo>
        <DisplayName>Gloria Weiss</DisplayName>
        <AccountId>33</AccountId>
        <AccountType/>
      </UserInfo>
      <UserInfo>
        <DisplayName>Consulting Kunstmuseum St.Gallen</DisplayName>
        <AccountId>65</AccountId>
        <AccountType/>
      </UserInfo>
      <UserInfo>
        <DisplayName>Gianni Jetzer</DisplayName>
        <AccountId>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310E63809D99346A6176A604ED90CEC" ma:contentTypeVersion="17" ma:contentTypeDescription="Ein neues Dokument erstellen." ma:contentTypeScope="" ma:versionID="4a0c1585143789f19a0519bfd7e8232f">
  <xsd:schema xmlns:xsd="http://www.w3.org/2001/XMLSchema" xmlns:xs="http://www.w3.org/2001/XMLSchema" xmlns:p="http://schemas.microsoft.com/office/2006/metadata/properties" xmlns:ns2="e43d73bd-8326-4748-a41e-ea5ba938193e" xmlns:ns3="185e0c92-2a60-44c5-9efa-199e8809e85c" targetNamespace="http://schemas.microsoft.com/office/2006/metadata/properties" ma:root="true" ma:fieldsID="fc0a0c44cdec45005228265704d38ffc" ns2:_="" ns3:_="">
    <xsd:import namespace="e43d73bd-8326-4748-a41e-ea5ba938193e"/>
    <xsd:import namespace="185e0c92-2a60-44c5-9efa-199e8809e8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d73bd-8326-4748-a41e-ea5ba9381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276dfc10-6f71-40a0-90c6-edfd05b75a37"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e0c92-2a60-44c5-9efa-199e8809e8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8d2189-ccbc-48d7-826a-06ee0aadb8e1}" ma:internalName="TaxCatchAll" ma:showField="CatchAllData" ma:web="185e0c92-2a60-44c5-9efa-199e8809e8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35B6F-23B2-4619-87E4-A9C4ED327F3A}">
  <ds:schemaRefs>
    <ds:schemaRef ds:uri="http://schemas.microsoft.com/sharepoint/v3/contenttype/forms"/>
  </ds:schemaRefs>
</ds:datastoreItem>
</file>

<file path=customXml/itemProps2.xml><?xml version="1.0" encoding="utf-8"?>
<ds:datastoreItem xmlns:ds="http://schemas.openxmlformats.org/officeDocument/2006/customXml" ds:itemID="{9F49838A-88AF-4350-B4A0-5AF12B180BDF}">
  <ds:schemaRefs>
    <ds:schemaRef ds:uri="http://schemas.microsoft.com/office/2006/metadata/properties"/>
    <ds:schemaRef ds:uri="http://schemas.microsoft.com/office/infopath/2007/PartnerControls"/>
    <ds:schemaRef ds:uri="e43d73bd-8326-4748-a41e-ea5ba938193e"/>
    <ds:schemaRef ds:uri="185e0c92-2a60-44c5-9efa-199e8809e85c"/>
  </ds:schemaRefs>
</ds:datastoreItem>
</file>

<file path=customXml/itemProps3.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customXml/itemProps4.xml><?xml version="1.0" encoding="utf-8"?>
<ds:datastoreItem xmlns:ds="http://schemas.openxmlformats.org/officeDocument/2006/customXml" ds:itemID="{E0FBE5C8-99DD-4646-B9F1-6121E4578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d73bd-8326-4748-a41e-ea5ba938193e"/>
    <ds:schemaRef ds:uri="185e0c92-2a60-44c5-9efa-199e8809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Presseinformation_Kunstmuseum</Template>
  <TotalTime>0</TotalTime>
  <Pages>3</Pages>
  <Words>519</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Weiss</dc:creator>
  <cp:keywords/>
  <dc:description/>
  <cp:lastModifiedBy>Gloria Weiss</cp:lastModifiedBy>
  <cp:revision>5</cp:revision>
  <cp:lastPrinted>2023-07-27T12:28:00Z</cp:lastPrinted>
  <dcterms:created xsi:type="dcterms:W3CDTF">2023-07-27T12:27:00Z</dcterms:created>
  <dcterms:modified xsi:type="dcterms:W3CDTF">2023-07-27T12:29:00Z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0x010100C310E63809D99346A6176A604ED90CEC</vt:lpwstr>
  </property>
  <property fmtid="{D5CDD505-2E9C-101B-9397-08002B2CF9AE}" pid="3" name="MediaServiceImageTags">
    <vt:lpwstr/>
  </property>
</Properties>
</file>