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FA32C" w14:textId="77777777" w:rsidR="00DF0E00" w:rsidRDefault="00DF0E00" w:rsidP="00DF0E00">
      <w:pPr>
        <w:pStyle w:val="Kopfzeile"/>
        <w:spacing w:after="60"/>
        <w:jc w:val="right"/>
        <w:rPr>
          <w:b/>
        </w:rPr>
      </w:pPr>
      <w:bookmarkStart w:id="0" w:name="_Hlk195603651"/>
      <w:bookmarkEnd w:id="0"/>
    </w:p>
    <w:p w14:paraId="35DDC470" w14:textId="4B50A10F" w:rsidR="00DF0E00" w:rsidRDefault="00B74E7A" w:rsidP="00DF0E00">
      <w:pPr>
        <w:pStyle w:val="Kopfzeile"/>
        <w:spacing w:after="60"/>
        <w:jc w:val="right"/>
        <w:rPr>
          <w:b/>
        </w:rPr>
      </w:pPr>
      <w:r>
        <w:rPr>
          <w:b/>
        </w:rPr>
        <w:t>PRESSEMITTEILUNG</w:t>
      </w:r>
    </w:p>
    <w:p w14:paraId="306173C9" w14:textId="021EC4B5" w:rsidR="009E6BD5" w:rsidRPr="002A7758" w:rsidRDefault="001E2C53" w:rsidP="00DF0E00">
      <w:pPr>
        <w:pStyle w:val="Kopfzeile"/>
        <w:spacing w:after="60"/>
        <w:jc w:val="right"/>
        <w:rPr>
          <w:b/>
        </w:rPr>
      </w:pPr>
      <w:r>
        <w:t xml:space="preserve">Schwäbisch Hall, </w:t>
      </w:r>
      <w:r w:rsidR="00B85DB6">
        <w:t>0</w:t>
      </w:r>
      <w:r w:rsidR="007B2B93">
        <w:t>4</w:t>
      </w:r>
      <w:r w:rsidR="00AE18D6">
        <w:t>.</w:t>
      </w:r>
      <w:r w:rsidR="00A8087D">
        <w:t>0</w:t>
      </w:r>
      <w:r w:rsidR="00B85DB6">
        <w:t>9</w:t>
      </w:r>
      <w:r w:rsidR="003504B4">
        <w:t>.</w:t>
      </w:r>
      <w:r w:rsidR="00A8087D">
        <w:t>202</w:t>
      </w:r>
      <w:r w:rsidR="00B705A5">
        <w:t>5</w:t>
      </w:r>
    </w:p>
    <w:p w14:paraId="14B3DBBA" w14:textId="77777777" w:rsidR="009F75DC" w:rsidRDefault="009F75DC" w:rsidP="004C3045">
      <w:pPr>
        <w:spacing w:after="160"/>
        <w:rPr>
          <w:rFonts w:eastAsiaTheme="minorHAnsi" w:cs="Arial"/>
          <w:b/>
          <w:bCs/>
          <w:sz w:val="28"/>
          <w:szCs w:val="28"/>
        </w:rPr>
      </w:pPr>
    </w:p>
    <w:p w14:paraId="23DC269B" w14:textId="1C1B3ABE" w:rsidR="008E63DA" w:rsidRDefault="00F0757A" w:rsidP="008E63DA">
      <w:pPr>
        <w:spacing w:after="160"/>
        <w:ind w:right="-604"/>
        <w:rPr>
          <w:rFonts w:eastAsiaTheme="minorHAnsi" w:cs="Arial"/>
          <w:b/>
          <w:bCs/>
          <w:sz w:val="32"/>
          <w:szCs w:val="32"/>
        </w:rPr>
      </w:pPr>
      <w:r w:rsidRPr="00497ED0">
        <w:rPr>
          <w:rFonts w:eastAsiaTheme="minorHAnsi" w:cs="Arial"/>
          <w:b/>
          <w:bCs/>
          <w:sz w:val="32"/>
          <w:szCs w:val="32"/>
        </w:rPr>
        <w:t>50</w:t>
      </w:r>
      <w:r>
        <w:rPr>
          <w:rFonts w:eastAsiaTheme="minorHAnsi" w:cs="Arial"/>
          <w:b/>
          <w:bCs/>
          <w:sz w:val="32"/>
          <w:szCs w:val="32"/>
        </w:rPr>
        <w:t xml:space="preserve"> </w:t>
      </w:r>
      <w:r w:rsidR="00A342CC">
        <w:rPr>
          <w:rFonts w:eastAsiaTheme="minorHAnsi" w:cs="Arial"/>
          <w:b/>
          <w:bCs/>
          <w:sz w:val="32"/>
          <w:szCs w:val="32"/>
        </w:rPr>
        <w:t xml:space="preserve">neue Auszubildende </w:t>
      </w:r>
      <w:r>
        <w:rPr>
          <w:rFonts w:eastAsiaTheme="minorHAnsi" w:cs="Arial"/>
          <w:b/>
          <w:bCs/>
          <w:sz w:val="32"/>
          <w:szCs w:val="32"/>
        </w:rPr>
        <w:t xml:space="preserve">und Studierende </w:t>
      </w:r>
      <w:r w:rsidR="00A342CC">
        <w:rPr>
          <w:rFonts w:eastAsiaTheme="minorHAnsi" w:cs="Arial"/>
          <w:b/>
          <w:bCs/>
          <w:sz w:val="32"/>
          <w:szCs w:val="32"/>
        </w:rPr>
        <w:t>starten bei</w:t>
      </w:r>
      <w:r w:rsidR="00B85DB6">
        <w:rPr>
          <w:rFonts w:eastAsiaTheme="minorHAnsi" w:cs="Arial"/>
          <w:b/>
          <w:bCs/>
          <w:sz w:val="32"/>
          <w:szCs w:val="32"/>
        </w:rPr>
        <w:t xml:space="preserve"> OPTIMA</w:t>
      </w:r>
      <w:r w:rsidR="00A342CC">
        <w:rPr>
          <w:rFonts w:eastAsiaTheme="minorHAnsi" w:cs="Arial"/>
          <w:b/>
          <w:bCs/>
          <w:sz w:val="32"/>
          <w:szCs w:val="32"/>
        </w:rPr>
        <w:t xml:space="preserve"> in Schwäbisch Hall</w:t>
      </w:r>
    </w:p>
    <w:p w14:paraId="21563B90" w14:textId="42CA83F6" w:rsidR="000E08DF" w:rsidRDefault="00F0053E" w:rsidP="00F0053E">
      <w:pPr>
        <w:spacing w:line="360" w:lineRule="auto"/>
        <w:rPr>
          <w:rFonts w:eastAsiaTheme="minorHAnsi" w:cs="Arial"/>
          <w:bCs/>
          <w:sz w:val="28"/>
          <w:szCs w:val="28"/>
        </w:rPr>
      </w:pPr>
      <w:r w:rsidRPr="00F0053E">
        <w:rPr>
          <w:rFonts w:eastAsiaTheme="minorHAnsi" w:cs="Arial"/>
          <w:bCs/>
          <w:sz w:val="28"/>
          <w:szCs w:val="28"/>
        </w:rPr>
        <w:t xml:space="preserve">Am 1. September 2025 starteten 41 Auszubildende sowie ein kooperativ Studierender und ein dualer Student ihre Ausbildung bei Optima. Im Oktober folgen sieben duale Studenten. </w:t>
      </w:r>
      <w:r w:rsidR="00D403CC" w:rsidRPr="00D403CC">
        <w:rPr>
          <w:rFonts w:eastAsiaTheme="minorHAnsi" w:cs="Arial"/>
          <w:bCs/>
          <w:sz w:val="28"/>
          <w:szCs w:val="28"/>
        </w:rPr>
        <w:t xml:space="preserve">Mit </w:t>
      </w:r>
      <w:r w:rsidR="00D403CC">
        <w:rPr>
          <w:rFonts w:eastAsiaTheme="minorHAnsi" w:cs="Arial"/>
          <w:bCs/>
          <w:sz w:val="28"/>
          <w:szCs w:val="28"/>
        </w:rPr>
        <w:t xml:space="preserve">einem </w:t>
      </w:r>
      <w:r w:rsidR="00D403CC" w:rsidRPr="00D403CC">
        <w:rPr>
          <w:rFonts w:eastAsiaTheme="minorHAnsi" w:cs="Arial"/>
          <w:bCs/>
          <w:sz w:val="28"/>
          <w:szCs w:val="28"/>
        </w:rPr>
        <w:t xml:space="preserve">neuen </w:t>
      </w:r>
      <w:r w:rsidR="00D403CC">
        <w:rPr>
          <w:rFonts w:eastAsiaTheme="minorHAnsi" w:cs="Arial"/>
          <w:bCs/>
          <w:sz w:val="28"/>
          <w:szCs w:val="28"/>
        </w:rPr>
        <w:t>Ausbildungszentrum</w:t>
      </w:r>
      <w:r w:rsidR="00D403CC" w:rsidRPr="00D403CC">
        <w:rPr>
          <w:rFonts w:eastAsiaTheme="minorHAnsi" w:cs="Arial"/>
          <w:bCs/>
          <w:sz w:val="28"/>
          <w:szCs w:val="28"/>
        </w:rPr>
        <w:t xml:space="preserve">, einem Startbonus und einem angepassten Arbeitszeitmodell unterstützt Optima den Berufseinstieg von </w:t>
      </w:r>
      <w:r w:rsidR="00D403CC">
        <w:rPr>
          <w:rFonts w:eastAsiaTheme="minorHAnsi" w:cs="Arial"/>
          <w:bCs/>
          <w:sz w:val="28"/>
          <w:szCs w:val="28"/>
        </w:rPr>
        <w:t>Nachwuchskräften</w:t>
      </w:r>
      <w:r w:rsidR="00D403CC" w:rsidRPr="00D403CC">
        <w:rPr>
          <w:rFonts w:eastAsiaTheme="minorHAnsi" w:cs="Arial"/>
          <w:bCs/>
          <w:sz w:val="28"/>
          <w:szCs w:val="28"/>
        </w:rPr>
        <w:t xml:space="preserve"> in der Region.</w:t>
      </w:r>
    </w:p>
    <w:p w14:paraId="19018177" w14:textId="77777777" w:rsidR="00305940" w:rsidRDefault="00305940" w:rsidP="000E08DF">
      <w:pPr>
        <w:rPr>
          <w:rFonts w:eastAsiaTheme="minorHAnsi" w:cs="Arial"/>
          <w:bCs/>
          <w:noProof/>
          <w:sz w:val="22"/>
        </w:rPr>
      </w:pPr>
    </w:p>
    <w:p w14:paraId="5D2372E0" w14:textId="6E354D9B" w:rsidR="00F23C2F" w:rsidRDefault="00E03E35" w:rsidP="000E08DF">
      <w:pPr>
        <w:rPr>
          <w:rFonts w:eastAsiaTheme="minorHAnsi" w:cs="Arial"/>
          <w:bCs/>
          <w:sz w:val="22"/>
        </w:rPr>
      </w:pPr>
      <w:r>
        <w:rPr>
          <w:rFonts w:eastAsiaTheme="minorHAnsi" w:cs="Arial"/>
          <w:bCs/>
          <w:noProof/>
          <w:sz w:val="22"/>
        </w:rPr>
        <w:drawing>
          <wp:inline distT="0" distB="0" distL="0" distR="0" wp14:anchorId="1E8CCA1E" wp14:editId="6BB4007B">
            <wp:extent cx="5886713" cy="3542030"/>
            <wp:effectExtent l="0" t="0" r="0" b="1270"/>
            <wp:docPr id="80059633" name="Grafik 1" descr="Ein Bild, das Kleidung, Person, Schuhwerk, Mensc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9633" name="Grafik 1" descr="Ein Bild, das Kleidung, Person, Schuhwerk, Menschen enthält.&#10;&#10;KI-generierte Inhalte können fehlerhaft sei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11" t="28889" r="16557" b="6063"/>
                    <a:stretch/>
                  </pic:blipFill>
                  <pic:spPr bwMode="auto">
                    <a:xfrm>
                      <a:off x="0" y="0"/>
                      <a:ext cx="5907746" cy="3554686"/>
                    </a:xfrm>
                    <a:prstGeom prst="rect">
                      <a:avLst/>
                    </a:prstGeom>
                    <a:noFill/>
                    <a:ln>
                      <a:noFill/>
                    </a:ln>
                    <a:extLst>
                      <a:ext uri="{53640926-AAD7-44D8-BBD7-CCE9431645EC}">
                        <a14:shadowObscured xmlns:a14="http://schemas.microsoft.com/office/drawing/2010/main"/>
                      </a:ext>
                    </a:extLst>
                  </pic:spPr>
                </pic:pic>
              </a:graphicData>
            </a:graphic>
          </wp:inline>
        </w:drawing>
      </w:r>
      <w:r w:rsidR="00AD52E7">
        <w:rPr>
          <w:rFonts w:eastAsiaTheme="minorHAnsi" w:cs="Arial"/>
          <w:bCs/>
          <w:sz w:val="22"/>
        </w:rPr>
        <w:br/>
      </w:r>
      <w:r w:rsidR="00F0053E" w:rsidRPr="00F0053E">
        <w:rPr>
          <w:rFonts w:cs="Arial"/>
          <w:szCs w:val="20"/>
        </w:rPr>
        <w:t xml:space="preserve">41 Auszubildende, ein kooperativ Studierender und ein dualer Student </w:t>
      </w:r>
      <w:r w:rsidR="00305940">
        <w:rPr>
          <w:rFonts w:cs="Arial"/>
          <w:szCs w:val="20"/>
        </w:rPr>
        <w:t>wurden</w:t>
      </w:r>
      <w:r w:rsidR="00305940" w:rsidRPr="00F0053E">
        <w:rPr>
          <w:rFonts w:cs="Arial"/>
          <w:szCs w:val="20"/>
        </w:rPr>
        <w:t xml:space="preserve"> </w:t>
      </w:r>
      <w:r w:rsidR="00F0053E" w:rsidRPr="00F0053E">
        <w:rPr>
          <w:rFonts w:cs="Arial"/>
          <w:szCs w:val="20"/>
        </w:rPr>
        <w:t>am 1. September 2025 bei Optima in Schwäbisch Hall</w:t>
      </w:r>
      <w:r w:rsidR="00305940">
        <w:rPr>
          <w:rFonts w:cs="Arial"/>
          <w:szCs w:val="20"/>
        </w:rPr>
        <w:t xml:space="preserve"> begrüßt</w:t>
      </w:r>
      <w:r w:rsidR="00F0053E" w:rsidRPr="00F0053E">
        <w:rPr>
          <w:rFonts w:cs="Arial"/>
          <w:szCs w:val="20"/>
        </w:rPr>
        <w:t xml:space="preserve">. </w:t>
      </w:r>
      <w:r w:rsidR="00AD52E7" w:rsidRPr="00B705A5">
        <w:rPr>
          <w:rFonts w:cs="Arial"/>
          <w:szCs w:val="20"/>
        </w:rPr>
        <w:t>(Foto: OPTIMA)</w:t>
      </w:r>
    </w:p>
    <w:p w14:paraId="38B891D1" w14:textId="77777777" w:rsidR="00F23C2F" w:rsidRDefault="00F23C2F" w:rsidP="00B61301">
      <w:pPr>
        <w:spacing w:line="360" w:lineRule="auto"/>
        <w:rPr>
          <w:rFonts w:eastAsiaTheme="minorHAnsi" w:cs="Arial"/>
          <w:bCs/>
          <w:sz w:val="22"/>
        </w:rPr>
      </w:pPr>
    </w:p>
    <w:p w14:paraId="2DC6FB04" w14:textId="7E2D46D8" w:rsidR="00F0053E" w:rsidRDefault="00F0053E" w:rsidP="00F0053E">
      <w:pPr>
        <w:spacing w:after="240" w:line="360" w:lineRule="auto"/>
        <w:rPr>
          <w:rFonts w:eastAsiaTheme="minorHAnsi" w:cs="Arial"/>
          <w:bCs/>
          <w:sz w:val="22"/>
        </w:rPr>
      </w:pPr>
      <w:r w:rsidRPr="00F0053E">
        <w:rPr>
          <w:rFonts w:eastAsiaTheme="minorHAnsi" w:cs="Arial"/>
          <w:bCs/>
          <w:sz w:val="22"/>
        </w:rPr>
        <w:t>Am Montagmorgen herrscht reger Betrieb im neuen Ausbildungszentrum: aufgeregte Stimmen, neugierige Blicke, viele junge Gesichter. Für 43 Auszubildende und Studierende beginnt der erste Tag im Berufsleben. „Ich freue mich, dass es jetzt losgeht und bin motiviert, Vollgas zu geben“, sagt Mustafa Can Coskun, angehender Industriemechaniker. Auch Jannes Waldvogel ist voller Vorfreude: „Während der Schulzeit habe ich ein Praktikum bei Optima gemacht. Danach war mir klar, dass ich hier meine Ausbildung</w:t>
      </w:r>
      <w:r w:rsidR="00C07A1A">
        <w:rPr>
          <w:rFonts w:eastAsiaTheme="minorHAnsi" w:cs="Arial"/>
          <w:bCs/>
          <w:sz w:val="22"/>
        </w:rPr>
        <w:t xml:space="preserve"> zum Mechatroniker</w:t>
      </w:r>
      <w:r w:rsidRPr="00F0053E">
        <w:rPr>
          <w:rFonts w:eastAsiaTheme="minorHAnsi" w:cs="Arial"/>
          <w:bCs/>
          <w:sz w:val="22"/>
        </w:rPr>
        <w:t xml:space="preserve"> starten möchte.“</w:t>
      </w:r>
      <w:r>
        <w:rPr>
          <w:rFonts w:eastAsiaTheme="minorHAnsi" w:cs="Arial"/>
          <w:bCs/>
          <w:sz w:val="22"/>
        </w:rPr>
        <w:t xml:space="preserve"> </w:t>
      </w:r>
      <w:r w:rsidR="00A62F2B">
        <w:rPr>
          <w:rFonts w:eastAsiaTheme="minorHAnsi" w:cs="Arial"/>
          <w:bCs/>
          <w:sz w:val="22"/>
        </w:rPr>
        <w:br/>
      </w:r>
      <w:r w:rsidRPr="00F0053E">
        <w:rPr>
          <w:rFonts w:eastAsiaTheme="minorHAnsi" w:cs="Arial"/>
          <w:bCs/>
          <w:sz w:val="22"/>
        </w:rPr>
        <w:lastRenderedPageBreak/>
        <w:t xml:space="preserve">Fabienne </w:t>
      </w:r>
      <w:r w:rsidR="00C20D34">
        <w:rPr>
          <w:rFonts w:eastAsiaTheme="minorHAnsi" w:cs="Arial"/>
          <w:bCs/>
          <w:sz w:val="22"/>
        </w:rPr>
        <w:t>Beck</w:t>
      </w:r>
      <w:r w:rsidRPr="00F0053E">
        <w:rPr>
          <w:rFonts w:eastAsiaTheme="minorHAnsi" w:cs="Arial"/>
          <w:bCs/>
          <w:sz w:val="22"/>
        </w:rPr>
        <w:t xml:space="preserve"> </w:t>
      </w:r>
      <w:r w:rsidR="00C07A1A">
        <w:rPr>
          <w:rFonts w:eastAsiaTheme="minorHAnsi" w:cs="Arial"/>
          <w:bCs/>
          <w:sz w:val="22"/>
        </w:rPr>
        <w:t>macht eine</w:t>
      </w:r>
      <w:r w:rsidRPr="00F0053E">
        <w:rPr>
          <w:rFonts w:eastAsiaTheme="minorHAnsi" w:cs="Arial"/>
          <w:bCs/>
          <w:sz w:val="22"/>
        </w:rPr>
        <w:t xml:space="preserve"> Ausbildung zur Industriekauffrau. „Ich habe vorab ein Jahr als Aushilfe bei Optima</w:t>
      </w:r>
      <w:r>
        <w:rPr>
          <w:rFonts w:eastAsiaTheme="minorHAnsi" w:cs="Arial"/>
          <w:bCs/>
          <w:sz w:val="22"/>
        </w:rPr>
        <w:t xml:space="preserve"> </w:t>
      </w:r>
      <w:proofErr w:type="spellStart"/>
      <w:r>
        <w:rPr>
          <w:rFonts w:eastAsiaTheme="minorHAnsi" w:cs="Arial"/>
          <w:bCs/>
          <w:sz w:val="22"/>
        </w:rPr>
        <w:t>Pharma</w:t>
      </w:r>
      <w:proofErr w:type="spellEnd"/>
      <w:r w:rsidRPr="00F0053E">
        <w:rPr>
          <w:rFonts w:eastAsiaTheme="minorHAnsi" w:cs="Arial"/>
          <w:bCs/>
          <w:sz w:val="22"/>
        </w:rPr>
        <w:t xml:space="preserve"> im Vertrieb </w:t>
      </w:r>
      <w:r w:rsidR="002E3D7E">
        <w:rPr>
          <w:rFonts w:eastAsiaTheme="minorHAnsi" w:cs="Arial"/>
          <w:bCs/>
          <w:sz w:val="22"/>
        </w:rPr>
        <w:t>unterstützen dürfen</w:t>
      </w:r>
      <w:r w:rsidRPr="00F0053E">
        <w:rPr>
          <w:rFonts w:eastAsiaTheme="minorHAnsi" w:cs="Arial"/>
          <w:bCs/>
          <w:sz w:val="22"/>
        </w:rPr>
        <w:t xml:space="preserve"> und mich </w:t>
      </w:r>
      <w:r w:rsidR="002E3D7E">
        <w:rPr>
          <w:rFonts w:eastAsiaTheme="minorHAnsi" w:cs="Arial"/>
          <w:bCs/>
          <w:sz w:val="22"/>
        </w:rPr>
        <w:t>sehr</w:t>
      </w:r>
      <w:r w:rsidRPr="00F0053E">
        <w:rPr>
          <w:rFonts w:eastAsiaTheme="minorHAnsi" w:cs="Arial"/>
          <w:bCs/>
          <w:sz w:val="22"/>
        </w:rPr>
        <w:t xml:space="preserve"> wohlgefühlt“, erzählt sie. „Viele </w:t>
      </w:r>
      <w:r w:rsidR="003E015E">
        <w:rPr>
          <w:rFonts w:eastAsiaTheme="minorHAnsi" w:cs="Arial"/>
          <w:bCs/>
          <w:sz w:val="22"/>
        </w:rPr>
        <w:t>meiner Freunde</w:t>
      </w:r>
      <w:r w:rsidRPr="00F0053E">
        <w:rPr>
          <w:rFonts w:eastAsiaTheme="minorHAnsi" w:cs="Arial"/>
          <w:bCs/>
          <w:sz w:val="22"/>
        </w:rPr>
        <w:t xml:space="preserve"> arbeiten ebenfalls </w:t>
      </w:r>
      <w:r w:rsidR="002E3D7E">
        <w:rPr>
          <w:rFonts w:eastAsiaTheme="minorHAnsi" w:cs="Arial"/>
          <w:bCs/>
          <w:sz w:val="22"/>
        </w:rPr>
        <w:t>bei Optima</w:t>
      </w:r>
      <w:r w:rsidRPr="00F0053E">
        <w:rPr>
          <w:rFonts w:eastAsiaTheme="minorHAnsi" w:cs="Arial"/>
          <w:bCs/>
          <w:sz w:val="22"/>
        </w:rPr>
        <w:t xml:space="preserve"> und haben mir nur Positives berichtet.“</w:t>
      </w:r>
    </w:p>
    <w:p w14:paraId="48BAAC6E" w14:textId="5BADD287" w:rsidR="00F0757A" w:rsidRPr="006B3672" w:rsidRDefault="006B3672" w:rsidP="00C02392">
      <w:pPr>
        <w:spacing w:after="120" w:line="360" w:lineRule="auto"/>
        <w:rPr>
          <w:rFonts w:eastAsiaTheme="minorHAnsi" w:cs="Arial"/>
          <w:b/>
          <w:sz w:val="22"/>
        </w:rPr>
      </w:pPr>
      <w:bookmarkStart w:id="1" w:name="_Hlk207698034"/>
      <w:r w:rsidRPr="006B3672">
        <w:rPr>
          <w:rFonts w:eastAsiaTheme="minorHAnsi" w:cs="Arial"/>
          <w:b/>
          <w:sz w:val="22"/>
        </w:rPr>
        <w:t>Ausbildung mit Zukunft</w:t>
      </w:r>
    </w:p>
    <w:p w14:paraId="0A05C717" w14:textId="39415FFE" w:rsidR="000E08DF" w:rsidRDefault="000E08DF" w:rsidP="00C02392">
      <w:pPr>
        <w:spacing w:after="120" w:line="360" w:lineRule="auto"/>
        <w:rPr>
          <w:rFonts w:eastAsiaTheme="minorHAnsi" w:cs="Arial"/>
          <w:bCs/>
          <w:sz w:val="22"/>
        </w:rPr>
      </w:pPr>
      <w:r w:rsidRPr="000E08DF">
        <w:rPr>
          <w:rFonts w:eastAsiaTheme="minorHAnsi" w:cs="Arial"/>
          <w:bCs/>
          <w:sz w:val="22"/>
        </w:rPr>
        <w:t xml:space="preserve">Die Ausbildung hat bei Optima eine lange Tradition. „In über 100 Jahren Firmengeschichte hat sich vieles verändert. </w:t>
      </w:r>
      <w:r w:rsidR="00F0053E">
        <w:rPr>
          <w:rFonts w:eastAsiaTheme="minorHAnsi" w:cs="Arial"/>
          <w:bCs/>
          <w:sz w:val="22"/>
        </w:rPr>
        <w:t>D</w:t>
      </w:r>
      <w:r w:rsidRPr="000E08DF">
        <w:rPr>
          <w:rFonts w:eastAsiaTheme="minorHAnsi" w:cs="Arial"/>
          <w:bCs/>
          <w:sz w:val="22"/>
        </w:rPr>
        <w:t xml:space="preserve">ie Förderung junger Menschen stand </w:t>
      </w:r>
      <w:r w:rsidR="00F0053E">
        <w:rPr>
          <w:rFonts w:eastAsiaTheme="minorHAnsi" w:cs="Arial"/>
          <w:bCs/>
          <w:sz w:val="22"/>
        </w:rPr>
        <w:t xml:space="preserve">dabei </w:t>
      </w:r>
      <w:r w:rsidRPr="000E08DF">
        <w:rPr>
          <w:rFonts w:eastAsiaTheme="minorHAnsi" w:cs="Arial"/>
          <w:bCs/>
          <w:sz w:val="22"/>
        </w:rPr>
        <w:t xml:space="preserve">immer im Mittelpunkt“, betont Katja Schrafft, Personalleiterin bei Optima. </w:t>
      </w:r>
    </w:p>
    <w:p w14:paraId="3965547B" w14:textId="163C063F" w:rsidR="00DD1287" w:rsidRDefault="00F0053E" w:rsidP="003A2663">
      <w:pPr>
        <w:spacing w:after="120" w:line="360" w:lineRule="auto"/>
        <w:rPr>
          <w:rFonts w:eastAsiaTheme="minorHAnsi" w:cs="Arial"/>
          <w:bCs/>
          <w:sz w:val="22"/>
        </w:rPr>
      </w:pPr>
      <w:bookmarkStart w:id="2" w:name="_Hlk207701518"/>
      <w:bookmarkEnd w:id="1"/>
      <w:r>
        <w:rPr>
          <w:rFonts w:eastAsiaTheme="minorHAnsi" w:cs="Arial"/>
          <w:bCs/>
          <w:sz w:val="22"/>
        </w:rPr>
        <w:t xml:space="preserve">Um den Nachwuchs bestmöglich zu fördern, hat Optima in ein neues </w:t>
      </w:r>
      <w:r w:rsidR="000E08DF" w:rsidRPr="000E08DF">
        <w:rPr>
          <w:rFonts w:eastAsiaTheme="minorHAnsi" w:cs="Arial"/>
          <w:bCs/>
          <w:sz w:val="22"/>
        </w:rPr>
        <w:t xml:space="preserve">Ausbildungszentrum </w:t>
      </w:r>
      <w:r>
        <w:rPr>
          <w:rFonts w:eastAsiaTheme="minorHAnsi" w:cs="Arial"/>
          <w:bCs/>
          <w:sz w:val="22"/>
        </w:rPr>
        <w:t>investiert und dabei eine</w:t>
      </w:r>
      <w:r w:rsidR="000E08DF" w:rsidRPr="000E08DF">
        <w:rPr>
          <w:rFonts w:eastAsiaTheme="minorHAnsi" w:cs="Arial"/>
          <w:bCs/>
          <w:sz w:val="22"/>
        </w:rPr>
        <w:t xml:space="preserve"> moderne Lernumgebung geschaffen. Auf 1.600 Quadratmetern gibt es Werkstätten, Robotik- und 3D-Labore sowie Rückzugsbereiche zum Lernen und Erholen. </w:t>
      </w:r>
      <w:r w:rsidR="00DD1287" w:rsidRPr="00DD1287">
        <w:rPr>
          <w:rFonts w:eastAsiaTheme="minorHAnsi" w:cs="Arial"/>
          <w:bCs/>
          <w:sz w:val="22"/>
        </w:rPr>
        <w:t xml:space="preserve">„Das </w:t>
      </w:r>
      <w:r w:rsidR="000E08DF">
        <w:rPr>
          <w:rFonts w:eastAsiaTheme="minorHAnsi" w:cs="Arial"/>
          <w:bCs/>
          <w:sz w:val="22"/>
        </w:rPr>
        <w:t>Ausbildungsz</w:t>
      </w:r>
      <w:r w:rsidR="00DD1287" w:rsidRPr="00DD1287">
        <w:rPr>
          <w:rFonts w:eastAsiaTheme="minorHAnsi" w:cs="Arial"/>
          <w:bCs/>
          <w:sz w:val="22"/>
        </w:rPr>
        <w:t xml:space="preserve">entrum ist ein Ort, an dem unsere Auszubildenden praxisnah lernen, sich austauschen und </w:t>
      </w:r>
      <w:r w:rsidR="000E08DF">
        <w:rPr>
          <w:rFonts w:eastAsiaTheme="minorHAnsi" w:cs="Arial"/>
          <w:bCs/>
          <w:sz w:val="22"/>
        </w:rPr>
        <w:t>ihre Pausen gestalten</w:t>
      </w:r>
      <w:r w:rsidR="00DD1287" w:rsidRPr="00DD1287">
        <w:rPr>
          <w:rFonts w:eastAsiaTheme="minorHAnsi" w:cs="Arial"/>
          <w:bCs/>
          <w:sz w:val="22"/>
        </w:rPr>
        <w:t xml:space="preserve"> können“, </w:t>
      </w:r>
      <w:r w:rsidR="000E08DF" w:rsidRPr="000E08DF">
        <w:rPr>
          <w:rFonts w:eastAsiaTheme="minorHAnsi" w:cs="Arial"/>
          <w:bCs/>
          <w:sz w:val="22"/>
        </w:rPr>
        <w:t>erklärt Rainer Probst</w:t>
      </w:r>
      <w:r w:rsidR="00BA66C2">
        <w:rPr>
          <w:rFonts w:eastAsiaTheme="minorHAnsi" w:cs="Arial"/>
          <w:bCs/>
          <w:sz w:val="22"/>
        </w:rPr>
        <w:t>, Teamleiter des Ausbildungs</w:t>
      </w:r>
      <w:r w:rsidR="00B34DB3">
        <w:rPr>
          <w:rFonts w:eastAsiaTheme="minorHAnsi" w:cs="Arial"/>
          <w:bCs/>
          <w:sz w:val="22"/>
        </w:rPr>
        <w:t>teams</w:t>
      </w:r>
      <w:r w:rsidR="00BA66C2">
        <w:rPr>
          <w:rFonts w:eastAsiaTheme="minorHAnsi" w:cs="Arial"/>
          <w:bCs/>
          <w:sz w:val="22"/>
        </w:rPr>
        <w:t>.</w:t>
      </w:r>
    </w:p>
    <w:bookmarkEnd w:id="2"/>
    <w:p w14:paraId="67B27EE6" w14:textId="7B2B58E9" w:rsidR="00433BDD" w:rsidRDefault="00DD1287" w:rsidP="003A2663">
      <w:pPr>
        <w:spacing w:after="120" w:line="360" w:lineRule="auto"/>
        <w:rPr>
          <w:rFonts w:eastAsiaTheme="minorHAnsi" w:cs="Arial"/>
          <w:bCs/>
          <w:sz w:val="22"/>
        </w:rPr>
      </w:pPr>
      <w:r w:rsidRPr="00DD1287">
        <w:rPr>
          <w:rFonts w:eastAsiaTheme="minorHAnsi" w:cs="Arial"/>
          <w:bCs/>
          <w:sz w:val="22"/>
        </w:rPr>
        <w:t xml:space="preserve">Auch die Rahmenbedingungen überzeugen: Alle neuen Auszubildenden und Studierenden erhalten </w:t>
      </w:r>
      <w:r w:rsidR="00EF5607">
        <w:rPr>
          <w:rFonts w:eastAsiaTheme="minorHAnsi" w:cs="Arial"/>
          <w:bCs/>
          <w:sz w:val="22"/>
        </w:rPr>
        <w:t>einen</w:t>
      </w:r>
      <w:r w:rsidRPr="00DD1287">
        <w:rPr>
          <w:rFonts w:eastAsiaTheme="minorHAnsi" w:cs="Arial"/>
          <w:bCs/>
          <w:sz w:val="22"/>
        </w:rPr>
        <w:t xml:space="preserve"> </w:t>
      </w:r>
      <w:r w:rsidR="00EF5607">
        <w:rPr>
          <w:rFonts w:eastAsiaTheme="minorHAnsi" w:cs="Arial"/>
          <w:bCs/>
          <w:sz w:val="22"/>
        </w:rPr>
        <w:t>Ausbildungsstartbonus</w:t>
      </w:r>
      <w:r w:rsidRPr="00DD1287">
        <w:rPr>
          <w:rFonts w:eastAsiaTheme="minorHAnsi" w:cs="Arial"/>
          <w:bCs/>
          <w:sz w:val="22"/>
        </w:rPr>
        <w:t xml:space="preserve"> von 2.000 Euro</w:t>
      </w:r>
      <w:r w:rsidR="00F0053E">
        <w:rPr>
          <w:rFonts w:eastAsiaTheme="minorHAnsi" w:cs="Arial"/>
          <w:bCs/>
          <w:sz w:val="22"/>
        </w:rPr>
        <w:t xml:space="preserve"> und arbeiten nach dem neuen 35+5 Stunden Modell. Dabei stehen den Nachwuchskräften fünf Stunden in der Woche als individuelle Lernzeit zur Verfügung.</w:t>
      </w:r>
      <w:r w:rsidR="00B85DB6">
        <w:rPr>
          <w:rFonts w:eastAsiaTheme="minorHAnsi" w:cs="Arial"/>
          <w:bCs/>
          <w:sz w:val="22"/>
        </w:rPr>
        <w:t xml:space="preserve"> </w:t>
      </w:r>
    </w:p>
    <w:p w14:paraId="09BABDDC" w14:textId="4B25D5FA" w:rsidR="000E08DF" w:rsidRDefault="00305940" w:rsidP="009569D5">
      <w:pPr>
        <w:spacing w:after="120" w:line="360" w:lineRule="auto"/>
        <w:rPr>
          <w:rFonts w:eastAsiaTheme="minorHAnsi" w:cs="Arial"/>
          <w:bCs/>
          <w:sz w:val="22"/>
        </w:rPr>
      </w:pPr>
      <w:bookmarkStart w:id="3" w:name="_Hlk207701282"/>
      <w:r>
        <w:rPr>
          <w:rFonts w:eastAsiaTheme="minorHAnsi" w:cs="Arial"/>
          <w:bCs/>
          <w:sz w:val="22"/>
        </w:rPr>
        <w:t>D</w:t>
      </w:r>
      <w:r w:rsidR="00F0053E">
        <w:rPr>
          <w:rFonts w:eastAsiaTheme="minorHAnsi" w:cs="Arial"/>
          <w:bCs/>
          <w:sz w:val="22"/>
        </w:rPr>
        <w:t>ie Ausbildung</w:t>
      </w:r>
      <w:r>
        <w:rPr>
          <w:rFonts w:eastAsiaTheme="minorHAnsi" w:cs="Arial"/>
          <w:bCs/>
          <w:sz w:val="22"/>
        </w:rPr>
        <w:t xml:space="preserve"> startet</w:t>
      </w:r>
      <w:r w:rsidR="00F0053E">
        <w:rPr>
          <w:rFonts w:eastAsiaTheme="minorHAnsi" w:cs="Arial"/>
          <w:bCs/>
          <w:sz w:val="22"/>
        </w:rPr>
        <w:t xml:space="preserve"> traditionell mit einer Einführungswoche. </w:t>
      </w:r>
      <w:r w:rsidR="00A36CD8" w:rsidRPr="00A36CD8">
        <w:rPr>
          <w:rFonts w:eastAsiaTheme="minorHAnsi" w:cs="Arial"/>
          <w:bCs/>
          <w:sz w:val="22"/>
        </w:rPr>
        <w:t>Kennenlern-Runden, Schulungen und gemeinsame Aktivitäten wie das jährliche „Spiel ohne Grenzen“ sorgen dafür, dass die Gruppe schnell zusammenwächst. Getreu dem Motto „</w:t>
      </w:r>
      <w:proofErr w:type="spellStart"/>
      <w:r w:rsidR="00A36CD8" w:rsidRPr="00BB306E">
        <w:rPr>
          <w:rFonts w:eastAsiaTheme="minorHAnsi" w:cs="Arial"/>
          <w:bCs/>
          <w:i/>
          <w:iCs/>
          <w:sz w:val="22"/>
        </w:rPr>
        <w:t>we</w:t>
      </w:r>
      <w:proofErr w:type="spellEnd"/>
      <w:r w:rsidR="00A36CD8" w:rsidRPr="00BB306E">
        <w:rPr>
          <w:rFonts w:eastAsiaTheme="minorHAnsi" w:cs="Arial"/>
          <w:bCs/>
          <w:i/>
          <w:iCs/>
          <w:sz w:val="22"/>
        </w:rPr>
        <w:t xml:space="preserve"> care </w:t>
      </w:r>
      <w:proofErr w:type="spellStart"/>
      <w:r w:rsidR="00A36CD8" w:rsidRPr="00BB306E">
        <w:rPr>
          <w:rFonts w:eastAsiaTheme="minorHAnsi" w:cs="Arial"/>
          <w:bCs/>
          <w:i/>
          <w:iCs/>
          <w:sz w:val="22"/>
        </w:rPr>
        <w:t>for</w:t>
      </w:r>
      <w:proofErr w:type="spellEnd"/>
      <w:r w:rsidR="00A36CD8" w:rsidRPr="00BB306E">
        <w:rPr>
          <w:rFonts w:eastAsiaTheme="minorHAnsi" w:cs="Arial"/>
          <w:bCs/>
          <w:i/>
          <w:iCs/>
          <w:sz w:val="22"/>
        </w:rPr>
        <w:t xml:space="preserve"> </w:t>
      </w:r>
      <w:proofErr w:type="spellStart"/>
      <w:r w:rsidR="00A36CD8" w:rsidRPr="00BB306E">
        <w:rPr>
          <w:rFonts w:eastAsiaTheme="minorHAnsi" w:cs="Arial"/>
          <w:bCs/>
          <w:i/>
          <w:iCs/>
          <w:sz w:val="22"/>
        </w:rPr>
        <w:t>our</w:t>
      </w:r>
      <w:proofErr w:type="spellEnd"/>
      <w:r w:rsidR="00A36CD8" w:rsidRPr="00BB306E">
        <w:rPr>
          <w:rFonts w:eastAsiaTheme="minorHAnsi" w:cs="Arial"/>
          <w:bCs/>
          <w:i/>
          <w:iCs/>
          <w:sz w:val="22"/>
        </w:rPr>
        <w:t xml:space="preserve"> </w:t>
      </w:r>
      <w:proofErr w:type="spellStart"/>
      <w:r w:rsidR="00A36CD8" w:rsidRPr="00BB306E">
        <w:rPr>
          <w:rFonts w:eastAsiaTheme="minorHAnsi" w:cs="Arial"/>
          <w:bCs/>
          <w:i/>
          <w:iCs/>
          <w:sz w:val="22"/>
        </w:rPr>
        <w:t>team</w:t>
      </w:r>
      <w:proofErr w:type="spellEnd"/>
      <w:r w:rsidR="00A36CD8" w:rsidRPr="00A36CD8">
        <w:rPr>
          <w:rFonts w:eastAsiaTheme="minorHAnsi" w:cs="Arial"/>
          <w:bCs/>
          <w:sz w:val="22"/>
        </w:rPr>
        <w:t xml:space="preserve">“ betont Volker Freisinger, </w:t>
      </w:r>
      <w:r w:rsidR="0002442C" w:rsidRPr="0002442C">
        <w:rPr>
          <w:rFonts w:eastAsiaTheme="minorHAnsi" w:cs="Arial"/>
          <w:bCs/>
          <w:sz w:val="22"/>
        </w:rPr>
        <w:t>Bereichsleiter Optima Manufacturing</w:t>
      </w:r>
      <w:r w:rsidR="00A36CD8" w:rsidRPr="00A36CD8">
        <w:rPr>
          <w:rFonts w:eastAsiaTheme="minorHAnsi" w:cs="Arial"/>
          <w:bCs/>
          <w:sz w:val="22"/>
        </w:rPr>
        <w:t>: „</w:t>
      </w:r>
      <w:r w:rsidR="001451CD" w:rsidRPr="001451CD">
        <w:rPr>
          <w:rFonts w:eastAsiaTheme="minorHAnsi" w:cs="Arial"/>
          <w:bCs/>
          <w:sz w:val="22"/>
        </w:rPr>
        <w:t>Wir, die Auszubildenden und Ausbilder bei Optima, sehen uns als ein Team. Wir ziehen gemeinsam an einem Strang, damit am Ende alle ihre Ausbildung erfolgreich abschließen</w:t>
      </w:r>
      <w:r w:rsidR="001451CD">
        <w:rPr>
          <w:rFonts w:eastAsiaTheme="minorHAnsi" w:cs="Arial"/>
          <w:bCs/>
          <w:sz w:val="22"/>
        </w:rPr>
        <w:t>.</w:t>
      </w:r>
      <w:r w:rsidR="00A36CD8" w:rsidRPr="00A36CD8">
        <w:rPr>
          <w:rFonts w:eastAsiaTheme="minorHAnsi" w:cs="Arial"/>
          <w:bCs/>
          <w:sz w:val="22"/>
        </w:rPr>
        <w:t>“</w:t>
      </w:r>
    </w:p>
    <w:bookmarkEnd w:id="3"/>
    <w:p w14:paraId="3CC84858" w14:textId="1C071658" w:rsidR="0002442C" w:rsidRDefault="005B4F52" w:rsidP="0002442C">
      <w:pPr>
        <w:spacing w:after="240" w:line="360" w:lineRule="auto"/>
        <w:rPr>
          <w:rFonts w:eastAsiaTheme="minorHAnsi" w:cs="Arial"/>
          <w:bCs/>
          <w:sz w:val="22"/>
        </w:rPr>
      </w:pPr>
      <w:r w:rsidRPr="005B4F52">
        <w:rPr>
          <w:rFonts w:eastAsiaTheme="minorHAnsi" w:cs="Arial"/>
          <w:bCs/>
          <w:sz w:val="22"/>
        </w:rPr>
        <w:t xml:space="preserve">Mit dem Ausbildungsstart 2025 unterstreicht Optima, wie wichtig die Ausbildung </w:t>
      </w:r>
      <w:r w:rsidR="002573D8">
        <w:rPr>
          <w:rFonts w:eastAsiaTheme="minorHAnsi" w:cs="Arial"/>
          <w:bCs/>
          <w:sz w:val="22"/>
        </w:rPr>
        <w:t xml:space="preserve">eigener Nachwuchskräfte </w:t>
      </w:r>
      <w:r w:rsidRPr="005B4F52">
        <w:rPr>
          <w:rFonts w:eastAsiaTheme="minorHAnsi" w:cs="Arial"/>
          <w:bCs/>
          <w:sz w:val="22"/>
        </w:rPr>
        <w:t>für die Zukunft des Unternehmens ist.</w:t>
      </w:r>
    </w:p>
    <w:p w14:paraId="02FE9794" w14:textId="445CF24D" w:rsidR="00A36CD8" w:rsidRDefault="005B4F52" w:rsidP="004339D2">
      <w:pPr>
        <w:rPr>
          <w:rFonts w:cs="Arial"/>
          <w:szCs w:val="20"/>
        </w:rPr>
      </w:pPr>
      <w:r>
        <w:rPr>
          <w:rFonts w:eastAsiaTheme="minorHAnsi" w:cs="Arial"/>
          <w:bCs/>
          <w:noProof/>
          <w:sz w:val="22"/>
        </w:rPr>
        <w:lastRenderedPageBreak/>
        <w:drawing>
          <wp:inline distT="0" distB="0" distL="0" distR="0" wp14:anchorId="4C3721F8" wp14:editId="5CA7E161">
            <wp:extent cx="6042520" cy="3655695"/>
            <wp:effectExtent l="0" t="0" r="0" b="1905"/>
            <wp:docPr id="213581132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385" r="13427"/>
                    <a:stretch/>
                  </pic:blipFill>
                  <pic:spPr bwMode="auto">
                    <a:xfrm>
                      <a:off x="0" y="0"/>
                      <a:ext cx="6051525" cy="3661143"/>
                    </a:xfrm>
                    <a:prstGeom prst="rect">
                      <a:avLst/>
                    </a:prstGeom>
                    <a:noFill/>
                    <a:ln>
                      <a:noFill/>
                    </a:ln>
                    <a:extLst>
                      <a:ext uri="{53640926-AAD7-44D8-BBD7-CCE9431645EC}">
                        <a14:shadowObscured xmlns:a14="http://schemas.microsoft.com/office/drawing/2010/main"/>
                      </a:ext>
                    </a:extLst>
                  </pic:spPr>
                </pic:pic>
              </a:graphicData>
            </a:graphic>
          </wp:inline>
        </w:drawing>
      </w:r>
      <w:r w:rsidR="00A36CD8">
        <w:rPr>
          <w:rFonts w:eastAsiaTheme="minorHAnsi" w:cs="Arial"/>
          <w:bCs/>
          <w:sz w:val="22"/>
        </w:rPr>
        <w:br/>
      </w:r>
      <w:r w:rsidR="00A36CD8">
        <w:rPr>
          <w:rFonts w:cs="Arial"/>
          <w:szCs w:val="20"/>
        </w:rPr>
        <w:t>Die neuen Auszubildenden und Studierenden bei ihrer Einführungsveranstaltung im Ausbildungszentrum.</w:t>
      </w:r>
      <w:r w:rsidR="00A36CD8" w:rsidRPr="00AD52E7">
        <w:rPr>
          <w:rFonts w:cs="Arial"/>
          <w:szCs w:val="20"/>
        </w:rPr>
        <w:t> </w:t>
      </w:r>
      <w:r w:rsidR="00A36CD8" w:rsidRPr="00B705A5">
        <w:rPr>
          <w:rFonts w:cs="Arial"/>
          <w:szCs w:val="20"/>
        </w:rPr>
        <w:t>(Foto: OPTIMA)</w:t>
      </w:r>
    </w:p>
    <w:p w14:paraId="16CB574C" w14:textId="77777777" w:rsidR="004339D2" w:rsidRDefault="004339D2" w:rsidP="004339D2">
      <w:pPr>
        <w:spacing w:after="240"/>
        <w:rPr>
          <w:rFonts w:eastAsiaTheme="minorHAnsi" w:cs="Arial"/>
          <w:bCs/>
          <w:sz w:val="22"/>
        </w:rPr>
      </w:pPr>
    </w:p>
    <w:p w14:paraId="6743980F" w14:textId="1ACE3EC6" w:rsidR="00747EE0" w:rsidRDefault="00747EE0" w:rsidP="003A2663">
      <w:pPr>
        <w:spacing w:after="120" w:line="360" w:lineRule="auto"/>
        <w:rPr>
          <w:rFonts w:eastAsiaTheme="minorHAnsi" w:cs="Arial"/>
          <w:b/>
          <w:sz w:val="22"/>
        </w:rPr>
      </w:pPr>
      <w:r w:rsidRPr="00747EE0">
        <w:rPr>
          <w:rFonts w:eastAsiaTheme="minorHAnsi" w:cs="Arial"/>
          <w:b/>
          <w:sz w:val="22"/>
        </w:rPr>
        <w:t xml:space="preserve">Bewerbungsphase für 2026 </w:t>
      </w:r>
      <w:r w:rsidR="000E08DF">
        <w:rPr>
          <w:rFonts w:eastAsiaTheme="minorHAnsi" w:cs="Arial"/>
          <w:b/>
          <w:sz w:val="22"/>
        </w:rPr>
        <w:t>läuft</w:t>
      </w:r>
    </w:p>
    <w:p w14:paraId="11E52261" w14:textId="5830E810" w:rsidR="009569D5" w:rsidRDefault="009569D5" w:rsidP="003A2663">
      <w:pPr>
        <w:spacing w:after="120" w:line="360" w:lineRule="auto"/>
        <w:rPr>
          <w:rFonts w:eastAsiaTheme="minorHAnsi" w:cs="Arial"/>
          <w:bCs/>
          <w:sz w:val="22"/>
        </w:rPr>
      </w:pPr>
      <w:r w:rsidRPr="009569D5">
        <w:rPr>
          <w:rFonts w:eastAsiaTheme="minorHAnsi" w:cs="Arial"/>
          <w:bCs/>
          <w:sz w:val="22"/>
        </w:rPr>
        <w:t xml:space="preserve">Die Bewerbungsphase für das Ausbildungsjahr 2026 hat bereits begonnen. Bewerbungen können online eingereicht werden. Wer sich informieren möchte, hat bei der „Nacht der Ausbildung“ am </w:t>
      </w:r>
      <w:r w:rsidR="007936A3">
        <w:rPr>
          <w:rFonts w:eastAsiaTheme="minorHAnsi" w:cs="Arial"/>
          <w:bCs/>
          <w:sz w:val="22"/>
        </w:rPr>
        <w:t>Mittwoch</w:t>
      </w:r>
      <w:r w:rsidRPr="009569D5">
        <w:rPr>
          <w:rFonts w:eastAsiaTheme="minorHAnsi" w:cs="Arial"/>
          <w:bCs/>
          <w:sz w:val="22"/>
        </w:rPr>
        <w:t xml:space="preserve">, </w:t>
      </w:r>
      <w:r w:rsidR="007936A3">
        <w:rPr>
          <w:rFonts w:eastAsiaTheme="minorHAnsi" w:cs="Arial"/>
          <w:bCs/>
          <w:sz w:val="22"/>
        </w:rPr>
        <w:t>8</w:t>
      </w:r>
      <w:r w:rsidRPr="009569D5">
        <w:rPr>
          <w:rFonts w:eastAsiaTheme="minorHAnsi" w:cs="Arial"/>
          <w:bCs/>
          <w:sz w:val="22"/>
        </w:rPr>
        <w:t xml:space="preserve">. Oktober, Gelegenheit dazu. Von 17 bis 21 Uhr öffnen sich im Ausbildungszentrum im Haller </w:t>
      </w:r>
      <w:proofErr w:type="spellStart"/>
      <w:r w:rsidRPr="009569D5">
        <w:rPr>
          <w:rFonts w:eastAsiaTheme="minorHAnsi" w:cs="Arial"/>
          <w:bCs/>
          <w:sz w:val="22"/>
        </w:rPr>
        <w:t>Solpark</w:t>
      </w:r>
      <w:proofErr w:type="spellEnd"/>
      <w:r w:rsidRPr="009569D5">
        <w:rPr>
          <w:rFonts w:eastAsiaTheme="minorHAnsi" w:cs="Arial"/>
          <w:bCs/>
          <w:sz w:val="22"/>
        </w:rPr>
        <w:t xml:space="preserve"> die Türen für Jugendliche und Eltern.</w:t>
      </w:r>
    </w:p>
    <w:p w14:paraId="2FF2520B" w14:textId="1F4E5DBE" w:rsidR="00DD571A" w:rsidRPr="000A1404" w:rsidRDefault="007936A3" w:rsidP="003A2663">
      <w:pPr>
        <w:spacing w:after="120" w:line="360" w:lineRule="auto"/>
        <w:rPr>
          <w:rFonts w:eastAsiaTheme="minorHAnsi" w:cs="Arial"/>
          <w:bCs/>
          <w:sz w:val="22"/>
        </w:rPr>
      </w:pPr>
      <w:r>
        <w:rPr>
          <w:rFonts w:eastAsiaTheme="minorHAnsi" w:cs="Arial"/>
          <w:bCs/>
          <w:sz w:val="22"/>
        </w:rPr>
        <w:t xml:space="preserve">Weitere Informationen sind auf der Karriereseite von Optima unter </w:t>
      </w:r>
      <w:r w:rsidRPr="007936A3">
        <w:rPr>
          <w:rFonts w:eastAsiaTheme="minorHAnsi" w:cs="Arial"/>
          <w:bCs/>
          <w:sz w:val="22"/>
        </w:rPr>
        <w:t>www.karriere-bei-optima.de</w:t>
      </w:r>
      <w:r>
        <w:rPr>
          <w:rFonts w:eastAsiaTheme="minorHAnsi" w:cs="Arial"/>
          <w:bCs/>
          <w:sz w:val="22"/>
        </w:rPr>
        <w:t xml:space="preserve"> zu finden. </w:t>
      </w:r>
    </w:p>
    <w:p w14:paraId="0F181633" w14:textId="608695B9" w:rsidR="002A4972" w:rsidRDefault="002A4972" w:rsidP="00F84C19">
      <w:pPr>
        <w:pStyle w:val="Listenabsatz"/>
        <w:spacing w:after="0" w:line="240" w:lineRule="auto"/>
        <w:ind w:left="0"/>
        <w:rPr>
          <w:rFonts w:ascii="Arial" w:hAnsi="Arial" w:cs="Arial"/>
          <w:sz w:val="20"/>
          <w:szCs w:val="20"/>
        </w:rPr>
      </w:pPr>
    </w:p>
    <w:p w14:paraId="19757954" w14:textId="77777777" w:rsidR="004339D2" w:rsidRDefault="004339D2" w:rsidP="00F84C19">
      <w:pPr>
        <w:pStyle w:val="Listenabsatz"/>
        <w:spacing w:after="0" w:line="240" w:lineRule="auto"/>
        <w:ind w:left="0"/>
        <w:rPr>
          <w:rFonts w:ascii="Arial" w:hAnsi="Arial" w:cs="Arial"/>
          <w:sz w:val="20"/>
          <w:szCs w:val="20"/>
        </w:rPr>
      </w:pPr>
    </w:p>
    <w:p w14:paraId="375E332E" w14:textId="77777777" w:rsidR="004339D2" w:rsidRDefault="004339D2" w:rsidP="00F84C19">
      <w:pPr>
        <w:pStyle w:val="Listenabsatz"/>
        <w:spacing w:after="0" w:line="240" w:lineRule="auto"/>
        <w:ind w:left="0"/>
        <w:rPr>
          <w:rFonts w:ascii="Arial" w:hAnsi="Arial" w:cs="Arial"/>
          <w:sz w:val="20"/>
          <w:szCs w:val="20"/>
        </w:rPr>
      </w:pPr>
    </w:p>
    <w:p w14:paraId="577D93B4" w14:textId="77777777" w:rsidR="0075209E" w:rsidRPr="000A1404" w:rsidRDefault="0075209E" w:rsidP="00F84C19">
      <w:pPr>
        <w:pStyle w:val="Listenabsatz"/>
        <w:spacing w:after="0" w:line="240" w:lineRule="auto"/>
        <w:ind w:left="0"/>
        <w:rPr>
          <w:rFonts w:ascii="Arial" w:hAnsi="Arial" w:cs="Arial"/>
          <w:sz w:val="20"/>
          <w:szCs w:val="20"/>
        </w:rPr>
      </w:pPr>
    </w:p>
    <w:p w14:paraId="356C4323" w14:textId="77777777" w:rsidR="009509BC" w:rsidRPr="00C131AC" w:rsidRDefault="0084578A" w:rsidP="009509BC">
      <w:pPr>
        <w:spacing w:line="360" w:lineRule="auto"/>
        <w:ind w:right="-142"/>
        <w:jc w:val="both"/>
        <w:rPr>
          <w:sz w:val="16"/>
          <w:lang w:val="en-US"/>
        </w:rPr>
      </w:pPr>
      <w:proofErr w:type="spellStart"/>
      <w:r w:rsidRPr="00C131AC">
        <w:rPr>
          <w:sz w:val="16"/>
          <w:lang w:val="en-US"/>
        </w:rPr>
        <w:t>Pressek</w:t>
      </w:r>
      <w:r w:rsidR="009509BC" w:rsidRPr="00C131AC">
        <w:rPr>
          <w:sz w:val="16"/>
          <w:lang w:val="en-US"/>
        </w:rPr>
        <w:t>ontakt</w:t>
      </w:r>
      <w:proofErr w:type="spellEnd"/>
      <w:r w:rsidR="009509BC" w:rsidRPr="00C131AC">
        <w:rPr>
          <w:sz w:val="16"/>
          <w:lang w:val="en-US"/>
        </w:rPr>
        <w:t>:</w:t>
      </w:r>
    </w:p>
    <w:p w14:paraId="1558558F" w14:textId="77777777" w:rsidR="009509BC" w:rsidRPr="00C131AC" w:rsidRDefault="009509BC" w:rsidP="009509BC">
      <w:pPr>
        <w:ind w:right="-142"/>
        <w:jc w:val="both"/>
        <w:rPr>
          <w:sz w:val="16"/>
          <w:lang w:val="en-US"/>
        </w:rPr>
      </w:pPr>
      <w:r w:rsidRPr="00C131AC">
        <w:rPr>
          <w:sz w:val="16"/>
          <w:lang w:val="en-US"/>
        </w:rPr>
        <w:t>OPTIMA packaging group GmbH</w:t>
      </w:r>
      <w:r w:rsidRPr="00C131AC">
        <w:rPr>
          <w:sz w:val="16"/>
          <w:lang w:val="en-US"/>
        </w:rPr>
        <w:tab/>
      </w:r>
      <w:r w:rsidRPr="00C131AC">
        <w:rPr>
          <w:sz w:val="16"/>
          <w:lang w:val="en-US"/>
        </w:rPr>
        <w:tab/>
      </w:r>
    </w:p>
    <w:p w14:paraId="78D6F921" w14:textId="77777777" w:rsidR="009509BC" w:rsidRPr="00C131AC" w:rsidRDefault="00EA6809" w:rsidP="009509BC">
      <w:pPr>
        <w:ind w:right="-141"/>
        <w:jc w:val="both"/>
        <w:rPr>
          <w:sz w:val="16"/>
          <w:lang w:val="en-US"/>
        </w:rPr>
      </w:pPr>
      <w:r w:rsidRPr="00C131AC">
        <w:rPr>
          <w:sz w:val="16"/>
          <w:lang w:val="en-US"/>
        </w:rPr>
        <w:t>Denise Fiedler</w:t>
      </w:r>
      <w:r w:rsidR="009509BC" w:rsidRPr="00C131AC">
        <w:rPr>
          <w:sz w:val="16"/>
          <w:lang w:val="en-US"/>
        </w:rPr>
        <w:tab/>
      </w:r>
      <w:r w:rsidR="009509BC" w:rsidRPr="00C131AC">
        <w:rPr>
          <w:sz w:val="16"/>
          <w:lang w:val="en-US"/>
        </w:rPr>
        <w:tab/>
      </w:r>
      <w:r w:rsidR="009509BC" w:rsidRPr="00C131AC">
        <w:rPr>
          <w:sz w:val="16"/>
          <w:lang w:val="en-US"/>
        </w:rPr>
        <w:tab/>
      </w:r>
    </w:p>
    <w:p w14:paraId="6A20714E" w14:textId="77777777" w:rsidR="0088008F" w:rsidRPr="00C131AC" w:rsidRDefault="00F15420" w:rsidP="009509BC">
      <w:pPr>
        <w:ind w:right="-141"/>
        <w:jc w:val="both"/>
        <w:rPr>
          <w:sz w:val="16"/>
          <w:lang w:val="en-US"/>
        </w:rPr>
      </w:pPr>
      <w:r w:rsidRPr="00C131AC">
        <w:rPr>
          <w:sz w:val="16"/>
          <w:lang w:val="en-US"/>
        </w:rPr>
        <w:t>Group Communications Manager</w:t>
      </w:r>
    </w:p>
    <w:p w14:paraId="79A7A329" w14:textId="77777777" w:rsidR="009509BC" w:rsidRPr="00C131AC" w:rsidRDefault="0088008F" w:rsidP="0031776A">
      <w:pPr>
        <w:ind w:right="-141"/>
        <w:jc w:val="both"/>
        <w:rPr>
          <w:sz w:val="16"/>
          <w:lang w:val="en-US"/>
        </w:rPr>
      </w:pPr>
      <w:r w:rsidRPr="00C131AC">
        <w:rPr>
          <w:sz w:val="16"/>
          <w:lang w:val="en-US"/>
        </w:rPr>
        <w:t>+49 (0)791 / 506-1472</w:t>
      </w:r>
      <w:r w:rsidRPr="00C131AC">
        <w:rPr>
          <w:sz w:val="16"/>
          <w:lang w:val="en-US"/>
        </w:rPr>
        <w:tab/>
      </w:r>
      <w:r w:rsidR="009509BC" w:rsidRPr="00C131AC">
        <w:rPr>
          <w:sz w:val="16"/>
          <w:lang w:val="en-US"/>
        </w:rPr>
        <w:tab/>
      </w:r>
      <w:r w:rsidR="009509BC" w:rsidRPr="00C131AC">
        <w:rPr>
          <w:sz w:val="16"/>
          <w:lang w:val="en-US"/>
        </w:rPr>
        <w:tab/>
      </w:r>
      <w:r w:rsidR="009509BC" w:rsidRPr="00C131AC">
        <w:rPr>
          <w:sz w:val="16"/>
          <w:lang w:val="en-US"/>
        </w:rPr>
        <w:tab/>
      </w:r>
      <w:r w:rsidR="009509BC" w:rsidRPr="00C131AC">
        <w:rPr>
          <w:sz w:val="16"/>
          <w:lang w:val="en-US"/>
        </w:rPr>
        <w:tab/>
      </w:r>
    </w:p>
    <w:p w14:paraId="2C9BA6DD" w14:textId="4810B960" w:rsidR="00351A15" w:rsidRPr="00C131AC" w:rsidRDefault="00183480" w:rsidP="0031776A">
      <w:pPr>
        <w:jc w:val="both"/>
        <w:rPr>
          <w:rFonts w:cs="Arial"/>
          <w:color w:val="000000"/>
          <w:sz w:val="24"/>
          <w:lang w:val="en-US"/>
        </w:rPr>
      </w:pPr>
      <w:r w:rsidRPr="00C131AC">
        <w:rPr>
          <w:sz w:val="16"/>
          <w:lang w:val="en-US"/>
        </w:rPr>
        <w:t>pr-group@optima-packaging.com</w:t>
      </w:r>
      <w:r w:rsidR="009509BC" w:rsidRPr="00C131AC">
        <w:rPr>
          <w:sz w:val="16"/>
          <w:lang w:val="en-US"/>
        </w:rPr>
        <w:tab/>
      </w:r>
      <w:r w:rsidR="0031776A" w:rsidRPr="00C131AC">
        <w:rPr>
          <w:rFonts w:cs="Arial"/>
          <w:color w:val="000000"/>
          <w:sz w:val="24"/>
          <w:lang w:val="en-US"/>
        </w:rPr>
        <w:br/>
      </w:r>
      <w:r w:rsidR="009509BC" w:rsidRPr="00C131AC">
        <w:rPr>
          <w:sz w:val="16"/>
          <w:szCs w:val="16"/>
          <w:lang w:val="en-US"/>
        </w:rPr>
        <w:t>w</w:t>
      </w:r>
      <w:r w:rsidR="00D06F19" w:rsidRPr="00C131AC">
        <w:rPr>
          <w:sz w:val="16"/>
          <w:szCs w:val="16"/>
          <w:lang w:val="en-US"/>
        </w:rPr>
        <w:t>ww.optima-packaging.com</w:t>
      </w:r>
    </w:p>
    <w:p w14:paraId="6A5D37A9" w14:textId="77777777" w:rsidR="00351A15" w:rsidRPr="00C131AC" w:rsidRDefault="00351A15" w:rsidP="0017165F">
      <w:pPr>
        <w:spacing w:line="280" w:lineRule="exact"/>
        <w:rPr>
          <w:szCs w:val="20"/>
          <w:lang w:val="en-US" w:eastAsia="zh-CN"/>
        </w:rPr>
      </w:pPr>
    </w:p>
    <w:p w14:paraId="152D4442" w14:textId="77777777" w:rsidR="00351A15" w:rsidRPr="00C131AC" w:rsidRDefault="00351A15" w:rsidP="00375105">
      <w:pPr>
        <w:pStyle w:val="Listenabsatz"/>
        <w:spacing w:after="120" w:line="276" w:lineRule="auto"/>
        <w:ind w:left="0"/>
        <w:rPr>
          <w:rFonts w:ascii="Arial" w:hAnsi="Arial" w:cs="Arial"/>
          <w:b/>
          <w:sz w:val="16"/>
          <w:szCs w:val="16"/>
          <w:lang w:val="en-US"/>
        </w:rPr>
      </w:pPr>
    </w:p>
    <w:p w14:paraId="4F1CDA67" w14:textId="205F8658" w:rsidR="00B705A5" w:rsidRPr="009260C6" w:rsidRDefault="00B705A5" w:rsidP="009260C6">
      <w:pPr>
        <w:pStyle w:val="Listenabsatz"/>
        <w:spacing w:after="120" w:line="276" w:lineRule="auto"/>
        <w:ind w:left="0"/>
        <w:jc w:val="both"/>
        <w:rPr>
          <w:rFonts w:ascii="Arial" w:hAnsi="Arial" w:cs="Arial"/>
          <w:b/>
          <w:sz w:val="16"/>
          <w:szCs w:val="16"/>
        </w:rPr>
      </w:pPr>
      <w:r w:rsidRPr="0031776A">
        <w:rPr>
          <w:rFonts w:ascii="Arial" w:hAnsi="Arial" w:cs="Arial"/>
          <w:b/>
          <w:sz w:val="16"/>
          <w:szCs w:val="16"/>
        </w:rPr>
        <w:t xml:space="preserve">Über OPTIMA </w:t>
      </w:r>
    </w:p>
    <w:p w14:paraId="20F3744A" w14:textId="77777777" w:rsidR="00B705A5" w:rsidRPr="0031776A" w:rsidRDefault="00B705A5" w:rsidP="0031776A">
      <w:pPr>
        <w:jc w:val="both"/>
        <w:rPr>
          <w:rFonts w:eastAsia="Calibri" w:cs="Arial"/>
          <w:sz w:val="16"/>
          <w:szCs w:val="16"/>
          <w:lang w:eastAsia="en-US"/>
        </w:rPr>
      </w:pPr>
      <w:bookmarkStart w:id="4" w:name="_Hlk207807689"/>
      <w:r w:rsidRPr="0031776A">
        <w:rPr>
          <w:rFonts w:eastAsia="Calibri" w:cs="Arial"/>
          <w:sz w:val="16"/>
          <w:szCs w:val="16"/>
          <w:lang w:eastAsia="en-US"/>
        </w:rPr>
        <w:t xml:space="preserve">Optima ist Technologieführer im präzisen Dosieren, Füllen, Verpacken und im Handling anspruchsvoller flüssiger und fester Produkte. Mit flexiblen und kundenspezifischen Systemen sorgt Optima seit mehr als 100 Jahren dafür, dass wertvolle und empfindliche Güter wie Medikamente, Hygiene- und Medizinprodukte, Lebensmittel oder Kosmetika weltweit bei den Menschen ankommen, die täglich auf diese Produkte angewiesen sind. </w:t>
      </w:r>
    </w:p>
    <w:p w14:paraId="75534E92" w14:textId="663DC9A9" w:rsidR="002E3D7E" w:rsidRPr="005B4F52" w:rsidRDefault="00B705A5" w:rsidP="005B4F52">
      <w:pPr>
        <w:jc w:val="both"/>
        <w:rPr>
          <w:rFonts w:eastAsia="Calibri" w:cs="Arial"/>
          <w:sz w:val="16"/>
          <w:szCs w:val="16"/>
          <w:lang w:eastAsia="en-US"/>
        </w:rPr>
      </w:pPr>
      <w:r w:rsidRPr="0031776A">
        <w:rPr>
          <w:rFonts w:eastAsia="Calibri" w:cs="Arial"/>
          <w:sz w:val="16"/>
          <w:szCs w:val="16"/>
          <w:lang w:eastAsia="en-US"/>
        </w:rPr>
        <w:t>3</w:t>
      </w:r>
      <w:r w:rsidR="007B2B93">
        <w:rPr>
          <w:rFonts w:eastAsia="Calibri" w:cs="Arial"/>
          <w:sz w:val="16"/>
          <w:szCs w:val="16"/>
          <w:lang w:eastAsia="en-US"/>
        </w:rPr>
        <w:t>.</w:t>
      </w:r>
      <w:r w:rsidRPr="0031776A">
        <w:rPr>
          <w:rFonts w:eastAsia="Calibri" w:cs="Arial"/>
          <w:sz w:val="16"/>
          <w:szCs w:val="16"/>
          <w:lang w:eastAsia="en-US"/>
        </w:rPr>
        <w:t>400 Experten tragen am Hauptsitz in Schwäbisch Hall sowie an über 20 Standorten im In- und Ausland zum weltweiten Erfolg von Optima bei. Die gemeinsame Mission „</w:t>
      </w:r>
      <w:proofErr w:type="spellStart"/>
      <w:r w:rsidRPr="0031776A">
        <w:rPr>
          <w:rFonts w:eastAsia="Calibri" w:cs="Arial"/>
          <w:sz w:val="16"/>
          <w:szCs w:val="16"/>
          <w:lang w:eastAsia="en-US"/>
        </w:rPr>
        <w:t>We</w:t>
      </w:r>
      <w:proofErr w:type="spellEnd"/>
      <w:r w:rsidRPr="0031776A">
        <w:rPr>
          <w:rFonts w:eastAsia="Calibri" w:cs="Arial"/>
          <w:sz w:val="16"/>
          <w:szCs w:val="16"/>
          <w:lang w:eastAsia="en-US"/>
        </w:rPr>
        <w:t xml:space="preserve"> care </w:t>
      </w:r>
      <w:proofErr w:type="spellStart"/>
      <w:r w:rsidRPr="0031776A">
        <w:rPr>
          <w:rFonts w:eastAsia="Calibri" w:cs="Arial"/>
          <w:sz w:val="16"/>
          <w:szCs w:val="16"/>
          <w:lang w:eastAsia="en-US"/>
        </w:rPr>
        <w:t>for</w:t>
      </w:r>
      <w:proofErr w:type="spellEnd"/>
      <w:r w:rsidRPr="0031776A">
        <w:rPr>
          <w:rFonts w:eastAsia="Calibri" w:cs="Arial"/>
          <w:sz w:val="16"/>
          <w:szCs w:val="16"/>
          <w:lang w:eastAsia="en-US"/>
        </w:rPr>
        <w:t xml:space="preserve"> </w:t>
      </w:r>
      <w:proofErr w:type="spellStart"/>
      <w:r w:rsidRPr="0031776A">
        <w:rPr>
          <w:rFonts w:eastAsia="Calibri" w:cs="Arial"/>
          <w:sz w:val="16"/>
          <w:szCs w:val="16"/>
          <w:lang w:eastAsia="en-US"/>
        </w:rPr>
        <w:t>people</w:t>
      </w:r>
      <w:proofErr w:type="spellEnd"/>
      <w:r w:rsidRPr="0031776A">
        <w:rPr>
          <w:rFonts w:eastAsia="Calibri" w:cs="Arial"/>
          <w:sz w:val="16"/>
          <w:szCs w:val="16"/>
          <w:lang w:eastAsia="en-US"/>
        </w:rPr>
        <w:t>“ steht dabei im Vordergrund.</w:t>
      </w:r>
      <w:bookmarkEnd w:id="4"/>
    </w:p>
    <w:sectPr w:rsidR="002E3D7E" w:rsidRPr="005B4F52" w:rsidSect="007216E3">
      <w:headerReference w:type="default" r:id="rId10"/>
      <w:footerReference w:type="default" r:id="rId11"/>
      <w:headerReference w:type="first" r:id="rId12"/>
      <w:footerReference w:type="first" r:id="rId13"/>
      <w:pgSz w:w="11899" w:h="16838" w:code="9"/>
      <w:pgMar w:top="1701" w:right="1267" w:bottom="1134" w:left="1247"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A763C" w14:textId="77777777" w:rsidR="00017ACC" w:rsidRDefault="00017ACC">
      <w:r>
        <w:separator/>
      </w:r>
    </w:p>
  </w:endnote>
  <w:endnote w:type="continuationSeparator" w:id="0">
    <w:p w14:paraId="54BEBFAF" w14:textId="77777777" w:rsidR="00017ACC" w:rsidRDefault="00017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C9E3A" w14:textId="77777777" w:rsidR="00935A6A" w:rsidRPr="000D29BF" w:rsidRDefault="00935A6A" w:rsidP="00DB2073">
    <w:pPr>
      <w:pStyle w:val="Fuzeile"/>
      <w:spacing w:line="140" w:lineRule="exact"/>
      <w:rPr>
        <w:sz w:val="13"/>
        <w:szCs w:val="13"/>
        <w:lang w:val="en-US"/>
      </w:rPr>
    </w:pPr>
  </w:p>
  <w:p w14:paraId="34DEE0BA" w14:textId="77777777" w:rsidR="00935A6A" w:rsidRPr="000D29BF" w:rsidRDefault="00935A6A" w:rsidP="00DB2073">
    <w:pPr>
      <w:pStyle w:val="Fuzeile"/>
      <w:spacing w:line="140" w:lineRule="exact"/>
      <w:rPr>
        <w:sz w:val="13"/>
        <w:szCs w:val="13"/>
        <w:lang w:val="en-US"/>
      </w:rPr>
    </w:pPr>
  </w:p>
  <w:p w14:paraId="65600840" w14:textId="77777777" w:rsidR="00935A6A" w:rsidRPr="000D29BF" w:rsidRDefault="00935A6A" w:rsidP="00DB2073">
    <w:pPr>
      <w:pStyle w:val="Fuzeile"/>
      <w:spacing w:line="140" w:lineRule="exact"/>
      <w:rPr>
        <w:sz w:val="13"/>
        <w:szCs w:val="13"/>
        <w:lang w:val="en-US"/>
      </w:rPr>
    </w:pPr>
  </w:p>
  <w:p w14:paraId="3029606F" w14:textId="77777777"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0652C7D6" w14:textId="77777777" w:rsidTr="00366DD9">
      <w:trPr>
        <w:trHeight w:val="227"/>
      </w:trPr>
      <w:tc>
        <w:tcPr>
          <w:tcW w:w="8388" w:type="dxa"/>
          <w:gridSpan w:val="4"/>
          <w:shd w:val="clear" w:color="auto" w:fill="auto"/>
        </w:tcPr>
        <w:p w14:paraId="74E0BDA2" w14:textId="77777777"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14:paraId="6CD7F020" w14:textId="77777777" w:rsidR="00935A6A" w:rsidRPr="00366DD9" w:rsidRDefault="00935A6A" w:rsidP="001C1B1F">
          <w:pPr>
            <w:rPr>
              <w:sz w:val="19"/>
              <w:szCs w:val="19"/>
            </w:rPr>
          </w:pPr>
        </w:p>
        <w:p w14:paraId="3323FAA1" w14:textId="77777777"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14:paraId="4EB4332E" w14:textId="77777777" w:rsidTr="00366DD9">
      <w:trPr>
        <w:trHeight w:val="170"/>
      </w:trPr>
      <w:tc>
        <w:tcPr>
          <w:tcW w:w="2088" w:type="dxa"/>
          <w:shd w:val="clear" w:color="auto" w:fill="auto"/>
          <w:vAlign w:val="center"/>
        </w:tcPr>
        <w:p w14:paraId="30C90BF3" w14:textId="31DDD698" w:rsidR="00935A6A" w:rsidRPr="00366DD9" w:rsidRDefault="00DA543E" w:rsidP="00366DD9">
          <w:pPr>
            <w:pStyle w:val="Fuzeile"/>
            <w:tabs>
              <w:tab w:val="clear" w:pos="9072"/>
              <w:tab w:val="right" w:pos="10260"/>
            </w:tabs>
            <w:spacing w:line="140" w:lineRule="exact"/>
            <w:ind w:right="-1304"/>
            <w:rPr>
              <w:rFonts w:cs="Arial"/>
              <w:sz w:val="12"/>
              <w:szCs w:val="12"/>
            </w:rPr>
          </w:pPr>
          <w:r>
            <w:rPr>
              <w:sz w:val="12"/>
              <w:szCs w:val="12"/>
            </w:rPr>
            <w:t>Alfred-</w:t>
          </w:r>
          <w:proofErr w:type="spellStart"/>
          <w:r>
            <w:rPr>
              <w:sz w:val="12"/>
              <w:szCs w:val="12"/>
            </w:rPr>
            <w:t>Leikam</w:t>
          </w:r>
          <w:proofErr w:type="spellEnd"/>
          <w:r>
            <w:rPr>
              <w:sz w:val="12"/>
              <w:szCs w:val="12"/>
            </w:rPr>
            <w:t>-Str. 25</w:t>
          </w:r>
        </w:p>
      </w:tc>
      <w:tc>
        <w:tcPr>
          <w:tcW w:w="1980" w:type="dxa"/>
          <w:shd w:val="clear" w:color="auto" w:fill="auto"/>
          <w:vAlign w:val="center"/>
        </w:tcPr>
        <w:p w14:paraId="2BDC2D64"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38C60D13"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20F07123"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43312062"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54A1C890" w14:textId="77777777" w:rsidTr="00366DD9">
      <w:trPr>
        <w:trHeight w:val="170"/>
      </w:trPr>
      <w:tc>
        <w:tcPr>
          <w:tcW w:w="2088" w:type="dxa"/>
          <w:shd w:val="clear" w:color="auto" w:fill="auto"/>
          <w:vAlign w:val="center"/>
        </w:tcPr>
        <w:p w14:paraId="721C54E8"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43F24962"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40F60D3E" w14:textId="40954193" w:rsidR="00935A6A" w:rsidRPr="00366DD9" w:rsidRDefault="00DA543E" w:rsidP="00366DD9">
          <w:pPr>
            <w:pStyle w:val="Fuzeile"/>
            <w:tabs>
              <w:tab w:val="clear" w:pos="9072"/>
              <w:tab w:val="right" w:pos="10260"/>
            </w:tabs>
            <w:spacing w:line="140" w:lineRule="exact"/>
            <w:ind w:right="-1304"/>
            <w:rPr>
              <w:sz w:val="12"/>
              <w:szCs w:val="12"/>
              <w:lang w:val="en-GB"/>
            </w:rPr>
          </w:pPr>
          <w:r>
            <w:rPr>
              <w:sz w:val="12"/>
              <w:szCs w:val="12"/>
            </w:rPr>
            <w:t>Dr. Stefan König</w:t>
          </w:r>
          <w:r w:rsidR="002E4718">
            <w:rPr>
              <w:sz w:val="12"/>
              <w:szCs w:val="12"/>
            </w:rPr>
            <w:t xml:space="preserve"> </w:t>
          </w:r>
        </w:p>
      </w:tc>
      <w:tc>
        <w:tcPr>
          <w:tcW w:w="2880" w:type="dxa"/>
          <w:shd w:val="clear" w:color="auto" w:fill="auto"/>
          <w:vAlign w:val="center"/>
        </w:tcPr>
        <w:p w14:paraId="3A66D8CB"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1697B259"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5DB4B23E" w14:textId="77777777" w:rsidTr="00366DD9">
      <w:trPr>
        <w:trHeight w:val="170"/>
      </w:trPr>
      <w:tc>
        <w:tcPr>
          <w:tcW w:w="2088" w:type="dxa"/>
          <w:shd w:val="clear" w:color="auto" w:fill="auto"/>
          <w:vAlign w:val="center"/>
        </w:tcPr>
        <w:p w14:paraId="5D981A0C"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2F2C211E"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4AFF3ECF" w14:textId="0934EF02" w:rsidR="00935A6A" w:rsidRPr="00F31E3B" w:rsidRDefault="007B2B93" w:rsidP="00366DD9">
          <w:pPr>
            <w:pStyle w:val="Fuzeile"/>
            <w:tabs>
              <w:tab w:val="clear" w:pos="9072"/>
              <w:tab w:val="right" w:pos="10260"/>
            </w:tabs>
            <w:spacing w:line="140" w:lineRule="exact"/>
            <w:ind w:right="-1304"/>
            <w:rPr>
              <w:sz w:val="12"/>
              <w:szCs w:val="12"/>
            </w:rPr>
          </w:pPr>
          <w:r>
            <w:rPr>
              <w:sz w:val="12"/>
              <w:szCs w:val="12"/>
              <w:lang w:val="en-US"/>
            </w:rPr>
            <w:t>Dr. Christoph Müller</w:t>
          </w:r>
        </w:p>
      </w:tc>
      <w:tc>
        <w:tcPr>
          <w:tcW w:w="2880" w:type="dxa"/>
          <w:shd w:val="clear" w:color="auto" w:fill="auto"/>
          <w:vAlign w:val="center"/>
        </w:tcPr>
        <w:p w14:paraId="3D196CE8"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14:paraId="1373D4BA"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1CDDC03B" w14:textId="77777777" w:rsidTr="00366DD9">
      <w:trPr>
        <w:trHeight w:val="170"/>
      </w:trPr>
      <w:tc>
        <w:tcPr>
          <w:tcW w:w="2088" w:type="dxa"/>
          <w:shd w:val="clear" w:color="auto" w:fill="auto"/>
          <w:vAlign w:val="center"/>
        </w:tcPr>
        <w:p w14:paraId="7826EA15"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07EF279C"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7CCF486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371AD671"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1BA17A4E"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8F826F6" w14:textId="77777777" w:rsidTr="00366DD9">
      <w:trPr>
        <w:trHeight w:val="170"/>
      </w:trPr>
      <w:tc>
        <w:tcPr>
          <w:tcW w:w="2088" w:type="dxa"/>
          <w:shd w:val="clear" w:color="auto" w:fill="auto"/>
          <w:vAlign w:val="center"/>
        </w:tcPr>
        <w:p w14:paraId="02244C4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458E5BFD"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016BD4DB"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20D174CE"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1E7AD2DD"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12FB962E" w14:textId="77777777" w:rsidR="00935A6A" w:rsidRPr="00F31E3B" w:rsidRDefault="00935A6A" w:rsidP="008E3DC3">
    <w:pPr>
      <w:pStyle w:val="Fuzeile"/>
      <w:tabs>
        <w:tab w:val="clear" w:pos="4536"/>
        <w:tab w:val="clear" w:pos="9072"/>
        <w:tab w:val="left" w:pos="405"/>
      </w:tabs>
      <w:rPr>
        <w:sz w:val="8"/>
        <w:szCs w:val="8"/>
      </w:rPr>
    </w:pPr>
  </w:p>
  <w:p w14:paraId="58BD2698"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2C77A5B5" wp14:editId="051CD937">
          <wp:simplePos x="0" y="0"/>
          <wp:positionH relativeFrom="column">
            <wp:posOffset>5323840</wp:posOffset>
          </wp:positionH>
          <wp:positionV relativeFrom="page">
            <wp:posOffset>10071735</wp:posOffset>
          </wp:positionV>
          <wp:extent cx="848360" cy="294005"/>
          <wp:effectExtent l="0" t="0" r="8890" b="0"/>
          <wp:wrapNone/>
          <wp:docPr id="126679718"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E84C9"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89929" w14:textId="77777777" w:rsidR="00017ACC" w:rsidRDefault="00017ACC">
      <w:r>
        <w:separator/>
      </w:r>
    </w:p>
  </w:footnote>
  <w:footnote w:type="continuationSeparator" w:id="0">
    <w:p w14:paraId="6C856A24" w14:textId="77777777" w:rsidR="00017ACC" w:rsidRDefault="00017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765E" w14:textId="77777777" w:rsidR="00FC1F39" w:rsidRDefault="00015645">
    <w:pPr>
      <w:pStyle w:val="Kopfzeile"/>
    </w:pPr>
    <w:r>
      <w:rPr>
        <w:noProof/>
      </w:rPr>
      <w:drawing>
        <wp:anchor distT="0" distB="0" distL="114300" distR="114300" simplePos="0" relativeHeight="251657728" behindDoc="1" locked="0" layoutInCell="1" allowOverlap="1" wp14:anchorId="3038F9C6" wp14:editId="14D2DBD4">
          <wp:simplePos x="0" y="0"/>
          <wp:positionH relativeFrom="column">
            <wp:posOffset>4563110</wp:posOffset>
          </wp:positionH>
          <wp:positionV relativeFrom="paragraph">
            <wp:posOffset>500380</wp:posOffset>
          </wp:positionV>
          <wp:extent cx="1619885" cy="302895"/>
          <wp:effectExtent l="0" t="0" r="0" b="1905"/>
          <wp:wrapNone/>
          <wp:docPr id="1665404056"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0438"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7847FEA6" wp14:editId="7D010DB4">
          <wp:simplePos x="0" y="0"/>
          <wp:positionH relativeFrom="column">
            <wp:posOffset>4721225</wp:posOffset>
          </wp:positionH>
          <wp:positionV relativeFrom="paragraph">
            <wp:posOffset>508000</wp:posOffset>
          </wp:positionV>
          <wp:extent cx="1619885" cy="302895"/>
          <wp:effectExtent l="0" t="0" r="0" b="1905"/>
          <wp:wrapNone/>
          <wp:docPr id="540588620"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27F3B"/>
    <w:multiLevelType w:val="hybridMultilevel"/>
    <w:tmpl w:val="BF7436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2134785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6FC"/>
    <w:rsid w:val="00000CB2"/>
    <w:rsid w:val="00005917"/>
    <w:rsid w:val="00010004"/>
    <w:rsid w:val="00010EA2"/>
    <w:rsid w:val="00013BEC"/>
    <w:rsid w:val="00015645"/>
    <w:rsid w:val="00017ACC"/>
    <w:rsid w:val="00021E35"/>
    <w:rsid w:val="00023384"/>
    <w:rsid w:val="0002442C"/>
    <w:rsid w:val="000313CD"/>
    <w:rsid w:val="0003693C"/>
    <w:rsid w:val="00037156"/>
    <w:rsid w:val="0004056C"/>
    <w:rsid w:val="00052B99"/>
    <w:rsid w:val="00056C5C"/>
    <w:rsid w:val="00057345"/>
    <w:rsid w:val="000639A8"/>
    <w:rsid w:val="00063B43"/>
    <w:rsid w:val="000641A9"/>
    <w:rsid w:val="00066CA5"/>
    <w:rsid w:val="00080D50"/>
    <w:rsid w:val="00083505"/>
    <w:rsid w:val="00083BFD"/>
    <w:rsid w:val="00084576"/>
    <w:rsid w:val="000938F8"/>
    <w:rsid w:val="00095642"/>
    <w:rsid w:val="000A1404"/>
    <w:rsid w:val="000A27DE"/>
    <w:rsid w:val="000C0E61"/>
    <w:rsid w:val="000C79A9"/>
    <w:rsid w:val="000D29BF"/>
    <w:rsid w:val="000D2EA0"/>
    <w:rsid w:val="000D3C99"/>
    <w:rsid w:val="000E08DF"/>
    <w:rsid w:val="000F116C"/>
    <w:rsid w:val="000F58B5"/>
    <w:rsid w:val="001013EF"/>
    <w:rsid w:val="00104F61"/>
    <w:rsid w:val="00110210"/>
    <w:rsid w:val="0011121C"/>
    <w:rsid w:val="001140AA"/>
    <w:rsid w:val="001163B7"/>
    <w:rsid w:val="001168D7"/>
    <w:rsid w:val="00121649"/>
    <w:rsid w:val="00124ECF"/>
    <w:rsid w:val="00125F38"/>
    <w:rsid w:val="00134EEF"/>
    <w:rsid w:val="00140FF2"/>
    <w:rsid w:val="001451CD"/>
    <w:rsid w:val="001515B6"/>
    <w:rsid w:val="00154473"/>
    <w:rsid w:val="00164EBC"/>
    <w:rsid w:val="001655FB"/>
    <w:rsid w:val="001704D5"/>
    <w:rsid w:val="001707A4"/>
    <w:rsid w:val="00170B77"/>
    <w:rsid w:val="00170F3D"/>
    <w:rsid w:val="0017165F"/>
    <w:rsid w:val="00176183"/>
    <w:rsid w:val="00183480"/>
    <w:rsid w:val="00191657"/>
    <w:rsid w:val="001930D5"/>
    <w:rsid w:val="00193E6E"/>
    <w:rsid w:val="001A0FEE"/>
    <w:rsid w:val="001A3F99"/>
    <w:rsid w:val="001A5551"/>
    <w:rsid w:val="001A6539"/>
    <w:rsid w:val="001C1B1F"/>
    <w:rsid w:val="001C2847"/>
    <w:rsid w:val="001C4EEB"/>
    <w:rsid w:val="001C52A1"/>
    <w:rsid w:val="001C6B4D"/>
    <w:rsid w:val="001D14C9"/>
    <w:rsid w:val="001D1874"/>
    <w:rsid w:val="001E0023"/>
    <w:rsid w:val="001E1D8D"/>
    <w:rsid w:val="001E2C53"/>
    <w:rsid w:val="001E39E7"/>
    <w:rsid w:val="001F30EA"/>
    <w:rsid w:val="00207CEB"/>
    <w:rsid w:val="002161FB"/>
    <w:rsid w:val="00217AC3"/>
    <w:rsid w:val="00220039"/>
    <w:rsid w:val="00220130"/>
    <w:rsid w:val="002209DD"/>
    <w:rsid w:val="0022177C"/>
    <w:rsid w:val="00221E70"/>
    <w:rsid w:val="0023300A"/>
    <w:rsid w:val="00243C3D"/>
    <w:rsid w:val="00246B1A"/>
    <w:rsid w:val="00247314"/>
    <w:rsid w:val="002524D9"/>
    <w:rsid w:val="00252CDD"/>
    <w:rsid w:val="00254EB5"/>
    <w:rsid w:val="002573D8"/>
    <w:rsid w:val="002613C9"/>
    <w:rsid w:val="002654DB"/>
    <w:rsid w:val="0026596D"/>
    <w:rsid w:val="0027135E"/>
    <w:rsid w:val="00284AA4"/>
    <w:rsid w:val="00287B65"/>
    <w:rsid w:val="00291CDF"/>
    <w:rsid w:val="002927FC"/>
    <w:rsid w:val="00295F7A"/>
    <w:rsid w:val="0029602D"/>
    <w:rsid w:val="0029620D"/>
    <w:rsid w:val="00297EDE"/>
    <w:rsid w:val="002A4972"/>
    <w:rsid w:val="002A4AF9"/>
    <w:rsid w:val="002A506E"/>
    <w:rsid w:val="002A69BE"/>
    <w:rsid w:val="002A69E2"/>
    <w:rsid w:val="002B4BD1"/>
    <w:rsid w:val="002C16C3"/>
    <w:rsid w:val="002C4C0D"/>
    <w:rsid w:val="002D088F"/>
    <w:rsid w:val="002D0BC8"/>
    <w:rsid w:val="002D36EA"/>
    <w:rsid w:val="002D465E"/>
    <w:rsid w:val="002D61EF"/>
    <w:rsid w:val="002E3155"/>
    <w:rsid w:val="002E3D7E"/>
    <w:rsid w:val="002E4718"/>
    <w:rsid w:val="002E47CC"/>
    <w:rsid w:val="002E4F6E"/>
    <w:rsid w:val="002E5F93"/>
    <w:rsid w:val="002E6B82"/>
    <w:rsid w:val="002E7D8E"/>
    <w:rsid w:val="002F0521"/>
    <w:rsid w:val="002F2065"/>
    <w:rsid w:val="002F577B"/>
    <w:rsid w:val="00305940"/>
    <w:rsid w:val="00311B63"/>
    <w:rsid w:val="003147C8"/>
    <w:rsid w:val="003147F2"/>
    <w:rsid w:val="00315C8F"/>
    <w:rsid w:val="003171A6"/>
    <w:rsid w:val="0031761D"/>
    <w:rsid w:val="0031776A"/>
    <w:rsid w:val="003220F0"/>
    <w:rsid w:val="003230F5"/>
    <w:rsid w:val="00324167"/>
    <w:rsid w:val="00324C2E"/>
    <w:rsid w:val="003265CC"/>
    <w:rsid w:val="0033063F"/>
    <w:rsid w:val="00331D2C"/>
    <w:rsid w:val="00333395"/>
    <w:rsid w:val="00335E32"/>
    <w:rsid w:val="00337813"/>
    <w:rsid w:val="003401F1"/>
    <w:rsid w:val="00341D62"/>
    <w:rsid w:val="003504B4"/>
    <w:rsid w:val="00351A15"/>
    <w:rsid w:val="00354711"/>
    <w:rsid w:val="00355D0F"/>
    <w:rsid w:val="00360DCD"/>
    <w:rsid w:val="0036111C"/>
    <w:rsid w:val="00363C48"/>
    <w:rsid w:val="003640CB"/>
    <w:rsid w:val="00365BB3"/>
    <w:rsid w:val="00366DD9"/>
    <w:rsid w:val="00373B7A"/>
    <w:rsid w:val="00375105"/>
    <w:rsid w:val="00375106"/>
    <w:rsid w:val="00375406"/>
    <w:rsid w:val="00376809"/>
    <w:rsid w:val="003772AE"/>
    <w:rsid w:val="00383B1D"/>
    <w:rsid w:val="00386B17"/>
    <w:rsid w:val="00386E40"/>
    <w:rsid w:val="00386E86"/>
    <w:rsid w:val="00390663"/>
    <w:rsid w:val="00394F00"/>
    <w:rsid w:val="003A0D12"/>
    <w:rsid w:val="003A2663"/>
    <w:rsid w:val="003A528E"/>
    <w:rsid w:val="003C1574"/>
    <w:rsid w:val="003C3384"/>
    <w:rsid w:val="003C5DA2"/>
    <w:rsid w:val="003C6474"/>
    <w:rsid w:val="003D07A6"/>
    <w:rsid w:val="003D081B"/>
    <w:rsid w:val="003D0E98"/>
    <w:rsid w:val="003D4DA9"/>
    <w:rsid w:val="003D58CB"/>
    <w:rsid w:val="003E015E"/>
    <w:rsid w:val="003E2559"/>
    <w:rsid w:val="003E5C26"/>
    <w:rsid w:val="003F0AE7"/>
    <w:rsid w:val="003F1537"/>
    <w:rsid w:val="003F1E60"/>
    <w:rsid w:val="003F3164"/>
    <w:rsid w:val="0040172C"/>
    <w:rsid w:val="00404DCD"/>
    <w:rsid w:val="004144BF"/>
    <w:rsid w:val="00424461"/>
    <w:rsid w:val="00430E71"/>
    <w:rsid w:val="004319A3"/>
    <w:rsid w:val="004339D2"/>
    <w:rsid w:val="00433BDD"/>
    <w:rsid w:val="00444463"/>
    <w:rsid w:val="00455CE9"/>
    <w:rsid w:val="004570FE"/>
    <w:rsid w:val="00462380"/>
    <w:rsid w:val="004659E0"/>
    <w:rsid w:val="00467C18"/>
    <w:rsid w:val="0047128F"/>
    <w:rsid w:val="00472584"/>
    <w:rsid w:val="004737A9"/>
    <w:rsid w:val="00473872"/>
    <w:rsid w:val="00482396"/>
    <w:rsid w:val="004829A5"/>
    <w:rsid w:val="00485B7C"/>
    <w:rsid w:val="004863CF"/>
    <w:rsid w:val="00486D81"/>
    <w:rsid w:val="0049591E"/>
    <w:rsid w:val="00495926"/>
    <w:rsid w:val="00497ED0"/>
    <w:rsid w:val="004A1726"/>
    <w:rsid w:val="004A53FA"/>
    <w:rsid w:val="004C01D0"/>
    <w:rsid w:val="004C0D2E"/>
    <w:rsid w:val="004C18E9"/>
    <w:rsid w:val="004C191C"/>
    <w:rsid w:val="004C2794"/>
    <w:rsid w:val="004C3045"/>
    <w:rsid w:val="004C3DA6"/>
    <w:rsid w:val="004D2CE0"/>
    <w:rsid w:val="004D5480"/>
    <w:rsid w:val="004D7DF5"/>
    <w:rsid w:val="004E0D87"/>
    <w:rsid w:val="004E66B1"/>
    <w:rsid w:val="004F0256"/>
    <w:rsid w:val="004F6D0E"/>
    <w:rsid w:val="0050187E"/>
    <w:rsid w:val="00504CAC"/>
    <w:rsid w:val="00507072"/>
    <w:rsid w:val="00515ABF"/>
    <w:rsid w:val="005230D9"/>
    <w:rsid w:val="00525FBE"/>
    <w:rsid w:val="0054026F"/>
    <w:rsid w:val="0054606E"/>
    <w:rsid w:val="00546CFD"/>
    <w:rsid w:val="00547957"/>
    <w:rsid w:val="00556DCD"/>
    <w:rsid w:val="00561806"/>
    <w:rsid w:val="00562285"/>
    <w:rsid w:val="005654FA"/>
    <w:rsid w:val="00571267"/>
    <w:rsid w:val="005741B3"/>
    <w:rsid w:val="005815F0"/>
    <w:rsid w:val="00581CA5"/>
    <w:rsid w:val="005846FC"/>
    <w:rsid w:val="00593671"/>
    <w:rsid w:val="00595649"/>
    <w:rsid w:val="0059711B"/>
    <w:rsid w:val="005A1B57"/>
    <w:rsid w:val="005A2881"/>
    <w:rsid w:val="005A2D2B"/>
    <w:rsid w:val="005A32A3"/>
    <w:rsid w:val="005A4110"/>
    <w:rsid w:val="005A45B3"/>
    <w:rsid w:val="005A71D4"/>
    <w:rsid w:val="005B1EB0"/>
    <w:rsid w:val="005B350C"/>
    <w:rsid w:val="005B4F52"/>
    <w:rsid w:val="005C1736"/>
    <w:rsid w:val="005C1AD4"/>
    <w:rsid w:val="005C22E1"/>
    <w:rsid w:val="005C6BC9"/>
    <w:rsid w:val="005D284E"/>
    <w:rsid w:val="005E3D6A"/>
    <w:rsid w:val="005E6640"/>
    <w:rsid w:val="005F0E5B"/>
    <w:rsid w:val="005F7438"/>
    <w:rsid w:val="005F7A47"/>
    <w:rsid w:val="005F7CBD"/>
    <w:rsid w:val="006016A9"/>
    <w:rsid w:val="00602BFB"/>
    <w:rsid w:val="00606E38"/>
    <w:rsid w:val="00610043"/>
    <w:rsid w:val="00614111"/>
    <w:rsid w:val="0062402A"/>
    <w:rsid w:val="00624E72"/>
    <w:rsid w:val="0062566D"/>
    <w:rsid w:val="00630D05"/>
    <w:rsid w:val="00635BF2"/>
    <w:rsid w:val="006438AD"/>
    <w:rsid w:val="00643D86"/>
    <w:rsid w:val="00646BE2"/>
    <w:rsid w:val="00646CAE"/>
    <w:rsid w:val="00653BA5"/>
    <w:rsid w:val="00671428"/>
    <w:rsid w:val="00671EC1"/>
    <w:rsid w:val="006724D3"/>
    <w:rsid w:val="00674687"/>
    <w:rsid w:val="00677A37"/>
    <w:rsid w:val="00681D1D"/>
    <w:rsid w:val="00682E1F"/>
    <w:rsid w:val="00686DFB"/>
    <w:rsid w:val="0069070F"/>
    <w:rsid w:val="00691373"/>
    <w:rsid w:val="006917F4"/>
    <w:rsid w:val="006928D6"/>
    <w:rsid w:val="006A2301"/>
    <w:rsid w:val="006A5EEE"/>
    <w:rsid w:val="006B1563"/>
    <w:rsid w:val="006B1D0A"/>
    <w:rsid w:val="006B3672"/>
    <w:rsid w:val="006C2B28"/>
    <w:rsid w:val="006C617C"/>
    <w:rsid w:val="006D185D"/>
    <w:rsid w:val="006D20AC"/>
    <w:rsid w:val="006D223B"/>
    <w:rsid w:val="006D359B"/>
    <w:rsid w:val="006D500A"/>
    <w:rsid w:val="006F1C3A"/>
    <w:rsid w:val="006F3826"/>
    <w:rsid w:val="006F7481"/>
    <w:rsid w:val="007044DF"/>
    <w:rsid w:val="007216E3"/>
    <w:rsid w:val="00721805"/>
    <w:rsid w:val="007245BB"/>
    <w:rsid w:val="0072660E"/>
    <w:rsid w:val="007336EA"/>
    <w:rsid w:val="007356AE"/>
    <w:rsid w:val="00735F88"/>
    <w:rsid w:val="007371D8"/>
    <w:rsid w:val="00743C23"/>
    <w:rsid w:val="00747EE0"/>
    <w:rsid w:val="0075209E"/>
    <w:rsid w:val="00752AD2"/>
    <w:rsid w:val="0075407E"/>
    <w:rsid w:val="00754899"/>
    <w:rsid w:val="00754DAC"/>
    <w:rsid w:val="00755083"/>
    <w:rsid w:val="007627C1"/>
    <w:rsid w:val="0077272B"/>
    <w:rsid w:val="0077400B"/>
    <w:rsid w:val="00775CD8"/>
    <w:rsid w:val="00776D27"/>
    <w:rsid w:val="007858A6"/>
    <w:rsid w:val="0078590E"/>
    <w:rsid w:val="00785D64"/>
    <w:rsid w:val="00786439"/>
    <w:rsid w:val="007912C1"/>
    <w:rsid w:val="007936A3"/>
    <w:rsid w:val="00793CA5"/>
    <w:rsid w:val="00793EAB"/>
    <w:rsid w:val="007A03EA"/>
    <w:rsid w:val="007B01D1"/>
    <w:rsid w:val="007B1330"/>
    <w:rsid w:val="007B2B93"/>
    <w:rsid w:val="007B3AA8"/>
    <w:rsid w:val="007B3F5B"/>
    <w:rsid w:val="007C2328"/>
    <w:rsid w:val="007D39E1"/>
    <w:rsid w:val="007E5A5F"/>
    <w:rsid w:val="007E5EF3"/>
    <w:rsid w:val="007F2627"/>
    <w:rsid w:val="007F44E8"/>
    <w:rsid w:val="007F5584"/>
    <w:rsid w:val="008007D8"/>
    <w:rsid w:val="00800B8F"/>
    <w:rsid w:val="008041B0"/>
    <w:rsid w:val="00824E00"/>
    <w:rsid w:val="0082539F"/>
    <w:rsid w:val="008260BF"/>
    <w:rsid w:val="00826A14"/>
    <w:rsid w:val="008344C9"/>
    <w:rsid w:val="00834DE4"/>
    <w:rsid w:val="0083508B"/>
    <w:rsid w:val="00836BBB"/>
    <w:rsid w:val="00840887"/>
    <w:rsid w:val="008425F7"/>
    <w:rsid w:val="0084578A"/>
    <w:rsid w:val="00847D83"/>
    <w:rsid w:val="00850CFB"/>
    <w:rsid w:val="008559C8"/>
    <w:rsid w:val="0085744D"/>
    <w:rsid w:val="00857C73"/>
    <w:rsid w:val="00861685"/>
    <w:rsid w:val="008621BC"/>
    <w:rsid w:val="00864300"/>
    <w:rsid w:val="0086506B"/>
    <w:rsid w:val="00873B9A"/>
    <w:rsid w:val="008774C9"/>
    <w:rsid w:val="0088008F"/>
    <w:rsid w:val="008808B8"/>
    <w:rsid w:val="00886996"/>
    <w:rsid w:val="00887A96"/>
    <w:rsid w:val="0089378A"/>
    <w:rsid w:val="00897A27"/>
    <w:rsid w:val="008A0FEE"/>
    <w:rsid w:val="008A1A9A"/>
    <w:rsid w:val="008A390D"/>
    <w:rsid w:val="008A3D94"/>
    <w:rsid w:val="008A528E"/>
    <w:rsid w:val="008A752B"/>
    <w:rsid w:val="008B1562"/>
    <w:rsid w:val="008C00BE"/>
    <w:rsid w:val="008C1DAE"/>
    <w:rsid w:val="008C2233"/>
    <w:rsid w:val="008C50F0"/>
    <w:rsid w:val="008C5873"/>
    <w:rsid w:val="008D0A19"/>
    <w:rsid w:val="008E04DC"/>
    <w:rsid w:val="008E0F08"/>
    <w:rsid w:val="008E1573"/>
    <w:rsid w:val="008E1A2C"/>
    <w:rsid w:val="008E3CF7"/>
    <w:rsid w:val="008E3DC3"/>
    <w:rsid w:val="008E63DA"/>
    <w:rsid w:val="00901D14"/>
    <w:rsid w:val="009045BA"/>
    <w:rsid w:val="00906B21"/>
    <w:rsid w:val="00911F42"/>
    <w:rsid w:val="0092101C"/>
    <w:rsid w:val="00922612"/>
    <w:rsid w:val="009253E4"/>
    <w:rsid w:val="009260C6"/>
    <w:rsid w:val="009263C2"/>
    <w:rsid w:val="00931F75"/>
    <w:rsid w:val="00935A6A"/>
    <w:rsid w:val="00936A2A"/>
    <w:rsid w:val="009402D7"/>
    <w:rsid w:val="00944B61"/>
    <w:rsid w:val="00944C44"/>
    <w:rsid w:val="009450EC"/>
    <w:rsid w:val="00945D60"/>
    <w:rsid w:val="009509BC"/>
    <w:rsid w:val="009532D0"/>
    <w:rsid w:val="00953495"/>
    <w:rsid w:val="00954F84"/>
    <w:rsid w:val="009569D5"/>
    <w:rsid w:val="00960B34"/>
    <w:rsid w:val="00962674"/>
    <w:rsid w:val="00966305"/>
    <w:rsid w:val="0096768D"/>
    <w:rsid w:val="00977302"/>
    <w:rsid w:val="00977694"/>
    <w:rsid w:val="00980541"/>
    <w:rsid w:val="00980BD5"/>
    <w:rsid w:val="00982410"/>
    <w:rsid w:val="009872A9"/>
    <w:rsid w:val="00990A72"/>
    <w:rsid w:val="009A50E1"/>
    <w:rsid w:val="009B1417"/>
    <w:rsid w:val="009B4EC3"/>
    <w:rsid w:val="009B7A61"/>
    <w:rsid w:val="009B7FE2"/>
    <w:rsid w:val="009C2CB3"/>
    <w:rsid w:val="009C7047"/>
    <w:rsid w:val="009C7EE2"/>
    <w:rsid w:val="009D0D77"/>
    <w:rsid w:val="009D127A"/>
    <w:rsid w:val="009D18CE"/>
    <w:rsid w:val="009D2BD5"/>
    <w:rsid w:val="009D3003"/>
    <w:rsid w:val="009D4F1F"/>
    <w:rsid w:val="009E467F"/>
    <w:rsid w:val="009E6BD5"/>
    <w:rsid w:val="009E7753"/>
    <w:rsid w:val="009F249F"/>
    <w:rsid w:val="009F3AC6"/>
    <w:rsid w:val="009F4D44"/>
    <w:rsid w:val="009F75DC"/>
    <w:rsid w:val="00A01D23"/>
    <w:rsid w:val="00A03DD1"/>
    <w:rsid w:val="00A047F8"/>
    <w:rsid w:val="00A05941"/>
    <w:rsid w:val="00A067E5"/>
    <w:rsid w:val="00A06B71"/>
    <w:rsid w:val="00A1289A"/>
    <w:rsid w:val="00A1582E"/>
    <w:rsid w:val="00A17AF8"/>
    <w:rsid w:val="00A27AC9"/>
    <w:rsid w:val="00A27FC6"/>
    <w:rsid w:val="00A342CC"/>
    <w:rsid w:val="00A34310"/>
    <w:rsid w:val="00A36CD8"/>
    <w:rsid w:val="00A51AAE"/>
    <w:rsid w:val="00A52887"/>
    <w:rsid w:val="00A55F30"/>
    <w:rsid w:val="00A5701E"/>
    <w:rsid w:val="00A60FE2"/>
    <w:rsid w:val="00A614F0"/>
    <w:rsid w:val="00A62F2B"/>
    <w:rsid w:val="00A66925"/>
    <w:rsid w:val="00A8087D"/>
    <w:rsid w:val="00A812DB"/>
    <w:rsid w:val="00A81952"/>
    <w:rsid w:val="00A82D2D"/>
    <w:rsid w:val="00A86423"/>
    <w:rsid w:val="00A86729"/>
    <w:rsid w:val="00A87170"/>
    <w:rsid w:val="00A8771B"/>
    <w:rsid w:val="00A8790F"/>
    <w:rsid w:val="00A94A8F"/>
    <w:rsid w:val="00AA0121"/>
    <w:rsid w:val="00AA0BB8"/>
    <w:rsid w:val="00AA1B23"/>
    <w:rsid w:val="00AA337E"/>
    <w:rsid w:val="00AA33F8"/>
    <w:rsid w:val="00AA7985"/>
    <w:rsid w:val="00AB3A34"/>
    <w:rsid w:val="00AC16CF"/>
    <w:rsid w:val="00AC4AC3"/>
    <w:rsid w:val="00AD45CE"/>
    <w:rsid w:val="00AD52E7"/>
    <w:rsid w:val="00AD5FA8"/>
    <w:rsid w:val="00AE18D6"/>
    <w:rsid w:val="00AE271A"/>
    <w:rsid w:val="00AE5C8A"/>
    <w:rsid w:val="00AF03BA"/>
    <w:rsid w:val="00AF2A3C"/>
    <w:rsid w:val="00AF4DEF"/>
    <w:rsid w:val="00AF7355"/>
    <w:rsid w:val="00B025C7"/>
    <w:rsid w:val="00B043B6"/>
    <w:rsid w:val="00B10408"/>
    <w:rsid w:val="00B116F7"/>
    <w:rsid w:val="00B12385"/>
    <w:rsid w:val="00B14362"/>
    <w:rsid w:val="00B179B0"/>
    <w:rsid w:val="00B205CD"/>
    <w:rsid w:val="00B24362"/>
    <w:rsid w:val="00B30D27"/>
    <w:rsid w:val="00B332D7"/>
    <w:rsid w:val="00B34DB3"/>
    <w:rsid w:val="00B34E38"/>
    <w:rsid w:val="00B374A2"/>
    <w:rsid w:val="00B50526"/>
    <w:rsid w:val="00B530DF"/>
    <w:rsid w:val="00B61301"/>
    <w:rsid w:val="00B6251A"/>
    <w:rsid w:val="00B6638F"/>
    <w:rsid w:val="00B705A5"/>
    <w:rsid w:val="00B715F4"/>
    <w:rsid w:val="00B723FD"/>
    <w:rsid w:val="00B7466F"/>
    <w:rsid w:val="00B74D22"/>
    <w:rsid w:val="00B74E7A"/>
    <w:rsid w:val="00B74EEA"/>
    <w:rsid w:val="00B83ED2"/>
    <w:rsid w:val="00B85DB6"/>
    <w:rsid w:val="00B91454"/>
    <w:rsid w:val="00B9600F"/>
    <w:rsid w:val="00B96915"/>
    <w:rsid w:val="00BA15EB"/>
    <w:rsid w:val="00BA66C2"/>
    <w:rsid w:val="00BA7FB2"/>
    <w:rsid w:val="00BB23CB"/>
    <w:rsid w:val="00BB306E"/>
    <w:rsid w:val="00BB6AD9"/>
    <w:rsid w:val="00BC0808"/>
    <w:rsid w:val="00BC1FA2"/>
    <w:rsid w:val="00BC3262"/>
    <w:rsid w:val="00BC344F"/>
    <w:rsid w:val="00BC592E"/>
    <w:rsid w:val="00BC6AE6"/>
    <w:rsid w:val="00BE02D4"/>
    <w:rsid w:val="00BE5883"/>
    <w:rsid w:val="00BF03B3"/>
    <w:rsid w:val="00BF6E9D"/>
    <w:rsid w:val="00C0124A"/>
    <w:rsid w:val="00C02392"/>
    <w:rsid w:val="00C07A1A"/>
    <w:rsid w:val="00C131AC"/>
    <w:rsid w:val="00C13865"/>
    <w:rsid w:val="00C14551"/>
    <w:rsid w:val="00C152E5"/>
    <w:rsid w:val="00C16F69"/>
    <w:rsid w:val="00C20D34"/>
    <w:rsid w:val="00C22850"/>
    <w:rsid w:val="00C23946"/>
    <w:rsid w:val="00C272A4"/>
    <w:rsid w:val="00C349B2"/>
    <w:rsid w:val="00C35D54"/>
    <w:rsid w:val="00C36053"/>
    <w:rsid w:val="00C37620"/>
    <w:rsid w:val="00C37BF9"/>
    <w:rsid w:val="00C4296C"/>
    <w:rsid w:val="00C46451"/>
    <w:rsid w:val="00C46656"/>
    <w:rsid w:val="00C50217"/>
    <w:rsid w:val="00C5799B"/>
    <w:rsid w:val="00C57BC4"/>
    <w:rsid w:val="00C6592B"/>
    <w:rsid w:val="00C70D46"/>
    <w:rsid w:val="00C72372"/>
    <w:rsid w:val="00C7278D"/>
    <w:rsid w:val="00C74173"/>
    <w:rsid w:val="00C74F2F"/>
    <w:rsid w:val="00C81134"/>
    <w:rsid w:val="00C83A98"/>
    <w:rsid w:val="00C9233E"/>
    <w:rsid w:val="00C94CD6"/>
    <w:rsid w:val="00CC0F7E"/>
    <w:rsid w:val="00CC5B30"/>
    <w:rsid w:val="00CC7450"/>
    <w:rsid w:val="00CD0E98"/>
    <w:rsid w:val="00CD1DDB"/>
    <w:rsid w:val="00CD65BC"/>
    <w:rsid w:val="00CD6E62"/>
    <w:rsid w:val="00CD7765"/>
    <w:rsid w:val="00CE2AC8"/>
    <w:rsid w:val="00CE47A6"/>
    <w:rsid w:val="00CE6907"/>
    <w:rsid w:val="00CE6AE2"/>
    <w:rsid w:val="00CF2102"/>
    <w:rsid w:val="00CF37E7"/>
    <w:rsid w:val="00CF7854"/>
    <w:rsid w:val="00D00457"/>
    <w:rsid w:val="00D00A5B"/>
    <w:rsid w:val="00D026D3"/>
    <w:rsid w:val="00D02F69"/>
    <w:rsid w:val="00D04D1A"/>
    <w:rsid w:val="00D06F19"/>
    <w:rsid w:val="00D11C73"/>
    <w:rsid w:val="00D12937"/>
    <w:rsid w:val="00D13F81"/>
    <w:rsid w:val="00D21EEA"/>
    <w:rsid w:val="00D224CB"/>
    <w:rsid w:val="00D24B38"/>
    <w:rsid w:val="00D25976"/>
    <w:rsid w:val="00D26DE0"/>
    <w:rsid w:val="00D30094"/>
    <w:rsid w:val="00D31893"/>
    <w:rsid w:val="00D35B59"/>
    <w:rsid w:val="00D371CD"/>
    <w:rsid w:val="00D37B60"/>
    <w:rsid w:val="00D403CC"/>
    <w:rsid w:val="00D4654B"/>
    <w:rsid w:val="00D4685B"/>
    <w:rsid w:val="00D46B12"/>
    <w:rsid w:val="00D55800"/>
    <w:rsid w:val="00D61EAD"/>
    <w:rsid w:val="00D679F5"/>
    <w:rsid w:val="00D70C38"/>
    <w:rsid w:val="00D7273E"/>
    <w:rsid w:val="00D741E9"/>
    <w:rsid w:val="00D777CF"/>
    <w:rsid w:val="00D810FF"/>
    <w:rsid w:val="00D81622"/>
    <w:rsid w:val="00D839F8"/>
    <w:rsid w:val="00D85287"/>
    <w:rsid w:val="00D86727"/>
    <w:rsid w:val="00D919CB"/>
    <w:rsid w:val="00D9497F"/>
    <w:rsid w:val="00DA543E"/>
    <w:rsid w:val="00DA7D75"/>
    <w:rsid w:val="00DB2073"/>
    <w:rsid w:val="00DB26A5"/>
    <w:rsid w:val="00DB28F9"/>
    <w:rsid w:val="00DB6D69"/>
    <w:rsid w:val="00DC3813"/>
    <w:rsid w:val="00DC3A51"/>
    <w:rsid w:val="00DC5EA7"/>
    <w:rsid w:val="00DD0BD2"/>
    <w:rsid w:val="00DD10B9"/>
    <w:rsid w:val="00DD1287"/>
    <w:rsid w:val="00DD3F9F"/>
    <w:rsid w:val="00DD571A"/>
    <w:rsid w:val="00DD5A11"/>
    <w:rsid w:val="00DD7C78"/>
    <w:rsid w:val="00DD7F28"/>
    <w:rsid w:val="00DE26DC"/>
    <w:rsid w:val="00DE48F1"/>
    <w:rsid w:val="00DE716A"/>
    <w:rsid w:val="00DF0E00"/>
    <w:rsid w:val="00DF1502"/>
    <w:rsid w:val="00DF3149"/>
    <w:rsid w:val="00DF3B24"/>
    <w:rsid w:val="00DF46D6"/>
    <w:rsid w:val="00DF6E3C"/>
    <w:rsid w:val="00E03E35"/>
    <w:rsid w:val="00E07F06"/>
    <w:rsid w:val="00E1173A"/>
    <w:rsid w:val="00E12AD2"/>
    <w:rsid w:val="00E21AAC"/>
    <w:rsid w:val="00E23A5F"/>
    <w:rsid w:val="00E313D1"/>
    <w:rsid w:val="00E3544F"/>
    <w:rsid w:val="00E36ED1"/>
    <w:rsid w:val="00E3754F"/>
    <w:rsid w:val="00E41BCE"/>
    <w:rsid w:val="00E43174"/>
    <w:rsid w:val="00E504CE"/>
    <w:rsid w:val="00E51838"/>
    <w:rsid w:val="00E51A61"/>
    <w:rsid w:val="00E53A3E"/>
    <w:rsid w:val="00E541A6"/>
    <w:rsid w:val="00E544AD"/>
    <w:rsid w:val="00E56289"/>
    <w:rsid w:val="00E60020"/>
    <w:rsid w:val="00E606FD"/>
    <w:rsid w:val="00E65740"/>
    <w:rsid w:val="00E67292"/>
    <w:rsid w:val="00E735E6"/>
    <w:rsid w:val="00E73CE6"/>
    <w:rsid w:val="00E81E77"/>
    <w:rsid w:val="00E822D1"/>
    <w:rsid w:val="00E87F0D"/>
    <w:rsid w:val="00E94299"/>
    <w:rsid w:val="00E9756F"/>
    <w:rsid w:val="00E97B14"/>
    <w:rsid w:val="00EA2B7B"/>
    <w:rsid w:val="00EA35FB"/>
    <w:rsid w:val="00EA3FA0"/>
    <w:rsid w:val="00EA6809"/>
    <w:rsid w:val="00EB177E"/>
    <w:rsid w:val="00EB3DA1"/>
    <w:rsid w:val="00EB4E6D"/>
    <w:rsid w:val="00EB6FFC"/>
    <w:rsid w:val="00EC513D"/>
    <w:rsid w:val="00EC5ECC"/>
    <w:rsid w:val="00ED23CC"/>
    <w:rsid w:val="00ED5B75"/>
    <w:rsid w:val="00ED7982"/>
    <w:rsid w:val="00EE17C4"/>
    <w:rsid w:val="00EE5035"/>
    <w:rsid w:val="00EE6200"/>
    <w:rsid w:val="00EE6545"/>
    <w:rsid w:val="00EF0B7A"/>
    <w:rsid w:val="00EF14F6"/>
    <w:rsid w:val="00EF1C1A"/>
    <w:rsid w:val="00EF3110"/>
    <w:rsid w:val="00EF5607"/>
    <w:rsid w:val="00EF6C81"/>
    <w:rsid w:val="00F0053E"/>
    <w:rsid w:val="00F02C15"/>
    <w:rsid w:val="00F046F9"/>
    <w:rsid w:val="00F05AB4"/>
    <w:rsid w:val="00F06680"/>
    <w:rsid w:val="00F06894"/>
    <w:rsid w:val="00F0757A"/>
    <w:rsid w:val="00F11BE0"/>
    <w:rsid w:val="00F14F8F"/>
    <w:rsid w:val="00F15420"/>
    <w:rsid w:val="00F23C2F"/>
    <w:rsid w:val="00F312AC"/>
    <w:rsid w:val="00F31E3B"/>
    <w:rsid w:val="00F351A9"/>
    <w:rsid w:val="00F433A3"/>
    <w:rsid w:val="00F46336"/>
    <w:rsid w:val="00F47049"/>
    <w:rsid w:val="00F5161F"/>
    <w:rsid w:val="00F553B8"/>
    <w:rsid w:val="00F55406"/>
    <w:rsid w:val="00F6464E"/>
    <w:rsid w:val="00F64B5F"/>
    <w:rsid w:val="00F80EEF"/>
    <w:rsid w:val="00F81A80"/>
    <w:rsid w:val="00F833EC"/>
    <w:rsid w:val="00F846F1"/>
    <w:rsid w:val="00F84C19"/>
    <w:rsid w:val="00F86F53"/>
    <w:rsid w:val="00F87105"/>
    <w:rsid w:val="00F87C35"/>
    <w:rsid w:val="00F923CF"/>
    <w:rsid w:val="00F949FD"/>
    <w:rsid w:val="00FA0F95"/>
    <w:rsid w:val="00FA28C5"/>
    <w:rsid w:val="00FA2E27"/>
    <w:rsid w:val="00FA335A"/>
    <w:rsid w:val="00FA5822"/>
    <w:rsid w:val="00FA6D2A"/>
    <w:rsid w:val="00FA72DC"/>
    <w:rsid w:val="00FB060F"/>
    <w:rsid w:val="00FB0ED4"/>
    <w:rsid w:val="00FB45F7"/>
    <w:rsid w:val="00FB4953"/>
    <w:rsid w:val="00FB5FA0"/>
    <w:rsid w:val="00FC1F39"/>
    <w:rsid w:val="00FC4EC2"/>
    <w:rsid w:val="00FC50C5"/>
    <w:rsid w:val="00FC5C07"/>
    <w:rsid w:val="00FD0863"/>
    <w:rsid w:val="00FD21A8"/>
    <w:rsid w:val="00FD57C1"/>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6B4D42"/>
  <w15:chartTrackingRefBased/>
  <w15:docId w15:val="{DD2020DB-57E3-4663-8399-3717E5253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 w:type="paragraph" w:styleId="StandardWeb">
    <w:name w:val="Normal (Web)"/>
    <w:basedOn w:val="Standard"/>
    <w:uiPriority w:val="99"/>
    <w:unhideWhenUsed/>
    <w:rsid w:val="00887A96"/>
    <w:pPr>
      <w:spacing w:before="100" w:beforeAutospacing="1" w:after="100" w:afterAutospacing="1"/>
    </w:pPr>
    <w:rPr>
      <w:rFonts w:ascii="Times New Roman" w:hAnsi="Times New Roman"/>
      <w:sz w:val="24"/>
    </w:rPr>
  </w:style>
  <w:style w:type="character" w:styleId="NichtaufgelsteErwhnung">
    <w:name w:val="Unresolved Mention"/>
    <w:basedOn w:val="Absatz-Standardschriftart"/>
    <w:uiPriority w:val="99"/>
    <w:semiHidden/>
    <w:unhideWhenUsed/>
    <w:rsid w:val="00C02392"/>
    <w:rPr>
      <w:color w:val="605E5C"/>
      <w:shd w:val="clear" w:color="auto" w:fill="E1DFDD"/>
    </w:rPr>
  </w:style>
  <w:style w:type="paragraph" w:styleId="berarbeitung">
    <w:name w:val="Revision"/>
    <w:hidden/>
    <w:uiPriority w:val="99"/>
    <w:semiHidden/>
    <w:rsid w:val="001D14C9"/>
    <w:rPr>
      <w:rFonts w:ascii="Arial" w:hAnsi="Arial"/>
      <w:szCs w:val="24"/>
    </w:rPr>
  </w:style>
  <w:style w:type="character" w:styleId="Kommentarzeichen">
    <w:name w:val="annotation reference"/>
    <w:basedOn w:val="Absatz-Standardschriftart"/>
    <w:rsid w:val="00A342CC"/>
    <w:rPr>
      <w:sz w:val="16"/>
      <w:szCs w:val="16"/>
    </w:rPr>
  </w:style>
  <w:style w:type="paragraph" w:styleId="Kommentartext">
    <w:name w:val="annotation text"/>
    <w:basedOn w:val="Standard"/>
    <w:link w:val="KommentartextZchn"/>
    <w:rsid w:val="00A342CC"/>
    <w:rPr>
      <w:szCs w:val="20"/>
    </w:rPr>
  </w:style>
  <w:style w:type="character" w:customStyle="1" w:styleId="KommentartextZchn">
    <w:name w:val="Kommentartext Zchn"/>
    <w:basedOn w:val="Absatz-Standardschriftart"/>
    <w:link w:val="Kommentartext"/>
    <w:rsid w:val="00A342CC"/>
    <w:rPr>
      <w:rFonts w:ascii="Arial" w:hAnsi="Arial"/>
    </w:rPr>
  </w:style>
  <w:style w:type="paragraph" w:styleId="Kommentarthema">
    <w:name w:val="annotation subject"/>
    <w:basedOn w:val="Kommentartext"/>
    <w:next w:val="Kommentartext"/>
    <w:link w:val="KommentarthemaZchn"/>
    <w:rsid w:val="00A342CC"/>
    <w:rPr>
      <w:b/>
      <w:bCs/>
    </w:rPr>
  </w:style>
  <w:style w:type="character" w:customStyle="1" w:styleId="KommentarthemaZchn">
    <w:name w:val="Kommentarthema Zchn"/>
    <w:basedOn w:val="KommentartextZchn"/>
    <w:link w:val="Kommentarthema"/>
    <w:rsid w:val="00A342C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501488">
      <w:bodyDiv w:val="1"/>
      <w:marLeft w:val="0"/>
      <w:marRight w:val="0"/>
      <w:marTop w:val="0"/>
      <w:marBottom w:val="0"/>
      <w:divBdr>
        <w:top w:val="none" w:sz="0" w:space="0" w:color="auto"/>
        <w:left w:val="none" w:sz="0" w:space="0" w:color="auto"/>
        <w:bottom w:val="none" w:sz="0" w:space="0" w:color="auto"/>
        <w:right w:val="none" w:sz="0" w:space="0" w:color="auto"/>
      </w:divBdr>
    </w:div>
    <w:div w:id="455291657">
      <w:bodyDiv w:val="1"/>
      <w:marLeft w:val="0"/>
      <w:marRight w:val="0"/>
      <w:marTop w:val="0"/>
      <w:marBottom w:val="0"/>
      <w:divBdr>
        <w:top w:val="none" w:sz="0" w:space="0" w:color="auto"/>
        <w:left w:val="none" w:sz="0" w:space="0" w:color="auto"/>
        <w:bottom w:val="none" w:sz="0" w:space="0" w:color="auto"/>
        <w:right w:val="none" w:sz="0" w:space="0" w:color="auto"/>
      </w:divBdr>
    </w:div>
    <w:div w:id="617033706">
      <w:bodyDiv w:val="1"/>
      <w:marLeft w:val="0"/>
      <w:marRight w:val="0"/>
      <w:marTop w:val="0"/>
      <w:marBottom w:val="0"/>
      <w:divBdr>
        <w:top w:val="none" w:sz="0" w:space="0" w:color="auto"/>
        <w:left w:val="none" w:sz="0" w:space="0" w:color="auto"/>
        <w:bottom w:val="none" w:sz="0" w:space="0" w:color="auto"/>
        <w:right w:val="none" w:sz="0" w:space="0" w:color="auto"/>
      </w:divBdr>
    </w:div>
    <w:div w:id="736896634">
      <w:bodyDiv w:val="1"/>
      <w:marLeft w:val="0"/>
      <w:marRight w:val="0"/>
      <w:marTop w:val="0"/>
      <w:marBottom w:val="0"/>
      <w:divBdr>
        <w:top w:val="none" w:sz="0" w:space="0" w:color="auto"/>
        <w:left w:val="none" w:sz="0" w:space="0" w:color="auto"/>
        <w:bottom w:val="none" w:sz="0" w:space="0" w:color="auto"/>
        <w:right w:val="none" w:sz="0" w:space="0" w:color="auto"/>
      </w:divBdr>
      <w:divsChild>
        <w:div w:id="600186628">
          <w:marLeft w:val="0"/>
          <w:marRight w:val="0"/>
          <w:marTop w:val="0"/>
          <w:marBottom w:val="0"/>
          <w:divBdr>
            <w:top w:val="none" w:sz="0" w:space="0" w:color="auto"/>
            <w:left w:val="none" w:sz="0" w:space="0" w:color="auto"/>
            <w:bottom w:val="none" w:sz="0" w:space="0" w:color="auto"/>
            <w:right w:val="none" w:sz="0" w:space="0" w:color="auto"/>
          </w:divBdr>
          <w:divsChild>
            <w:div w:id="1881625386">
              <w:marLeft w:val="0"/>
              <w:marRight w:val="0"/>
              <w:marTop w:val="100"/>
              <w:marBottom w:val="100"/>
              <w:divBdr>
                <w:top w:val="none" w:sz="0" w:space="0" w:color="auto"/>
                <w:left w:val="none" w:sz="0" w:space="0" w:color="auto"/>
                <w:bottom w:val="none" w:sz="0" w:space="0" w:color="auto"/>
                <w:right w:val="none" w:sz="0" w:space="0" w:color="auto"/>
              </w:divBdr>
              <w:divsChild>
                <w:div w:id="989793574">
                  <w:marLeft w:val="0"/>
                  <w:marRight w:val="0"/>
                  <w:marTop w:val="0"/>
                  <w:marBottom w:val="0"/>
                  <w:divBdr>
                    <w:top w:val="none" w:sz="0" w:space="0" w:color="auto"/>
                    <w:left w:val="none" w:sz="0" w:space="0" w:color="auto"/>
                    <w:bottom w:val="none" w:sz="0" w:space="0" w:color="auto"/>
                    <w:right w:val="none" w:sz="0" w:space="0" w:color="auto"/>
                  </w:divBdr>
                  <w:divsChild>
                    <w:div w:id="770709904">
                      <w:marLeft w:val="0"/>
                      <w:marRight w:val="0"/>
                      <w:marTop w:val="0"/>
                      <w:marBottom w:val="0"/>
                      <w:divBdr>
                        <w:top w:val="none" w:sz="0" w:space="0" w:color="auto"/>
                        <w:left w:val="none" w:sz="0" w:space="0" w:color="auto"/>
                        <w:bottom w:val="none" w:sz="0" w:space="0" w:color="auto"/>
                        <w:right w:val="none" w:sz="0" w:space="0" w:color="auto"/>
                      </w:divBdr>
                      <w:divsChild>
                        <w:div w:id="867524249">
                          <w:marLeft w:val="0"/>
                          <w:marRight w:val="0"/>
                          <w:marTop w:val="360"/>
                          <w:marBottom w:val="360"/>
                          <w:divBdr>
                            <w:top w:val="none" w:sz="0" w:space="0" w:color="auto"/>
                            <w:left w:val="none" w:sz="0" w:space="0" w:color="auto"/>
                            <w:bottom w:val="none" w:sz="0" w:space="0" w:color="auto"/>
                            <w:right w:val="none" w:sz="0" w:space="0" w:color="auto"/>
                          </w:divBdr>
                          <w:divsChild>
                            <w:div w:id="1436175690">
                              <w:marLeft w:val="0"/>
                              <w:marRight w:val="0"/>
                              <w:marTop w:val="0"/>
                              <w:marBottom w:val="0"/>
                              <w:divBdr>
                                <w:top w:val="none" w:sz="0" w:space="0" w:color="auto"/>
                                <w:left w:val="none" w:sz="0" w:space="0" w:color="auto"/>
                                <w:bottom w:val="none" w:sz="0" w:space="0" w:color="auto"/>
                                <w:right w:val="none" w:sz="0" w:space="0" w:color="auto"/>
                              </w:divBdr>
                              <w:divsChild>
                                <w:div w:id="1294141182">
                                  <w:marLeft w:val="0"/>
                                  <w:marRight w:val="0"/>
                                  <w:marTop w:val="0"/>
                                  <w:marBottom w:val="0"/>
                                  <w:divBdr>
                                    <w:top w:val="none" w:sz="0" w:space="0" w:color="auto"/>
                                    <w:left w:val="none" w:sz="0" w:space="0" w:color="auto"/>
                                    <w:bottom w:val="none" w:sz="0" w:space="0" w:color="auto"/>
                                    <w:right w:val="none" w:sz="0" w:space="0" w:color="auto"/>
                                  </w:divBdr>
                                  <w:divsChild>
                                    <w:div w:id="1053583576">
                                      <w:marLeft w:val="0"/>
                                      <w:marRight w:val="0"/>
                                      <w:marTop w:val="0"/>
                                      <w:marBottom w:val="0"/>
                                      <w:divBdr>
                                        <w:top w:val="none" w:sz="0" w:space="0" w:color="auto"/>
                                        <w:left w:val="none" w:sz="0" w:space="0" w:color="auto"/>
                                        <w:bottom w:val="none" w:sz="0" w:space="0" w:color="auto"/>
                                        <w:right w:val="none" w:sz="0" w:space="0" w:color="auto"/>
                                      </w:divBdr>
                                      <w:divsChild>
                                        <w:div w:id="83693911">
                                          <w:marLeft w:val="0"/>
                                          <w:marRight w:val="0"/>
                                          <w:marTop w:val="0"/>
                                          <w:marBottom w:val="0"/>
                                          <w:divBdr>
                                            <w:top w:val="none" w:sz="0" w:space="0" w:color="auto"/>
                                            <w:left w:val="none" w:sz="0" w:space="0" w:color="auto"/>
                                            <w:bottom w:val="none" w:sz="0" w:space="0" w:color="auto"/>
                                            <w:right w:val="none" w:sz="0" w:space="0" w:color="auto"/>
                                          </w:divBdr>
                                          <w:divsChild>
                                            <w:div w:id="978728981">
                                              <w:marLeft w:val="0"/>
                                              <w:marRight w:val="0"/>
                                              <w:marTop w:val="0"/>
                                              <w:marBottom w:val="0"/>
                                              <w:divBdr>
                                                <w:top w:val="none" w:sz="0" w:space="0" w:color="auto"/>
                                                <w:left w:val="none" w:sz="0" w:space="0" w:color="auto"/>
                                                <w:bottom w:val="none" w:sz="0" w:space="0" w:color="auto"/>
                                                <w:right w:val="none" w:sz="0" w:space="0" w:color="auto"/>
                                              </w:divBdr>
                                              <w:divsChild>
                                                <w:div w:id="18813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498128">
                  <w:marLeft w:val="0"/>
                  <w:marRight w:val="0"/>
                  <w:marTop w:val="0"/>
                  <w:marBottom w:val="0"/>
                  <w:divBdr>
                    <w:top w:val="none" w:sz="0" w:space="0" w:color="auto"/>
                    <w:left w:val="none" w:sz="0" w:space="0" w:color="auto"/>
                    <w:bottom w:val="none" w:sz="0" w:space="0" w:color="auto"/>
                    <w:right w:val="none" w:sz="0" w:space="0" w:color="auto"/>
                  </w:divBdr>
                  <w:divsChild>
                    <w:div w:id="579950287">
                      <w:marLeft w:val="0"/>
                      <w:marRight w:val="0"/>
                      <w:marTop w:val="0"/>
                      <w:marBottom w:val="0"/>
                      <w:divBdr>
                        <w:top w:val="none" w:sz="0" w:space="0" w:color="auto"/>
                        <w:left w:val="none" w:sz="0" w:space="0" w:color="auto"/>
                        <w:bottom w:val="none" w:sz="0" w:space="0" w:color="auto"/>
                        <w:right w:val="none" w:sz="0" w:space="0" w:color="auto"/>
                      </w:divBdr>
                      <w:divsChild>
                        <w:div w:id="2106416662">
                          <w:marLeft w:val="0"/>
                          <w:marRight w:val="0"/>
                          <w:marTop w:val="360"/>
                          <w:marBottom w:val="360"/>
                          <w:divBdr>
                            <w:top w:val="none" w:sz="0" w:space="0" w:color="auto"/>
                            <w:left w:val="none" w:sz="0" w:space="0" w:color="auto"/>
                            <w:bottom w:val="none" w:sz="0" w:space="0" w:color="auto"/>
                            <w:right w:val="none" w:sz="0" w:space="0" w:color="auto"/>
                          </w:divBdr>
                          <w:divsChild>
                            <w:div w:id="1827894163">
                              <w:marLeft w:val="0"/>
                              <w:marRight w:val="0"/>
                              <w:marTop w:val="0"/>
                              <w:marBottom w:val="0"/>
                              <w:divBdr>
                                <w:top w:val="none" w:sz="0" w:space="0" w:color="auto"/>
                                <w:left w:val="none" w:sz="0" w:space="0" w:color="auto"/>
                                <w:bottom w:val="none" w:sz="0" w:space="0" w:color="auto"/>
                                <w:right w:val="none" w:sz="0" w:space="0" w:color="auto"/>
                              </w:divBdr>
                              <w:divsChild>
                                <w:div w:id="91703280">
                                  <w:marLeft w:val="0"/>
                                  <w:marRight w:val="0"/>
                                  <w:marTop w:val="0"/>
                                  <w:marBottom w:val="0"/>
                                  <w:divBdr>
                                    <w:top w:val="none" w:sz="0" w:space="0" w:color="auto"/>
                                    <w:left w:val="none" w:sz="0" w:space="0" w:color="auto"/>
                                    <w:bottom w:val="none" w:sz="0" w:space="0" w:color="auto"/>
                                    <w:right w:val="none" w:sz="0" w:space="0" w:color="auto"/>
                                  </w:divBdr>
                                  <w:divsChild>
                                    <w:div w:id="56075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697740">
          <w:marLeft w:val="0"/>
          <w:marRight w:val="0"/>
          <w:marTop w:val="0"/>
          <w:marBottom w:val="0"/>
          <w:divBdr>
            <w:top w:val="none" w:sz="0" w:space="0" w:color="auto"/>
            <w:left w:val="none" w:sz="0" w:space="0" w:color="auto"/>
            <w:bottom w:val="none" w:sz="0" w:space="0" w:color="auto"/>
            <w:right w:val="none" w:sz="0" w:space="0" w:color="auto"/>
          </w:divBdr>
          <w:divsChild>
            <w:div w:id="1078677257">
              <w:marLeft w:val="0"/>
              <w:marRight w:val="0"/>
              <w:marTop w:val="100"/>
              <w:marBottom w:val="100"/>
              <w:divBdr>
                <w:top w:val="none" w:sz="0" w:space="0" w:color="auto"/>
                <w:left w:val="none" w:sz="0" w:space="0" w:color="auto"/>
                <w:bottom w:val="none" w:sz="0" w:space="0" w:color="auto"/>
                <w:right w:val="none" w:sz="0" w:space="0" w:color="auto"/>
              </w:divBdr>
              <w:divsChild>
                <w:div w:id="545063908">
                  <w:marLeft w:val="0"/>
                  <w:marRight w:val="0"/>
                  <w:marTop w:val="0"/>
                  <w:marBottom w:val="0"/>
                  <w:divBdr>
                    <w:top w:val="none" w:sz="0" w:space="0" w:color="auto"/>
                    <w:left w:val="none" w:sz="0" w:space="0" w:color="auto"/>
                    <w:bottom w:val="none" w:sz="0" w:space="0" w:color="auto"/>
                    <w:right w:val="none" w:sz="0" w:space="0" w:color="auto"/>
                  </w:divBdr>
                  <w:divsChild>
                    <w:div w:id="193227971">
                      <w:marLeft w:val="0"/>
                      <w:marRight w:val="0"/>
                      <w:marTop w:val="0"/>
                      <w:marBottom w:val="0"/>
                      <w:divBdr>
                        <w:top w:val="none" w:sz="0" w:space="0" w:color="auto"/>
                        <w:left w:val="none" w:sz="0" w:space="0" w:color="auto"/>
                        <w:bottom w:val="none" w:sz="0" w:space="0" w:color="auto"/>
                        <w:right w:val="none" w:sz="0" w:space="0" w:color="auto"/>
                      </w:divBdr>
                      <w:divsChild>
                        <w:div w:id="240524664">
                          <w:marLeft w:val="0"/>
                          <w:marRight w:val="0"/>
                          <w:marTop w:val="360"/>
                          <w:marBottom w:val="360"/>
                          <w:divBdr>
                            <w:top w:val="none" w:sz="0" w:space="0" w:color="auto"/>
                            <w:left w:val="none" w:sz="0" w:space="0" w:color="auto"/>
                            <w:bottom w:val="none" w:sz="0" w:space="0" w:color="auto"/>
                            <w:right w:val="none" w:sz="0" w:space="0" w:color="auto"/>
                          </w:divBdr>
                          <w:divsChild>
                            <w:div w:id="1629512091">
                              <w:marLeft w:val="0"/>
                              <w:marRight w:val="0"/>
                              <w:marTop w:val="0"/>
                              <w:marBottom w:val="0"/>
                              <w:divBdr>
                                <w:top w:val="none" w:sz="0" w:space="0" w:color="auto"/>
                                <w:left w:val="none" w:sz="0" w:space="0" w:color="auto"/>
                                <w:bottom w:val="none" w:sz="0" w:space="0" w:color="auto"/>
                                <w:right w:val="none" w:sz="0" w:space="0" w:color="auto"/>
                              </w:divBdr>
                              <w:divsChild>
                                <w:div w:id="1897204436">
                                  <w:marLeft w:val="0"/>
                                  <w:marRight w:val="0"/>
                                  <w:marTop w:val="0"/>
                                  <w:marBottom w:val="0"/>
                                  <w:divBdr>
                                    <w:top w:val="none" w:sz="0" w:space="0" w:color="auto"/>
                                    <w:left w:val="none" w:sz="0" w:space="0" w:color="auto"/>
                                    <w:bottom w:val="none" w:sz="0" w:space="0" w:color="auto"/>
                                    <w:right w:val="none" w:sz="0" w:space="0" w:color="auto"/>
                                  </w:divBdr>
                                  <w:divsChild>
                                    <w:div w:id="17794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743313">
          <w:marLeft w:val="0"/>
          <w:marRight w:val="0"/>
          <w:marTop w:val="0"/>
          <w:marBottom w:val="0"/>
          <w:divBdr>
            <w:top w:val="none" w:sz="0" w:space="0" w:color="auto"/>
            <w:left w:val="none" w:sz="0" w:space="0" w:color="auto"/>
            <w:bottom w:val="none" w:sz="0" w:space="0" w:color="auto"/>
            <w:right w:val="none" w:sz="0" w:space="0" w:color="auto"/>
          </w:divBdr>
          <w:divsChild>
            <w:div w:id="2016684520">
              <w:marLeft w:val="0"/>
              <w:marRight w:val="0"/>
              <w:marTop w:val="100"/>
              <w:marBottom w:val="100"/>
              <w:divBdr>
                <w:top w:val="none" w:sz="0" w:space="0" w:color="auto"/>
                <w:left w:val="none" w:sz="0" w:space="0" w:color="auto"/>
                <w:bottom w:val="none" w:sz="0" w:space="0" w:color="auto"/>
                <w:right w:val="none" w:sz="0" w:space="0" w:color="auto"/>
              </w:divBdr>
              <w:divsChild>
                <w:div w:id="1930738">
                  <w:marLeft w:val="0"/>
                  <w:marRight w:val="0"/>
                  <w:marTop w:val="0"/>
                  <w:marBottom w:val="0"/>
                  <w:divBdr>
                    <w:top w:val="none" w:sz="0" w:space="0" w:color="auto"/>
                    <w:left w:val="none" w:sz="0" w:space="0" w:color="auto"/>
                    <w:bottom w:val="none" w:sz="0" w:space="0" w:color="auto"/>
                    <w:right w:val="none" w:sz="0" w:space="0" w:color="auto"/>
                  </w:divBdr>
                  <w:divsChild>
                    <w:div w:id="320281288">
                      <w:marLeft w:val="0"/>
                      <w:marRight w:val="0"/>
                      <w:marTop w:val="0"/>
                      <w:marBottom w:val="0"/>
                      <w:divBdr>
                        <w:top w:val="none" w:sz="0" w:space="0" w:color="auto"/>
                        <w:left w:val="none" w:sz="0" w:space="0" w:color="auto"/>
                        <w:bottom w:val="none" w:sz="0" w:space="0" w:color="auto"/>
                        <w:right w:val="none" w:sz="0" w:space="0" w:color="auto"/>
                      </w:divBdr>
                      <w:divsChild>
                        <w:div w:id="114180248">
                          <w:marLeft w:val="0"/>
                          <w:marRight w:val="0"/>
                          <w:marTop w:val="360"/>
                          <w:marBottom w:val="360"/>
                          <w:divBdr>
                            <w:top w:val="none" w:sz="0" w:space="0" w:color="auto"/>
                            <w:left w:val="none" w:sz="0" w:space="0" w:color="auto"/>
                            <w:bottom w:val="none" w:sz="0" w:space="0" w:color="auto"/>
                            <w:right w:val="none" w:sz="0" w:space="0" w:color="auto"/>
                          </w:divBdr>
                          <w:divsChild>
                            <w:div w:id="656347344">
                              <w:marLeft w:val="0"/>
                              <w:marRight w:val="0"/>
                              <w:marTop w:val="0"/>
                              <w:marBottom w:val="0"/>
                              <w:divBdr>
                                <w:top w:val="none" w:sz="0" w:space="0" w:color="auto"/>
                                <w:left w:val="none" w:sz="0" w:space="0" w:color="auto"/>
                                <w:bottom w:val="none" w:sz="0" w:space="0" w:color="auto"/>
                                <w:right w:val="none" w:sz="0" w:space="0" w:color="auto"/>
                              </w:divBdr>
                              <w:divsChild>
                                <w:div w:id="233585439">
                                  <w:marLeft w:val="0"/>
                                  <w:marRight w:val="0"/>
                                  <w:marTop w:val="0"/>
                                  <w:marBottom w:val="0"/>
                                  <w:divBdr>
                                    <w:top w:val="none" w:sz="0" w:space="0" w:color="auto"/>
                                    <w:left w:val="none" w:sz="0" w:space="0" w:color="auto"/>
                                    <w:bottom w:val="none" w:sz="0" w:space="0" w:color="auto"/>
                                    <w:right w:val="none" w:sz="0" w:space="0" w:color="auto"/>
                                  </w:divBdr>
                                  <w:divsChild>
                                    <w:div w:id="5154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604819">
                  <w:marLeft w:val="0"/>
                  <w:marRight w:val="0"/>
                  <w:marTop w:val="0"/>
                  <w:marBottom w:val="0"/>
                  <w:divBdr>
                    <w:top w:val="none" w:sz="0" w:space="0" w:color="auto"/>
                    <w:left w:val="none" w:sz="0" w:space="0" w:color="auto"/>
                    <w:bottom w:val="none" w:sz="0" w:space="0" w:color="auto"/>
                    <w:right w:val="none" w:sz="0" w:space="0" w:color="auto"/>
                  </w:divBdr>
                  <w:divsChild>
                    <w:div w:id="1914581728">
                      <w:marLeft w:val="0"/>
                      <w:marRight w:val="0"/>
                      <w:marTop w:val="0"/>
                      <w:marBottom w:val="0"/>
                      <w:divBdr>
                        <w:top w:val="none" w:sz="0" w:space="0" w:color="auto"/>
                        <w:left w:val="none" w:sz="0" w:space="0" w:color="auto"/>
                        <w:bottom w:val="none" w:sz="0" w:space="0" w:color="auto"/>
                        <w:right w:val="none" w:sz="0" w:space="0" w:color="auto"/>
                      </w:divBdr>
                      <w:divsChild>
                        <w:div w:id="1280643430">
                          <w:marLeft w:val="0"/>
                          <w:marRight w:val="0"/>
                          <w:marTop w:val="360"/>
                          <w:marBottom w:val="360"/>
                          <w:divBdr>
                            <w:top w:val="none" w:sz="0" w:space="0" w:color="auto"/>
                            <w:left w:val="none" w:sz="0" w:space="0" w:color="auto"/>
                            <w:bottom w:val="none" w:sz="0" w:space="0" w:color="auto"/>
                            <w:right w:val="none" w:sz="0" w:space="0" w:color="auto"/>
                          </w:divBdr>
                          <w:divsChild>
                            <w:div w:id="1317227330">
                              <w:marLeft w:val="0"/>
                              <w:marRight w:val="0"/>
                              <w:marTop w:val="0"/>
                              <w:marBottom w:val="0"/>
                              <w:divBdr>
                                <w:top w:val="none" w:sz="0" w:space="0" w:color="auto"/>
                                <w:left w:val="none" w:sz="0" w:space="0" w:color="auto"/>
                                <w:bottom w:val="none" w:sz="0" w:space="0" w:color="auto"/>
                                <w:right w:val="none" w:sz="0" w:space="0" w:color="auto"/>
                              </w:divBdr>
                              <w:divsChild>
                                <w:div w:id="2141724749">
                                  <w:marLeft w:val="0"/>
                                  <w:marRight w:val="0"/>
                                  <w:marTop w:val="0"/>
                                  <w:marBottom w:val="0"/>
                                  <w:divBdr>
                                    <w:top w:val="none" w:sz="0" w:space="0" w:color="auto"/>
                                    <w:left w:val="none" w:sz="0" w:space="0" w:color="auto"/>
                                    <w:bottom w:val="none" w:sz="0" w:space="0" w:color="auto"/>
                                    <w:right w:val="none" w:sz="0" w:space="0" w:color="auto"/>
                                  </w:divBdr>
                                  <w:divsChild>
                                    <w:div w:id="1598904196">
                                      <w:marLeft w:val="0"/>
                                      <w:marRight w:val="0"/>
                                      <w:marTop w:val="0"/>
                                      <w:marBottom w:val="0"/>
                                      <w:divBdr>
                                        <w:top w:val="none" w:sz="0" w:space="0" w:color="auto"/>
                                        <w:left w:val="none" w:sz="0" w:space="0" w:color="auto"/>
                                        <w:bottom w:val="none" w:sz="0" w:space="0" w:color="auto"/>
                                        <w:right w:val="none" w:sz="0" w:space="0" w:color="auto"/>
                                      </w:divBdr>
                                      <w:divsChild>
                                        <w:div w:id="691035855">
                                          <w:marLeft w:val="0"/>
                                          <w:marRight w:val="0"/>
                                          <w:marTop w:val="0"/>
                                          <w:marBottom w:val="0"/>
                                          <w:divBdr>
                                            <w:top w:val="none" w:sz="0" w:space="0" w:color="auto"/>
                                            <w:left w:val="none" w:sz="0" w:space="0" w:color="auto"/>
                                            <w:bottom w:val="none" w:sz="0" w:space="0" w:color="auto"/>
                                            <w:right w:val="none" w:sz="0" w:space="0" w:color="auto"/>
                                          </w:divBdr>
                                          <w:divsChild>
                                            <w:div w:id="1485662974">
                                              <w:marLeft w:val="0"/>
                                              <w:marRight w:val="0"/>
                                              <w:marTop w:val="0"/>
                                              <w:marBottom w:val="0"/>
                                              <w:divBdr>
                                                <w:top w:val="none" w:sz="0" w:space="0" w:color="auto"/>
                                                <w:left w:val="none" w:sz="0" w:space="0" w:color="auto"/>
                                                <w:bottom w:val="none" w:sz="0" w:space="0" w:color="auto"/>
                                                <w:right w:val="none" w:sz="0" w:space="0" w:color="auto"/>
                                              </w:divBdr>
                                              <w:divsChild>
                                                <w:div w:id="19582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481459">
      <w:bodyDiv w:val="1"/>
      <w:marLeft w:val="0"/>
      <w:marRight w:val="0"/>
      <w:marTop w:val="0"/>
      <w:marBottom w:val="0"/>
      <w:divBdr>
        <w:top w:val="none" w:sz="0" w:space="0" w:color="auto"/>
        <w:left w:val="none" w:sz="0" w:space="0" w:color="auto"/>
        <w:bottom w:val="none" w:sz="0" w:space="0" w:color="auto"/>
        <w:right w:val="none" w:sz="0" w:space="0" w:color="auto"/>
      </w:divBdr>
    </w:div>
    <w:div w:id="1110665119">
      <w:bodyDiv w:val="1"/>
      <w:marLeft w:val="0"/>
      <w:marRight w:val="0"/>
      <w:marTop w:val="0"/>
      <w:marBottom w:val="0"/>
      <w:divBdr>
        <w:top w:val="none" w:sz="0" w:space="0" w:color="auto"/>
        <w:left w:val="none" w:sz="0" w:space="0" w:color="auto"/>
        <w:bottom w:val="none" w:sz="0" w:space="0" w:color="auto"/>
        <w:right w:val="none" w:sz="0" w:space="0" w:color="auto"/>
      </w:divBdr>
    </w:div>
    <w:div w:id="1354114081">
      <w:bodyDiv w:val="1"/>
      <w:marLeft w:val="0"/>
      <w:marRight w:val="0"/>
      <w:marTop w:val="0"/>
      <w:marBottom w:val="0"/>
      <w:divBdr>
        <w:top w:val="none" w:sz="0" w:space="0" w:color="auto"/>
        <w:left w:val="none" w:sz="0" w:space="0" w:color="auto"/>
        <w:bottom w:val="none" w:sz="0" w:space="0" w:color="auto"/>
        <w:right w:val="none" w:sz="0" w:space="0" w:color="auto"/>
      </w:divBdr>
      <w:divsChild>
        <w:div w:id="62681236">
          <w:marLeft w:val="0"/>
          <w:marRight w:val="0"/>
          <w:marTop w:val="0"/>
          <w:marBottom w:val="0"/>
          <w:divBdr>
            <w:top w:val="none" w:sz="0" w:space="0" w:color="auto"/>
            <w:left w:val="none" w:sz="0" w:space="0" w:color="auto"/>
            <w:bottom w:val="none" w:sz="0" w:space="0" w:color="auto"/>
            <w:right w:val="none" w:sz="0" w:space="0" w:color="auto"/>
          </w:divBdr>
          <w:divsChild>
            <w:div w:id="951130527">
              <w:marLeft w:val="0"/>
              <w:marRight w:val="0"/>
              <w:marTop w:val="100"/>
              <w:marBottom w:val="100"/>
              <w:divBdr>
                <w:top w:val="none" w:sz="0" w:space="0" w:color="auto"/>
                <w:left w:val="none" w:sz="0" w:space="0" w:color="auto"/>
                <w:bottom w:val="none" w:sz="0" w:space="0" w:color="auto"/>
                <w:right w:val="none" w:sz="0" w:space="0" w:color="auto"/>
              </w:divBdr>
              <w:divsChild>
                <w:div w:id="460806281">
                  <w:marLeft w:val="0"/>
                  <w:marRight w:val="0"/>
                  <w:marTop w:val="0"/>
                  <w:marBottom w:val="0"/>
                  <w:divBdr>
                    <w:top w:val="none" w:sz="0" w:space="0" w:color="auto"/>
                    <w:left w:val="none" w:sz="0" w:space="0" w:color="auto"/>
                    <w:bottom w:val="none" w:sz="0" w:space="0" w:color="auto"/>
                    <w:right w:val="none" w:sz="0" w:space="0" w:color="auto"/>
                  </w:divBdr>
                  <w:divsChild>
                    <w:div w:id="482357682">
                      <w:marLeft w:val="0"/>
                      <w:marRight w:val="0"/>
                      <w:marTop w:val="0"/>
                      <w:marBottom w:val="0"/>
                      <w:divBdr>
                        <w:top w:val="none" w:sz="0" w:space="0" w:color="auto"/>
                        <w:left w:val="none" w:sz="0" w:space="0" w:color="auto"/>
                        <w:bottom w:val="none" w:sz="0" w:space="0" w:color="auto"/>
                        <w:right w:val="none" w:sz="0" w:space="0" w:color="auto"/>
                      </w:divBdr>
                      <w:divsChild>
                        <w:div w:id="1645233925">
                          <w:marLeft w:val="0"/>
                          <w:marRight w:val="0"/>
                          <w:marTop w:val="360"/>
                          <w:marBottom w:val="360"/>
                          <w:divBdr>
                            <w:top w:val="none" w:sz="0" w:space="0" w:color="auto"/>
                            <w:left w:val="none" w:sz="0" w:space="0" w:color="auto"/>
                            <w:bottom w:val="none" w:sz="0" w:space="0" w:color="auto"/>
                            <w:right w:val="none" w:sz="0" w:space="0" w:color="auto"/>
                          </w:divBdr>
                          <w:divsChild>
                            <w:div w:id="87622225">
                              <w:marLeft w:val="0"/>
                              <w:marRight w:val="0"/>
                              <w:marTop w:val="0"/>
                              <w:marBottom w:val="0"/>
                              <w:divBdr>
                                <w:top w:val="none" w:sz="0" w:space="0" w:color="auto"/>
                                <w:left w:val="none" w:sz="0" w:space="0" w:color="auto"/>
                                <w:bottom w:val="none" w:sz="0" w:space="0" w:color="auto"/>
                                <w:right w:val="none" w:sz="0" w:space="0" w:color="auto"/>
                              </w:divBdr>
                              <w:divsChild>
                                <w:div w:id="884875106">
                                  <w:marLeft w:val="0"/>
                                  <w:marRight w:val="0"/>
                                  <w:marTop w:val="0"/>
                                  <w:marBottom w:val="0"/>
                                  <w:divBdr>
                                    <w:top w:val="none" w:sz="0" w:space="0" w:color="auto"/>
                                    <w:left w:val="none" w:sz="0" w:space="0" w:color="auto"/>
                                    <w:bottom w:val="none" w:sz="0" w:space="0" w:color="auto"/>
                                    <w:right w:val="none" w:sz="0" w:space="0" w:color="auto"/>
                                  </w:divBdr>
                                  <w:divsChild>
                                    <w:div w:id="14883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997029">
                  <w:marLeft w:val="0"/>
                  <w:marRight w:val="0"/>
                  <w:marTop w:val="0"/>
                  <w:marBottom w:val="0"/>
                  <w:divBdr>
                    <w:top w:val="none" w:sz="0" w:space="0" w:color="auto"/>
                    <w:left w:val="none" w:sz="0" w:space="0" w:color="auto"/>
                    <w:bottom w:val="none" w:sz="0" w:space="0" w:color="auto"/>
                    <w:right w:val="none" w:sz="0" w:space="0" w:color="auto"/>
                  </w:divBdr>
                  <w:divsChild>
                    <w:div w:id="657226236">
                      <w:marLeft w:val="0"/>
                      <w:marRight w:val="0"/>
                      <w:marTop w:val="0"/>
                      <w:marBottom w:val="0"/>
                      <w:divBdr>
                        <w:top w:val="none" w:sz="0" w:space="0" w:color="auto"/>
                        <w:left w:val="none" w:sz="0" w:space="0" w:color="auto"/>
                        <w:bottom w:val="none" w:sz="0" w:space="0" w:color="auto"/>
                        <w:right w:val="none" w:sz="0" w:space="0" w:color="auto"/>
                      </w:divBdr>
                      <w:divsChild>
                        <w:div w:id="1373924184">
                          <w:marLeft w:val="0"/>
                          <w:marRight w:val="0"/>
                          <w:marTop w:val="360"/>
                          <w:marBottom w:val="360"/>
                          <w:divBdr>
                            <w:top w:val="none" w:sz="0" w:space="0" w:color="auto"/>
                            <w:left w:val="none" w:sz="0" w:space="0" w:color="auto"/>
                            <w:bottom w:val="none" w:sz="0" w:space="0" w:color="auto"/>
                            <w:right w:val="none" w:sz="0" w:space="0" w:color="auto"/>
                          </w:divBdr>
                          <w:divsChild>
                            <w:div w:id="1153176473">
                              <w:marLeft w:val="0"/>
                              <w:marRight w:val="0"/>
                              <w:marTop w:val="0"/>
                              <w:marBottom w:val="0"/>
                              <w:divBdr>
                                <w:top w:val="none" w:sz="0" w:space="0" w:color="auto"/>
                                <w:left w:val="none" w:sz="0" w:space="0" w:color="auto"/>
                                <w:bottom w:val="none" w:sz="0" w:space="0" w:color="auto"/>
                                <w:right w:val="none" w:sz="0" w:space="0" w:color="auto"/>
                              </w:divBdr>
                              <w:divsChild>
                                <w:div w:id="558134312">
                                  <w:marLeft w:val="0"/>
                                  <w:marRight w:val="0"/>
                                  <w:marTop w:val="0"/>
                                  <w:marBottom w:val="0"/>
                                  <w:divBdr>
                                    <w:top w:val="none" w:sz="0" w:space="0" w:color="auto"/>
                                    <w:left w:val="none" w:sz="0" w:space="0" w:color="auto"/>
                                    <w:bottom w:val="none" w:sz="0" w:space="0" w:color="auto"/>
                                    <w:right w:val="none" w:sz="0" w:space="0" w:color="auto"/>
                                  </w:divBdr>
                                  <w:divsChild>
                                    <w:div w:id="353044378">
                                      <w:marLeft w:val="0"/>
                                      <w:marRight w:val="0"/>
                                      <w:marTop w:val="0"/>
                                      <w:marBottom w:val="0"/>
                                      <w:divBdr>
                                        <w:top w:val="none" w:sz="0" w:space="0" w:color="auto"/>
                                        <w:left w:val="none" w:sz="0" w:space="0" w:color="auto"/>
                                        <w:bottom w:val="none" w:sz="0" w:space="0" w:color="auto"/>
                                        <w:right w:val="none" w:sz="0" w:space="0" w:color="auto"/>
                                      </w:divBdr>
                                      <w:divsChild>
                                        <w:div w:id="1450851926">
                                          <w:marLeft w:val="0"/>
                                          <w:marRight w:val="0"/>
                                          <w:marTop w:val="0"/>
                                          <w:marBottom w:val="0"/>
                                          <w:divBdr>
                                            <w:top w:val="none" w:sz="0" w:space="0" w:color="auto"/>
                                            <w:left w:val="none" w:sz="0" w:space="0" w:color="auto"/>
                                            <w:bottom w:val="none" w:sz="0" w:space="0" w:color="auto"/>
                                            <w:right w:val="none" w:sz="0" w:space="0" w:color="auto"/>
                                          </w:divBdr>
                                          <w:divsChild>
                                            <w:div w:id="955595872">
                                              <w:marLeft w:val="0"/>
                                              <w:marRight w:val="0"/>
                                              <w:marTop w:val="0"/>
                                              <w:marBottom w:val="0"/>
                                              <w:divBdr>
                                                <w:top w:val="none" w:sz="0" w:space="0" w:color="auto"/>
                                                <w:left w:val="none" w:sz="0" w:space="0" w:color="auto"/>
                                                <w:bottom w:val="none" w:sz="0" w:space="0" w:color="auto"/>
                                                <w:right w:val="none" w:sz="0" w:space="0" w:color="auto"/>
                                              </w:divBdr>
                                              <w:divsChild>
                                                <w:div w:id="7439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0622610">
          <w:marLeft w:val="0"/>
          <w:marRight w:val="0"/>
          <w:marTop w:val="0"/>
          <w:marBottom w:val="0"/>
          <w:divBdr>
            <w:top w:val="none" w:sz="0" w:space="0" w:color="auto"/>
            <w:left w:val="none" w:sz="0" w:space="0" w:color="auto"/>
            <w:bottom w:val="none" w:sz="0" w:space="0" w:color="auto"/>
            <w:right w:val="none" w:sz="0" w:space="0" w:color="auto"/>
          </w:divBdr>
          <w:divsChild>
            <w:div w:id="1172456236">
              <w:marLeft w:val="0"/>
              <w:marRight w:val="0"/>
              <w:marTop w:val="100"/>
              <w:marBottom w:val="100"/>
              <w:divBdr>
                <w:top w:val="none" w:sz="0" w:space="0" w:color="auto"/>
                <w:left w:val="none" w:sz="0" w:space="0" w:color="auto"/>
                <w:bottom w:val="none" w:sz="0" w:space="0" w:color="auto"/>
                <w:right w:val="none" w:sz="0" w:space="0" w:color="auto"/>
              </w:divBdr>
              <w:divsChild>
                <w:div w:id="1599096628">
                  <w:marLeft w:val="0"/>
                  <w:marRight w:val="0"/>
                  <w:marTop w:val="0"/>
                  <w:marBottom w:val="0"/>
                  <w:divBdr>
                    <w:top w:val="none" w:sz="0" w:space="0" w:color="auto"/>
                    <w:left w:val="none" w:sz="0" w:space="0" w:color="auto"/>
                    <w:bottom w:val="none" w:sz="0" w:space="0" w:color="auto"/>
                    <w:right w:val="none" w:sz="0" w:space="0" w:color="auto"/>
                  </w:divBdr>
                  <w:divsChild>
                    <w:div w:id="1454982251">
                      <w:marLeft w:val="0"/>
                      <w:marRight w:val="0"/>
                      <w:marTop w:val="0"/>
                      <w:marBottom w:val="0"/>
                      <w:divBdr>
                        <w:top w:val="none" w:sz="0" w:space="0" w:color="auto"/>
                        <w:left w:val="none" w:sz="0" w:space="0" w:color="auto"/>
                        <w:bottom w:val="none" w:sz="0" w:space="0" w:color="auto"/>
                        <w:right w:val="none" w:sz="0" w:space="0" w:color="auto"/>
                      </w:divBdr>
                      <w:divsChild>
                        <w:div w:id="1306550654">
                          <w:marLeft w:val="0"/>
                          <w:marRight w:val="0"/>
                          <w:marTop w:val="360"/>
                          <w:marBottom w:val="360"/>
                          <w:divBdr>
                            <w:top w:val="none" w:sz="0" w:space="0" w:color="auto"/>
                            <w:left w:val="none" w:sz="0" w:space="0" w:color="auto"/>
                            <w:bottom w:val="none" w:sz="0" w:space="0" w:color="auto"/>
                            <w:right w:val="none" w:sz="0" w:space="0" w:color="auto"/>
                          </w:divBdr>
                          <w:divsChild>
                            <w:div w:id="2075467773">
                              <w:marLeft w:val="0"/>
                              <w:marRight w:val="0"/>
                              <w:marTop w:val="0"/>
                              <w:marBottom w:val="0"/>
                              <w:divBdr>
                                <w:top w:val="none" w:sz="0" w:space="0" w:color="auto"/>
                                <w:left w:val="none" w:sz="0" w:space="0" w:color="auto"/>
                                <w:bottom w:val="none" w:sz="0" w:space="0" w:color="auto"/>
                                <w:right w:val="none" w:sz="0" w:space="0" w:color="auto"/>
                              </w:divBdr>
                              <w:divsChild>
                                <w:div w:id="1062412594">
                                  <w:marLeft w:val="0"/>
                                  <w:marRight w:val="0"/>
                                  <w:marTop w:val="0"/>
                                  <w:marBottom w:val="0"/>
                                  <w:divBdr>
                                    <w:top w:val="none" w:sz="0" w:space="0" w:color="auto"/>
                                    <w:left w:val="none" w:sz="0" w:space="0" w:color="auto"/>
                                    <w:bottom w:val="none" w:sz="0" w:space="0" w:color="auto"/>
                                    <w:right w:val="none" w:sz="0" w:space="0" w:color="auto"/>
                                  </w:divBdr>
                                  <w:divsChild>
                                    <w:div w:id="13529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127997">
          <w:marLeft w:val="0"/>
          <w:marRight w:val="0"/>
          <w:marTop w:val="0"/>
          <w:marBottom w:val="0"/>
          <w:divBdr>
            <w:top w:val="none" w:sz="0" w:space="0" w:color="auto"/>
            <w:left w:val="none" w:sz="0" w:space="0" w:color="auto"/>
            <w:bottom w:val="none" w:sz="0" w:space="0" w:color="auto"/>
            <w:right w:val="none" w:sz="0" w:space="0" w:color="auto"/>
          </w:divBdr>
          <w:divsChild>
            <w:div w:id="303387839">
              <w:marLeft w:val="0"/>
              <w:marRight w:val="0"/>
              <w:marTop w:val="100"/>
              <w:marBottom w:val="100"/>
              <w:divBdr>
                <w:top w:val="none" w:sz="0" w:space="0" w:color="auto"/>
                <w:left w:val="none" w:sz="0" w:space="0" w:color="auto"/>
                <w:bottom w:val="none" w:sz="0" w:space="0" w:color="auto"/>
                <w:right w:val="none" w:sz="0" w:space="0" w:color="auto"/>
              </w:divBdr>
              <w:divsChild>
                <w:div w:id="543714739">
                  <w:marLeft w:val="0"/>
                  <w:marRight w:val="0"/>
                  <w:marTop w:val="0"/>
                  <w:marBottom w:val="0"/>
                  <w:divBdr>
                    <w:top w:val="none" w:sz="0" w:space="0" w:color="auto"/>
                    <w:left w:val="none" w:sz="0" w:space="0" w:color="auto"/>
                    <w:bottom w:val="none" w:sz="0" w:space="0" w:color="auto"/>
                    <w:right w:val="none" w:sz="0" w:space="0" w:color="auto"/>
                  </w:divBdr>
                  <w:divsChild>
                    <w:div w:id="1258323287">
                      <w:marLeft w:val="0"/>
                      <w:marRight w:val="0"/>
                      <w:marTop w:val="0"/>
                      <w:marBottom w:val="0"/>
                      <w:divBdr>
                        <w:top w:val="none" w:sz="0" w:space="0" w:color="auto"/>
                        <w:left w:val="none" w:sz="0" w:space="0" w:color="auto"/>
                        <w:bottom w:val="none" w:sz="0" w:space="0" w:color="auto"/>
                        <w:right w:val="none" w:sz="0" w:space="0" w:color="auto"/>
                      </w:divBdr>
                      <w:divsChild>
                        <w:div w:id="1122261477">
                          <w:marLeft w:val="0"/>
                          <w:marRight w:val="0"/>
                          <w:marTop w:val="360"/>
                          <w:marBottom w:val="360"/>
                          <w:divBdr>
                            <w:top w:val="none" w:sz="0" w:space="0" w:color="auto"/>
                            <w:left w:val="none" w:sz="0" w:space="0" w:color="auto"/>
                            <w:bottom w:val="none" w:sz="0" w:space="0" w:color="auto"/>
                            <w:right w:val="none" w:sz="0" w:space="0" w:color="auto"/>
                          </w:divBdr>
                          <w:divsChild>
                            <w:div w:id="721293862">
                              <w:marLeft w:val="0"/>
                              <w:marRight w:val="0"/>
                              <w:marTop w:val="0"/>
                              <w:marBottom w:val="0"/>
                              <w:divBdr>
                                <w:top w:val="none" w:sz="0" w:space="0" w:color="auto"/>
                                <w:left w:val="none" w:sz="0" w:space="0" w:color="auto"/>
                                <w:bottom w:val="none" w:sz="0" w:space="0" w:color="auto"/>
                                <w:right w:val="none" w:sz="0" w:space="0" w:color="auto"/>
                              </w:divBdr>
                              <w:divsChild>
                                <w:div w:id="1475754766">
                                  <w:marLeft w:val="0"/>
                                  <w:marRight w:val="0"/>
                                  <w:marTop w:val="0"/>
                                  <w:marBottom w:val="0"/>
                                  <w:divBdr>
                                    <w:top w:val="none" w:sz="0" w:space="0" w:color="auto"/>
                                    <w:left w:val="none" w:sz="0" w:space="0" w:color="auto"/>
                                    <w:bottom w:val="none" w:sz="0" w:space="0" w:color="auto"/>
                                    <w:right w:val="none" w:sz="0" w:space="0" w:color="auto"/>
                                  </w:divBdr>
                                  <w:divsChild>
                                    <w:div w:id="19648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581095">
                  <w:marLeft w:val="0"/>
                  <w:marRight w:val="0"/>
                  <w:marTop w:val="0"/>
                  <w:marBottom w:val="0"/>
                  <w:divBdr>
                    <w:top w:val="none" w:sz="0" w:space="0" w:color="auto"/>
                    <w:left w:val="none" w:sz="0" w:space="0" w:color="auto"/>
                    <w:bottom w:val="none" w:sz="0" w:space="0" w:color="auto"/>
                    <w:right w:val="none" w:sz="0" w:space="0" w:color="auto"/>
                  </w:divBdr>
                  <w:divsChild>
                    <w:div w:id="1519419116">
                      <w:marLeft w:val="0"/>
                      <w:marRight w:val="0"/>
                      <w:marTop w:val="0"/>
                      <w:marBottom w:val="0"/>
                      <w:divBdr>
                        <w:top w:val="none" w:sz="0" w:space="0" w:color="auto"/>
                        <w:left w:val="none" w:sz="0" w:space="0" w:color="auto"/>
                        <w:bottom w:val="none" w:sz="0" w:space="0" w:color="auto"/>
                        <w:right w:val="none" w:sz="0" w:space="0" w:color="auto"/>
                      </w:divBdr>
                      <w:divsChild>
                        <w:div w:id="832334648">
                          <w:marLeft w:val="0"/>
                          <w:marRight w:val="0"/>
                          <w:marTop w:val="360"/>
                          <w:marBottom w:val="360"/>
                          <w:divBdr>
                            <w:top w:val="none" w:sz="0" w:space="0" w:color="auto"/>
                            <w:left w:val="none" w:sz="0" w:space="0" w:color="auto"/>
                            <w:bottom w:val="none" w:sz="0" w:space="0" w:color="auto"/>
                            <w:right w:val="none" w:sz="0" w:space="0" w:color="auto"/>
                          </w:divBdr>
                          <w:divsChild>
                            <w:div w:id="989403993">
                              <w:marLeft w:val="0"/>
                              <w:marRight w:val="0"/>
                              <w:marTop w:val="0"/>
                              <w:marBottom w:val="0"/>
                              <w:divBdr>
                                <w:top w:val="none" w:sz="0" w:space="0" w:color="auto"/>
                                <w:left w:val="none" w:sz="0" w:space="0" w:color="auto"/>
                                <w:bottom w:val="none" w:sz="0" w:space="0" w:color="auto"/>
                                <w:right w:val="none" w:sz="0" w:space="0" w:color="auto"/>
                              </w:divBdr>
                              <w:divsChild>
                                <w:div w:id="1741517547">
                                  <w:marLeft w:val="0"/>
                                  <w:marRight w:val="0"/>
                                  <w:marTop w:val="0"/>
                                  <w:marBottom w:val="0"/>
                                  <w:divBdr>
                                    <w:top w:val="none" w:sz="0" w:space="0" w:color="auto"/>
                                    <w:left w:val="none" w:sz="0" w:space="0" w:color="auto"/>
                                    <w:bottom w:val="none" w:sz="0" w:space="0" w:color="auto"/>
                                    <w:right w:val="none" w:sz="0" w:space="0" w:color="auto"/>
                                  </w:divBdr>
                                  <w:divsChild>
                                    <w:div w:id="725178864">
                                      <w:marLeft w:val="0"/>
                                      <w:marRight w:val="0"/>
                                      <w:marTop w:val="0"/>
                                      <w:marBottom w:val="0"/>
                                      <w:divBdr>
                                        <w:top w:val="none" w:sz="0" w:space="0" w:color="auto"/>
                                        <w:left w:val="none" w:sz="0" w:space="0" w:color="auto"/>
                                        <w:bottom w:val="none" w:sz="0" w:space="0" w:color="auto"/>
                                        <w:right w:val="none" w:sz="0" w:space="0" w:color="auto"/>
                                      </w:divBdr>
                                      <w:divsChild>
                                        <w:div w:id="1922374963">
                                          <w:marLeft w:val="0"/>
                                          <w:marRight w:val="0"/>
                                          <w:marTop w:val="0"/>
                                          <w:marBottom w:val="0"/>
                                          <w:divBdr>
                                            <w:top w:val="none" w:sz="0" w:space="0" w:color="auto"/>
                                            <w:left w:val="none" w:sz="0" w:space="0" w:color="auto"/>
                                            <w:bottom w:val="none" w:sz="0" w:space="0" w:color="auto"/>
                                            <w:right w:val="none" w:sz="0" w:space="0" w:color="auto"/>
                                          </w:divBdr>
                                          <w:divsChild>
                                            <w:div w:id="706955442">
                                              <w:marLeft w:val="0"/>
                                              <w:marRight w:val="0"/>
                                              <w:marTop w:val="0"/>
                                              <w:marBottom w:val="0"/>
                                              <w:divBdr>
                                                <w:top w:val="none" w:sz="0" w:space="0" w:color="auto"/>
                                                <w:left w:val="none" w:sz="0" w:space="0" w:color="auto"/>
                                                <w:bottom w:val="none" w:sz="0" w:space="0" w:color="auto"/>
                                                <w:right w:val="none" w:sz="0" w:space="0" w:color="auto"/>
                                              </w:divBdr>
                                              <w:divsChild>
                                                <w:div w:id="2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248389">
      <w:bodyDiv w:val="1"/>
      <w:marLeft w:val="0"/>
      <w:marRight w:val="0"/>
      <w:marTop w:val="0"/>
      <w:marBottom w:val="0"/>
      <w:divBdr>
        <w:top w:val="none" w:sz="0" w:space="0" w:color="auto"/>
        <w:left w:val="none" w:sz="0" w:space="0" w:color="auto"/>
        <w:bottom w:val="none" w:sz="0" w:space="0" w:color="auto"/>
        <w:right w:val="none" w:sz="0" w:space="0" w:color="auto"/>
      </w:divBdr>
    </w:div>
    <w:div w:id="1664241162">
      <w:bodyDiv w:val="1"/>
      <w:marLeft w:val="0"/>
      <w:marRight w:val="0"/>
      <w:marTop w:val="0"/>
      <w:marBottom w:val="0"/>
      <w:divBdr>
        <w:top w:val="none" w:sz="0" w:space="0" w:color="auto"/>
        <w:left w:val="none" w:sz="0" w:space="0" w:color="auto"/>
        <w:bottom w:val="none" w:sz="0" w:space="0" w:color="auto"/>
        <w:right w:val="none" w:sz="0" w:space="0" w:color="auto"/>
      </w:divBdr>
    </w:div>
    <w:div w:id="214534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DD27C-09A3-410E-B738-A4332F494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590</Words>
  <Characters>3883</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4465</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Fiedler</dc:creator>
  <cp:keywords/>
  <dc:description/>
  <cp:lastModifiedBy>Schmid Maybrit</cp:lastModifiedBy>
  <cp:revision>14</cp:revision>
  <cp:lastPrinted>2025-09-04T11:02:00Z</cp:lastPrinted>
  <dcterms:created xsi:type="dcterms:W3CDTF">2025-09-02T09:14:00Z</dcterms:created>
  <dcterms:modified xsi:type="dcterms:W3CDTF">2025-09-04T13:44:00Z</dcterms:modified>
</cp:coreProperties>
</file>