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6C82532142D4DF799573AFA3F022558"/>
          </w:placeholder>
        </w:sdtPr>
        <w:sdtEndPr/>
        <w:sdtContent>
          <w:tr w:rsidR="00465EE8" w:rsidRPr="00465EE8" w14:paraId="70ABEC95" w14:textId="77777777" w:rsidTr="00465EE8">
            <w:trPr>
              <w:trHeight w:val="1474"/>
            </w:trPr>
            <w:tc>
              <w:tcPr>
                <w:tcW w:w="7938" w:type="dxa"/>
              </w:tcPr>
              <w:p w14:paraId="12D9712B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3AD74CD9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23283D47" wp14:editId="59C3970C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6C82532142D4DF799573AFA3F022558"/>
          </w:placeholder>
        </w:sdtPr>
        <w:sdtEndPr/>
        <w:sdtContent>
          <w:tr w:rsidR="00BF33AE" w14:paraId="2B8B96A1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6E03731DA76B4506AB09C7B434E76B2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EA00279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6C82532142D4DF799573AFA3F022558"/>
          </w:placeholder>
        </w:sdtPr>
        <w:sdtEndPr/>
        <w:sdtContent>
          <w:tr w:rsidR="00973546" w:rsidRPr="00840C91" w14:paraId="1885D388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EBA3831FA9E649369C2063253BC271F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51E5A95" w14:textId="6F00CDD8" w:rsidR="00973546" w:rsidRPr="00840C91" w:rsidRDefault="00F5133A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Edeka Schmidt eröffnet in Neu-Isenburg</w:t>
                    </w:r>
                  </w:p>
                </w:tc>
              </w:sdtContent>
            </w:sdt>
          </w:tr>
        </w:sdtContent>
      </w:sdt>
    </w:tbl>
    <w:p w14:paraId="7DB059C8" w14:textId="0D351064" w:rsidR="004678D6" w:rsidRPr="00BD7929" w:rsidRDefault="003154F6" w:rsidP="00BD7929">
      <w:pPr>
        <w:pStyle w:val="Intro-Text"/>
      </w:pPr>
      <w:sdt>
        <w:sdtPr>
          <w:id w:val="1521048624"/>
          <w:placeholder>
            <w:docPart w:val="DC3A4F8C808B4157A6423F1D286AEB1F"/>
          </w:placeholder>
        </w:sdtPr>
        <w:sdtEndPr/>
        <w:sdtContent>
          <w:r w:rsidR="00F5133A">
            <w:t>Neu-Isenburg</w:t>
          </w:r>
        </w:sdtContent>
      </w:sdt>
      <w:r w:rsidR="00BD7929">
        <w:t>/</w:t>
      </w:r>
      <w:sdt>
        <w:sdtPr>
          <w:id w:val="765271979"/>
          <w:placeholder>
            <w:docPart w:val="81F3B14CD3F748A9978EA53D8CDA0205"/>
          </w:placeholder>
          <w:date w:fullDate="2024-06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133A">
            <w:t>0</w:t>
          </w:r>
          <w:r w:rsidR="008C2E99">
            <w:t>4</w:t>
          </w:r>
          <w:r w:rsidR="00F5133A">
            <w:t>.06.2024</w:t>
          </w:r>
        </w:sdtContent>
      </w:sdt>
      <w:r w:rsidR="00BD7929">
        <w:t xml:space="preserve"> - </w:t>
      </w:r>
      <w:r w:rsidR="00F5133A" w:rsidRPr="00F5133A">
        <w:t xml:space="preserve">Die Vorfreude ist groß: </w:t>
      </w:r>
      <w:r w:rsidR="002B3799">
        <w:t>Am Mittwoch, 5. Juni 2024, eröffnet</w:t>
      </w:r>
      <w:r w:rsidR="00F5133A" w:rsidRPr="00F5133A">
        <w:t xml:space="preserve"> Kaufmann </w:t>
      </w:r>
      <w:r w:rsidR="00F5133A">
        <w:t xml:space="preserve">Nicolas Schmidt </w:t>
      </w:r>
      <w:r w:rsidR="00F5133A" w:rsidRPr="00F5133A">
        <w:t xml:space="preserve">seinen ersten eigenen Edeka-Markt in </w:t>
      </w:r>
      <w:r w:rsidR="00F5133A">
        <w:t>Neu-Isenburg</w:t>
      </w:r>
      <w:r w:rsidR="00F5133A" w:rsidRPr="00F5133A">
        <w:t>.</w:t>
      </w:r>
    </w:p>
    <w:p w14:paraId="13EFE1BE" w14:textId="153F4776" w:rsidR="00F5133A" w:rsidRDefault="00F5133A" w:rsidP="00F5133A">
      <w:pPr>
        <w:pStyle w:val="Flietext"/>
      </w:pPr>
      <w:r>
        <w:t>„Endlich geht es richtig los“, freut sich Kaufmann Nicolas Schmidt, der mit dem Vollsortimenter am Platz zur Neuen Welt 4 den Schritt in die Selbständigkeit wagt, und ergänzt: „Unser Ziel beim Einrichten war es, dass der neue Markt unsere eigene Handschrift trägt und sich die Kundinnen und Kunden hier wohlfühlen.</w:t>
      </w:r>
      <w:r w:rsidR="00C2613B">
        <w:t xml:space="preserve"> Schließlich soll der Markt auch </w:t>
      </w:r>
      <w:r w:rsidR="00C2613B" w:rsidRPr="00C2613B">
        <w:t>ein Treffpunkt und eine Begegnungsstätte für die hier lebenden und arbeitenden Menschen werden</w:t>
      </w:r>
      <w:r w:rsidR="00C2613B">
        <w:t>.“</w:t>
      </w:r>
      <w:r w:rsidR="00C2613B" w:rsidRPr="00C2613B">
        <w:t xml:space="preserve"> </w:t>
      </w:r>
      <w:r>
        <w:t xml:space="preserve">Frische, Freundlichkeit, Service und Regionalität sind Themen, die </w:t>
      </w:r>
      <w:r w:rsidR="00715533" w:rsidRPr="00715533">
        <w:t>dem gelernten Einzelhandelskaufmann und Handelsfachwirt mit 14-jähriger Berufserfahrung vom Abteilungsleiter bis zum Gebietsverkaufsleiter</w:t>
      </w:r>
      <w:r>
        <w:t>, besonders am Herzen liegen.</w:t>
      </w:r>
      <w:r w:rsidR="00640C7E" w:rsidRPr="00640C7E">
        <w:t xml:space="preserve"> </w:t>
      </w:r>
      <w:r w:rsidR="00640C7E">
        <w:t xml:space="preserve">Darüber hinaus war ihm beim Neubau auch </w:t>
      </w:r>
      <w:r w:rsidR="00640C7E" w:rsidRPr="00640C7E">
        <w:t xml:space="preserve">die Umsetzung vieler wichtiger Punkte der Energieeffizienz </w:t>
      </w:r>
      <w:r w:rsidR="00640C7E">
        <w:t>wichtig</w:t>
      </w:r>
      <w:r w:rsidR="00640C7E" w:rsidRPr="00640C7E">
        <w:t xml:space="preserve">. „Durch modernste Technik wie LED-Beleuchtung, CO2-Kälteanlage mit Wärmerückgewinnung, Wärmepumpe sowie Kühlregale mit Glastüren lässt sich viel Energie einsparen“, erklärt </w:t>
      </w:r>
      <w:r w:rsidR="00640C7E">
        <w:t>Nicolas Schmidt</w:t>
      </w:r>
      <w:r w:rsidR="00640C7E" w:rsidRPr="00640C7E">
        <w:t xml:space="preserve">.   </w:t>
      </w:r>
    </w:p>
    <w:p w14:paraId="74B40478" w14:textId="77777777" w:rsidR="00F5133A" w:rsidRDefault="00F5133A" w:rsidP="00F5133A">
      <w:pPr>
        <w:pStyle w:val="Flietext"/>
      </w:pPr>
    </w:p>
    <w:p w14:paraId="391C769E" w14:textId="77777777" w:rsidR="00F5133A" w:rsidRPr="00C2613B" w:rsidRDefault="00F5133A" w:rsidP="00F5133A">
      <w:pPr>
        <w:pStyle w:val="Flietext"/>
        <w:rPr>
          <w:b/>
          <w:bCs/>
        </w:rPr>
      </w:pPr>
      <w:r w:rsidRPr="00C2613B">
        <w:rPr>
          <w:b/>
          <w:bCs/>
        </w:rPr>
        <w:t>Großzügige Frischetheken mit kompetenter Beratung</w:t>
      </w:r>
    </w:p>
    <w:p w14:paraId="13FF4B2A" w14:textId="77777777" w:rsidR="00F5133A" w:rsidRDefault="00F5133A" w:rsidP="00F5133A">
      <w:pPr>
        <w:pStyle w:val="Flietext"/>
      </w:pPr>
    </w:p>
    <w:p w14:paraId="57837A76" w14:textId="1DDA43CD" w:rsidR="00640C7E" w:rsidRDefault="00F5133A" w:rsidP="00F5133A">
      <w:pPr>
        <w:pStyle w:val="Flietext"/>
      </w:pPr>
      <w:r>
        <w:t>Der neue Markt in Neu-Isenburg verfügt über rund 1.</w:t>
      </w:r>
      <w:r w:rsidR="00C2613B">
        <w:t>9</w:t>
      </w:r>
      <w:r>
        <w:t xml:space="preserve">00 Quadratmeter Verkaufsfläche. Auf ihnen kann </w:t>
      </w:r>
      <w:r w:rsidR="00C2613B">
        <w:t>Nicolas Schmidt</w:t>
      </w:r>
      <w:r>
        <w:t xml:space="preserve"> gemeinsam mit seinen </w:t>
      </w:r>
      <w:r w:rsidR="00C2613B">
        <w:t>50</w:t>
      </w:r>
      <w:r>
        <w:t xml:space="preserve"> Mitarbeitenden alle klassischen Stärken des Edeka-Vollsortiments entfalten: angefangen bei der großen Auswahl frischer Lebensmittel über beliebte Edeka-Eigenmarken, zahlreiche Bio-Produkte, bekannte Marken und Artikel auf Discountpreisniveau bis hin zu kompetenter </w:t>
      </w:r>
      <w:r>
        <w:lastRenderedPageBreak/>
        <w:t xml:space="preserve">Beratung an den großzügigen Frischetheken für Fleisch, Wurst, Käse und Fisch. </w:t>
      </w:r>
      <w:r w:rsidR="00640C7E">
        <w:t>Es gibt zudem viele frische Produkte wie Früchtebecher oder Quarkspeisen, die das Marktteam selbst herstellt, außerdem auch eine große Auswahl an veganen Alternativen.</w:t>
      </w:r>
    </w:p>
    <w:p w14:paraId="4E317B98" w14:textId="77777777" w:rsidR="00640C7E" w:rsidRDefault="00640C7E" w:rsidP="00F5133A">
      <w:pPr>
        <w:pStyle w:val="Flietext"/>
      </w:pPr>
    </w:p>
    <w:p w14:paraId="4D144958" w14:textId="37669BC9" w:rsidR="00C2613B" w:rsidRDefault="00F5133A" w:rsidP="00F5133A">
      <w:pPr>
        <w:pStyle w:val="Flietext"/>
      </w:pPr>
      <w:r>
        <w:t>„</w:t>
      </w:r>
      <w:r w:rsidR="00C2613B">
        <w:t>Rund 40.000</w:t>
      </w:r>
      <w:r>
        <w:t xml:space="preserve"> Artikel bieten wir unseren Kundinnen und Kunden hier in </w:t>
      </w:r>
      <w:r w:rsidR="00C2613B">
        <w:t>Neu-Isenburg</w:t>
      </w:r>
      <w:r>
        <w:t xml:space="preserve"> an und gehen gezielt auf ihre Wünsche und Bedürfnisse ein“, so der Kaufmann und fügt hinzu: „Regionale Besonderheiten unseres Sortiments sind beispielsweise </w:t>
      </w:r>
      <w:r w:rsidR="00C2613B">
        <w:t xml:space="preserve">Fleisch- und Wurstwaren der Firma Karl Eidmann aus Bruchköbel, Stern Kaffee der Rösterei Wissmüller aus Frankfurt, Gorilla Kaffee der Rösterei Joerges aus Obertshausen, Köhler Küsse und </w:t>
      </w:r>
      <w:r w:rsidR="00C15F65">
        <w:t>Confiserie</w:t>
      </w:r>
      <w:r w:rsidR="00C2613B">
        <w:t xml:space="preserve"> aus Hainburg, Honig aus Offenbach sowie Essig und Öl der Firma Aldo Parente aus Frankfurt</w:t>
      </w:r>
      <w:r>
        <w:t xml:space="preserve">.“ Ebenso finden sich zahlreiche regionale Spezialitäten im integrierten Getränkemarkt, darunter Weine </w:t>
      </w:r>
      <w:r w:rsidR="00C2613B">
        <w:t>aus Rheinhessen und dem Rheingau</w:t>
      </w:r>
      <w:r>
        <w:t xml:space="preserve">. </w:t>
      </w:r>
    </w:p>
    <w:p w14:paraId="45901AF8" w14:textId="77777777" w:rsidR="00C2613B" w:rsidRDefault="00C2613B" w:rsidP="00F5133A">
      <w:pPr>
        <w:pStyle w:val="Flietext"/>
      </w:pPr>
    </w:p>
    <w:p w14:paraId="43F353D6" w14:textId="10723E52" w:rsidR="00F5133A" w:rsidRDefault="00F5133A" w:rsidP="00F5133A">
      <w:pPr>
        <w:pStyle w:val="Flietext"/>
      </w:pPr>
      <w:r>
        <w:t xml:space="preserve">Neben dem umfangreichen Lebensmittel- und Getränkeangebot gibt es auch ein breites Sortiment an Haushaltswaren, Zeitschriften sowie weitere Artikel des täglichen Bedarfs. </w:t>
      </w:r>
      <w:r w:rsidR="00C2613B">
        <w:t>Für den bequemen Einkauf im Markt</w:t>
      </w:r>
      <w:r>
        <w:t>, der montags bis samstags von 7 bis 2</w:t>
      </w:r>
      <w:r w:rsidR="00C2613B">
        <w:t>1</w:t>
      </w:r>
      <w:r>
        <w:t xml:space="preserve"> Uhr geöffnet hat, stehen den Kundinnen und Kunden </w:t>
      </w:r>
      <w:r w:rsidR="00C2613B">
        <w:t>95</w:t>
      </w:r>
      <w:r>
        <w:t xml:space="preserve"> </w:t>
      </w:r>
      <w:r w:rsidR="00C2613B">
        <w:t>Tiefgaragen-</w:t>
      </w:r>
      <w:r>
        <w:t xml:space="preserve">Stellplätze zur Verfügung. </w:t>
      </w:r>
      <w:r w:rsidR="00715533" w:rsidRPr="00715533">
        <w:t xml:space="preserve">Das Parken in der Tiefgarage ist für die Kundinnen und Kunden 90 Minuten kostenlos und die Tickets können an den Kassen ab einem Einkaufswert von </w:t>
      </w:r>
      <w:r w:rsidR="003154F6">
        <w:t>zehn</w:t>
      </w:r>
      <w:r w:rsidR="00715533" w:rsidRPr="00715533">
        <w:t xml:space="preserve"> Euro entwertet werden. </w:t>
      </w:r>
      <w:r>
        <w:t xml:space="preserve">Eine </w:t>
      </w:r>
      <w:r w:rsidR="00C2613B">
        <w:t xml:space="preserve">eigene </w:t>
      </w:r>
      <w:r>
        <w:t xml:space="preserve">Backwarentheke </w:t>
      </w:r>
      <w:r w:rsidR="00C2613B">
        <w:t>rundet</w:t>
      </w:r>
      <w:r>
        <w:t xml:space="preserve"> das Angebot ab. Sie bietet den Kundinnen und Kunden </w:t>
      </w:r>
      <w:r w:rsidR="00C2613B">
        <w:t xml:space="preserve">nicht nur </w:t>
      </w:r>
      <w:r>
        <w:t>frische Backwaren, Kuchen und Snacks</w:t>
      </w:r>
      <w:r w:rsidR="00C2613B">
        <w:t xml:space="preserve">, sondern auch </w:t>
      </w:r>
      <w:r w:rsidR="00715533">
        <w:t>eine heiße Theke</w:t>
      </w:r>
      <w:r>
        <w:t xml:space="preserve"> sowie Gelegenheit, im gemütlichen Café im Innen- und Außenbe</w:t>
      </w:r>
      <w:r w:rsidR="00C2613B">
        <w:t>r</w:t>
      </w:r>
      <w:r>
        <w:t xml:space="preserve">eich, eine kleine Pause einzulegen. </w:t>
      </w:r>
    </w:p>
    <w:p w14:paraId="68E420D1" w14:textId="77777777" w:rsidR="00F5133A" w:rsidRDefault="00F5133A" w:rsidP="00F5133A">
      <w:pPr>
        <w:pStyle w:val="Flietext"/>
      </w:pPr>
    </w:p>
    <w:p w14:paraId="12CBD73B" w14:textId="77777777" w:rsidR="00F5133A" w:rsidRPr="00C2613B" w:rsidRDefault="00F5133A" w:rsidP="00F5133A">
      <w:pPr>
        <w:pStyle w:val="Flietext"/>
        <w:rPr>
          <w:b/>
          <w:bCs/>
        </w:rPr>
      </w:pPr>
      <w:r w:rsidRPr="00C2613B">
        <w:rPr>
          <w:b/>
          <w:bCs/>
        </w:rPr>
        <w:t>Kostenloses Wlan und Bezahlen per Smartphone</w:t>
      </w:r>
    </w:p>
    <w:p w14:paraId="310CBC17" w14:textId="77777777" w:rsidR="00F5133A" w:rsidRDefault="00F5133A" w:rsidP="00F5133A">
      <w:pPr>
        <w:pStyle w:val="Flietext"/>
      </w:pPr>
    </w:p>
    <w:p w14:paraId="50988709" w14:textId="26C5A9B0" w:rsidR="00F5133A" w:rsidRDefault="00F5133A" w:rsidP="00F5133A">
      <w:pPr>
        <w:pStyle w:val="Flietext"/>
      </w:pPr>
      <w:r>
        <w:t>Auch das Thema Kundenservice spielt für</w:t>
      </w:r>
      <w:r w:rsidR="00640C7E">
        <w:t xml:space="preserve"> den Existenzgründer und</w:t>
      </w:r>
      <w:r>
        <w:t xml:space="preserve"> sein Team eine zentrale Rolle. </w:t>
      </w:r>
      <w:r w:rsidR="00715533" w:rsidRPr="00715533">
        <w:t xml:space="preserve">Für Festlichkeiten können die Kundinnen und Kunden beispielsweise </w:t>
      </w:r>
      <w:r w:rsidR="00715533" w:rsidRPr="00715533">
        <w:lastRenderedPageBreak/>
        <w:t>beim Plattenservice Wurst-, Käseplatten und vieles mehr vorbestellen. Außerdem gibt es unter anderem einen Geschenkkorbservice für individuelle Präsente, eine Infotheke sowie für Eltern mit Babys eine Wickelstation.</w:t>
      </w:r>
      <w:r>
        <w:t xml:space="preserve"> </w:t>
      </w:r>
      <w:r w:rsidR="00C15F65">
        <w:t>Z</w:t>
      </w:r>
      <w:r>
        <w:t xml:space="preserve">um erweiterten Serviceangebot des Markts zählen außerdem der Verkauf von Geschenkgutscheinen sowie die Edeka-App. Mit ihr können die Kundinnen und Kunden nicht nur Treuepunkte sammeln und Coupons einlösen, sondern ihre Einkäufe vor Ort auch mit dem Smartphone bezahlen. </w:t>
      </w:r>
    </w:p>
    <w:p w14:paraId="06814575" w14:textId="77777777" w:rsidR="00F5133A" w:rsidRDefault="00F5133A" w:rsidP="00F5133A">
      <w:pPr>
        <w:pStyle w:val="Flietext"/>
      </w:pPr>
    </w:p>
    <w:p w14:paraId="22070B35" w14:textId="77777777" w:rsidR="00EF79AA" w:rsidRPr="00EF79AA" w:rsidRDefault="003154F6" w:rsidP="00EF79AA">
      <w:pPr>
        <w:pStyle w:val="Zusatzinformation-berschrift"/>
      </w:pPr>
      <w:sdt>
        <w:sdtPr>
          <w:id w:val="-1061561099"/>
          <w:placeholder>
            <w:docPart w:val="E5429E778C414ABB8C4EB76B4177FFD5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0345ADC6" w14:textId="77777777" w:rsidR="0043781B" w:rsidRPr="006D08E3" w:rsidRDefault="003154F6" w:rsidP="006D08E3">
      <w:pPr>
        <w:pStyle w:val="Zusatzinformation-Text"/>
      </w:pPr>
      <w:sdt>
        <w:sdtPr>
          <w:id w:val="-746034625"/>
          <w:placeholder>
            <w:docPart w:val="C4735F10BB2A4E84B32D0BADB157DCD3"/>
          </w:placeholder>
        </w:sdtPr>
        <w:sdtEndPr/>
        <w:sdtContent>
          <w:r w:rsidR="005B7A36">
            <w:t>Edeka</w:t>
          </w:r>
          <w:r w:rsidR="005B7A36" w:rsidRPr="00E30C1E">
            <w:t xml:space="preserve"> Südwest mit Sitz in Offenburg ist </w:t>
          </w:r>
          <w:r w:rsidR="005B7A36">
            <w:t>eine</w:t>
          </w:r>
          <w:r w:rsidR="005B7A36" w:rsidRPr="00E30C1E">
            <w:t xml:space="preserve"> von sieben </w:t>
          </w:r>
          <w:r w:rsidR="005B7A36">
            <w:t>Edeka</w:t>
          </w:r>
          <w:r w:rsidR="005B7A36" w:rsidRPr="00E30C1E">
            <w:t>-Regionalgesellschaften in Deutschland und erzielte im Jahr 202</w:t>
          </w:r>
          <w:r w:rsidR="005B7A36">
            <w:t>3</w:t>
          </w:r>
          <w:r w:rsidR="005B7A36" w:rsidRPr="00E30C1E">
            <w:t xml:space="preserve"> einen Verbund-Außenumsatz von 10</w:t>
          </w:r>
          <w:r w:rsidR="005B7A36">
            <w:t>,4</w:t>
          </w:r>
          <w:r w:rsidR="005B7A36" w:rsidRPr="00E30C1E">
            <w:t xml:space="preserve"> Milliarden Euro. Mit rund 1.1</w:t>
          </w:r>
          <w:r w:rsidR="005B7A36">
            <w:t>0</w:t>
          </w:r>
          <w:r w:rsidR="005B7A36" w:rsidRPr="00E30C1E">
            <w:t xml:space="preserve">0 Märkten, größtenteils betrieben von selbstständigen Kaufleuten, ist </w:t>
          </w:r>
          <w:r w:rsidR="005B7A36">
            <w:t>Edeka</w:t>
          </w:r>
          <w:r w:rsidR="005B7A36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5B7A36">
            <w:t>Edeka</w:t>
          </w:r>
          <w:r w:rsidR="005B7A36" w:rsidRPr="00E30C1E">
            <w:t xml:space="preserve"> Südwest Fleisch, </w:t>
          </w:r>
          <w:r w:rsidR="005B7A36">
            <w:t>d</w:t>
          </w:r>
          <w:r w:rsidR="005B7A36" w:rsidRPr="00E30C1E">
            <w:t>ie Bäckereigruppe</w:t>
          </w:r>
          <w:r w:rsidR="005B7A36">
            <w:t xml:space="preserve"> Backkultur</w:t>
          </w:r>
          <w:r w:rsidR="005B7A36" w:rsidRPr="00E30C1E">
            <w:t xml:space="preserve">, der Spezialist für Schwarzwälder Schinken und geräucherte Produkte Schwarzwaldhof, der Mineralbrunnen Schwarzwald-Sprudel, der Ortenauer Weinkeller und der Fischwarenspezialist Frischkost. Einer der Schwerpunkte des Sortiments der Märkte liegt auf Produkten aus der Region. Im Rahmen der Regionalmarke „Unsere Heimat – echt &amp; gut“ arbeitet </w:t>
          </w:r>
          <w:r w:rsidR="005B7A36">
            <w:t>Edeka</w:t>
          </w:r>
          <w:r w:rsidR="005B7A36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5B7A36">
            <w:t>7</w:t>
          </w:r>
          <w:r w:rsidR="005B7A36" w:rsidRPr="00E30C1E">
            <w:t xml:space="preserve">.000 Mitarbeitenden sowie etwa 3.000 Auszubildenden in </w:t>
          </w:r>
          <w:r w:rsidR="005B7A36">
            <w:t>rund 40 Berufsbildern</w:t>
          </w:r>
          <w:r w:rsidR="005B7A36" w:rsidRPr="00E30C1E">
            <w:t xml:space="preserve">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AE0" w14:textId="77777777" w:rsidR="00E6361C" w:rsidRDefault="00E6361C" w:rsidP="000B64B7">
      <w:r>
        <w:separator/>
      </w:r>
    </w:p>
  </w:endnote>
  <w:endnote w:type="continuationSeparator" w:id="0">
    <w:p w14:paraId="541B99E3" w14:textId="77777777" w:rsidR="00E6361C" w:rsidRDefault="00E6361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6C82532142D4DF799573AFA3F022558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6C82532142D4DF799573AFA3F022558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AE8D3C4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04200191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6C82532142D4DF799573AFA3F022558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EBA3831FA9E649369C2063253BC271F3"/>
                </w:placeholder>
              </w:sdtPr>
              <w:sdtEndPr/>
              <w:sdtContent>
                <w:tr w:rsidR="00503BFF" w14:paraId="3390DF0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110F9F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3526AEB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BDCB2AE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1CBF9A0D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7D859A38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97A4AB6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7C961F1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1D870C4" wp14:editId="576AE66B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592316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B168132" wp14:editId="69672B56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1B919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986D" w14:textId="77777777" w:rsidR="00E6361C" w:rsidRDefault="00E6361C" w:rsidP="000B64B7">
      <w:r>
        <w:separator/>
      </w:r>
    </w:p>
  </w:footnote>
  <w:footnote w:type="continuationSeparator" w:id="0">
    <w:p w14:paraId="7123DF05" w14:textId="77777777" w:rsidR="00E6361C" w:rsidRDefault="00E6361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154F99"/>
    <w:rsid w:val="001762B1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2B3799"/>
    <w:rsid w:val="003154F6"/>
    <w:rsid w:val="00364984"/>
    <w:rsid w:val="00385187"/>
    <w:rsid w:val="003D421D"/>
    <w:rsid w:val="004010CB"/>
    <w:rsid w:val="0043781B"/>
    <w:rsid w:val="00456265"/>
    <w:rsid w:val="00465EE8"/>
    <w:rsid w:val="004678D6"/>
    <w:rsid w:val="00474F05"/>
    <w:rsid w:val="004A487F"/>
    <w:rsid w:val="004B28AC"/>
    <w:rsid w:val="00503BFF"/>
    <w:rsid w:val="0051636A"/>
    <w:rsid w:val="00541AB1"/>
    <w:rsid w:val="005526ED"/>
    <w:rsid w:val="005528EB"/>
    <w:rsid w:val="005B7A36"/>
    <w:rsid w:val="005C27B7"/>
    <w:rsid w:val="005C708D"/>
    <w:rsid w:val="005E4041"/>
    <w:rsid w:val="00606C95"/>
    <w:rsid w:val="006363B4"/>
    <w:rsid w:val="00640C7E"/>
    <w:rsid w:val="00655B4E"/>
    <w:rsid w:val="006845CE"/>
    <w:rsid w:val="006963C2"/>
    <w:rsid w:val="006D08E3"/>
    <w:rsid w:val="006F118C"/>
    <w:rsid w:val="006F2167"/>
    <w:rsid w:val="00707356"/>
    <w:rsid w:val="00710444"/>
    <w:rsid w:val="00715533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C2E99"/>
    <w:rsid w:val="008C2F79"/>
    <w:rsid w:val="008E284B"/>
    <w:rsid w:val="00903E04"/>
    <w:rsid w:val="00911B5C"/>
    <w:rsid w:val="009479C9"/>
    <w:rsid w:val="009731F1"/>
    <w:rsid w:val="00973546"/>
    <w:rsid w:val="00980227"/>
    <w:rsid w:val="009B3C9B"/>
    <w:rsid w:val="009B5072"/>
    <w:rsid w:val="009D76BD"/>
    <w:rsid w:val="00A14E43"/>
    <w:rsid w:val="00A534E9"/>
    <w:rsid w:val="00AB42BD"/>
    <w:rsid w:val="00AE4D51"/>
    <w:rsid w:val="00B0619B"/>
    <w:rsid w:val="00B07C30"/>
    <w:rsid w:val="00B31928"/>
    <w:rsid w:val="00B44DE9"/>
    <w:rsid w:val="00B8553A"/>
    <w:rsid w:val="00BD2F2F"/>
    <w:rsid w:val="00BD7929"/>
    <w:rsid w:val="00BE785A"/>
    <w:rsid w:val="00BF33AE"/>
    <w:rsid w:val="00C15F65"/>
    <w:rsid w:val="00C2613B"/>
    <w:rsid w:val="00C44B3E"/>
    <w:rsid w:val="00C569AA"/>
    <w:rsid w:val="00C600CE"/>
    <w:rsid w:val="00C76D49"/>
    <w:rsid w:val="00D161B0"/>
    <w:rsid w:val="00D16B68"/>
    <w:rsid w:val="00D33653"/>
    <w:rsid w:val="00D748A3"/>
    <w:rsid w:val="00D85FA9"/>
    <w:rsid w:val="00DB0ADC"/>
    <w:rsid w:val="00DC3D83"/>
    <w:rsid w:val="00E01A77"/>
    <w:rsid w:val="00E100C9"/>
    <w:rsid w:val="00E30C1E"/>
    <w:rsid w:val="00E6361C"/>
    <w:rsid w:val="00E652FF"/>
    <w:rsid w:val="00E87EB6"/>
    <w:rsid w:val="00EB51D9"/>
    <w:rsid w:val="00EF5A4E"/>
    <w:rsid w:val="00EF79AA"/>
    <w:rsid w:val="00F40039"/>
    <w:rsid w:val="00F40112"/>
    <w:rsid w:val="00F46091"/>
    <w:rsid w:val="00F5133A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8BC3"/>
  <w15:chartTrackingRefBased/>
  <w15:docId w15:val="{861054EA-E84C-4538-927E-1C6A5BB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4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82532142D4DF799573AFA3F022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2D9BD-82CD-46CB-A49E-B687A770C7E7}"/>
      </w:docPartPr>
      <w:docPartBody>
        <w:p w:rsidR="00C44F69" w:rsidRDefault="00C44F69">
          <w:pPr>
            <w:pStyle w:val="16C82532142D4DF799573AFA3F022558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3731DA76B4506AB09C7B434E7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13ABA-084C-4A37-8D66-912AD53AD109}"/>
      </w:docPartPr>
      <w:docPartBody>
        <w:p w:rsidR="00C44F69" w:rsidRDefault="00C44F69">
          <w:pPr>
            <w:pStyle w:val="6E03731DA76B4506AB09C7B434E76B2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BA3831FA9E649369C2063253BC2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6C38-2877-49ED-BDD1-7FB58FD38EF5}"/>
      </w:docPartPr>
      <w:docPartBody>
        <w:p w:rsidR="00C44F69" w:rsidRDefault="00C44F69">
          <w:pPr>
            <w:pStyle w:val="EBA3831FA9E649369C2063253BC271F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DC3A4F8C808B4157A6423F1D286A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3F45-E603-44A9-93E6-E280E4C29FAD}"/>
      </w:docPartPr>
      <w:docPartBody>
        <w:p w:rsidR="00C44F69" w:rsidRDefault="00C44F69">
          <w:pPr>
            <w:pStyle w:val="DC3A4F8C808B4157A6423F1D286AEB1F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1F3B14CD3F748A9978EA53D8CDA0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2E892-24E6-4414-8A80-24774B8E02F6}"/>
      </w:docPartPr>
      <w:docPartBody>
        <w:p w:rsidR="00C44F69" w:rsidRDefault="00C44F69">
          <w:pPr>
            <w:pStyle w:val="81F3B14CD3F748A9978EA53D8CDA0205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5429E778C414ABB8C4EB76B4177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0CF1-270E-4B16-835E-26BAEF6EDEF3}"/>
      </w:docPartPr>
      <w:docPartBody>
        <w:p w:rsidR="00C44F69" w:rsidRDefault="00C44F69">
          <w:pPr>
            <w:pStyle w:val="E5429E778C414ABB8C4EB76B4177FFD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C4735F10BB2A4E84B32D0BADB157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97E8-5147-4751-999F-CF2C1A3AF4D0}"/>
      </w:docPartPr>
      <w:docPartBody>
        <w:p w:rsidR="00C44F69" w:rsidRDefault="00C44F69">
          <w:pPr>
            <w:pStyle w:val="C4735F10BB2A4E84B32D0BADB157DCD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69"/>
    <w:rsid w:val="00C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C82532142D4DF799573AFA3F022558">
    <w:name w:val="16C82532142D4DF799573AFA3F022558"/>
  </w:style>
  <w:style w:type="paragraph" w:customStyle="1" w:styleId="6E03731DA76B4506AB09C7B434E76B23">
    <w:name w:val="6E03731DA76B4506AB09C7B434E76B23"/>
  </w:style>
  <w:style w:type="paragraph" w:customStyle="1" w:styleId="EBA3831FA9E649369C2063253BC271F3">
    <w:name w:val="EBA3831FA9E649369C2063253BC271F3"/>
  </w:style>
  <w:style w:type="paragraph" w:customStyle="1" w:styleId="DC3A4F8C808B4157A6423F1D286AEB1F">
    <w:name w:val="DC3A4F8C808B4157A6423F1D286AEB1F"/>
  </w:style>
  <w:style w:type="paragraph" w:customStyle="1" w:styleId="81F3B14CD3F748A9978EA53D8CDA0205">
    <w:name w:val="81F3B14CD3F748A9978EA53D8CDA0205"/>
  </w:style>
  <w:style w:type="paragraph" w:customStyle="1" w:styleId="E5429E778C414ABB8C4EB76B4177FFD5">
    <w:name w:val="E5429E778C414ABB8C4EB76B4177FFD5"/>
  </w:style>
  <w:style w:type="paragraph" w:customStyle="1" w:styleId="C4735F10BB2A4E84B32D0BADB157DCD3">
    <w:name w:val="C4735F10BB2A4E84B32D0BADB157D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Einzeilige_Head_Vorlage_Presse-Information_ab_2024_FINAL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6</cp:revision>
  <dcterms:created xsi:type="dcterms:W3CDTF">2024-05-31T09:51:00Z</dcterms:created>
  <dcterms:modified xsi:type="dcterms:W3CDTF">2024-06-04T08:11:00Z</dcterms:modified>
</cp:coreProperties>
</file>