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314C4" w:rsidRDefault="00D77FE0" w:rsidP="005314C4">
      <w:pPr>
        <w:spacing w:line="360" w:lineRule="auto"/>
        <w:jc w:val="both"/>
        <w:rPr>
          <w:sz w:val="22"/>
          <w:szCs w:val="22"/>
        </w:rPr>
      </w:pPr>
      <w:r>
        <w:rPr>
          <w:rFonts w:ascii="Arial" w:hAnsi="Arial" w:cs="Arial"/>
          <w:b/>
          <w:bCs/>
          <w:sz w:val="32"/>
          <w:szCs w:val="32"/>
        </w:rPr>
        <w:t>Baugenehmigungen: ZIA fordert Bauoffensive 2019</w:t>
      </w:r>
    </w:p>
    <w:p w:rsidR="008B5023" w:rsidRDefault="008B5023" w:rsidP="00C436F7">
      <w:pPr>
        <w:spacing w:line="360" w:lineRule="auto"/>
        <w:jc w:val="both"/>
        <w:rPr>
          <w:rFonts w:ascii="Arial" w:hAnsi="Arial" w:cs="Arial"/>
          <w:b/>
        </w:rPr>
      </w:pPr>
    </w:p>
    <w:p w:rsidR="00D77FE0" w:rsidRDefault="009D65B2" w:rsidP="005314C4">
      <w:pPr>
        <w:spacing w:line="360" w:lineRule="auto"/>
        <w:jc w:val="both"/>
        <w:rPr>
          <w:rFonts w:ascii="Arial" w:hAnsi="Arial" w:cs="Arial"/>
        </w:rPr>
      </w:pPr>
      <w:r w:rsidRPr="00753D1F">
        <w:rPr>
          <w:rFonts w:ascii="Arial" w:hAnsi="Arial" w:cs="Arial"/>
          <w:b/>
        </w:rPr>
        <w:t xml:space="preserve">Berlin, </w:t>
      </w:r>
      <w:r w:rsidR="000038D6">
        <w:rPr>
          <w:rFonts w:ascii="Arial" w:hAnsi="Arial" w:cs="Arial"/>
          <w:b/>
        </w:rPr>
        <w:t>13</w:t>
      </w:r>
      <w:r w:rsidR="00EC57A1" w:rsidRPr="00753D1F">
        <w:rPr>
          <w:rFonts w:ascii="Arial" w:hAnsi="Arial" w:cs="Arial"/>
          <w:b/>
        </w:rPr>
        <w:t>.</w:t>
      </w:r>
      <w:r w:rsidR="00ED0A17">
        <w:rPr>
          <w:rFonts w:ascii="Arial" w:hAnsi="Arial" w:cs="Arial"/>
          <w:b/>
        </w:rPr>
        <w:t>1</w:t>
      </w:r>
      <w:r w:rsidR="00D072BD">
        <w:rPr>
          <w:rFonts w:ascii="Arial" w:hAnsi="Arial" w:cs="Arial"/>
          <w:b/>
        </w:rPr>
        <w:t>2</w:t>
      </w:r>
      <w:r w:rsidR="00B3580A" w:rsidRPr="00753D1F">
        <w:rPr>
          <w:rFonts w:ascii="Arial" w:hAnsi="Arial" w:cs="Arial"/>
          <w:b/>
        </w:rPr>
        <w:t>.2018 –</w:t>
      </w:r>
      <w:r w:rsidR="008B5023">
        <w:rPr>
          <w:rFonts w:ascii="Arial" w:hAnsi="Arial" w:cs="Arial"/>
          <w:b/>
        </w:rPr>
        <w:t xml:space="preserve"> </w:t>
      </w:r>
      <w:r w:rsidR="00F47525" w:rsidRPr="00F47525">
        <w:rPr>
          <w:rFonts w:ascii="Arial" w:hAnsi="Arial" w:cs="Arial"/>
        </w:rPr>
        <w:t>Laut de</w:t>
      </w:r>
      <w:r w:rsidR="008B43B9">
        <w:rPr>
          <w:rFonts w:ascii="Arial" w:hAnsi="Arial" w:cs="Arial"/>
        </w:rPr>
        <w:t>m Statistischen Bundesamt wurde</w:t>
      </w:r>
      <w:r w:rsidR="00CE345B">
        <w:rPr>
          <w:rFonts w:ascii="Arial" w:hAnsi="Arial" w:cs="Arial"/>
        </w:rPr>
        <w:t xml:space="preserve"> von Januar bis </w:t>
      </w:r>
      <w:r w:rsidR="008B43B9">
        <w:rPr>
          <w:rFonts w:ascii="Arial" w:hAnsi="Arial" w:cs="Arial"/>
        </w:rPr>
        <w:t>Oktober</w:t>
      </w:r>
      <w:r w:rsidR="00CE345B">
        <w:rPr>
          <w:rFonts w:ascii="Arial" w:hAnsi="Arial" w:cs="Arial"/>
        </w:rPr>
        <w:t xml:space="preserve"> 2018 </w:t>
      </w:r>
      <w:r w:rsidR="008B43B9">
        <w:rPr>
          <w:rFonts w:ascii="Arial" w:hAnsi="Arial" w:cs="Arial"/>
        </w:rPr>
        <w:t xml:space="preserve">in Deutschland </w:t>
      </w:r>
      <w:r w:rsidR="008B43B9" w:rsidRPr="008B43B9">
        <w:rPr>
          <w:rFonts w:ascii="Arial" w:hAnsi="Arial" w:cs="Arial"/>
        </w:rPr>
        <w:t xml:space="preserve">der Bau von insgesamt 289 700 Wohnungen genehmigt. </w:t>
      </w:r>
      <w:r w:rsidR="008B43B9">
        <w:rPr>
          <w:rFonts w:ascii="Arial" w:hAnsi="Arial" w:cs="Arial"/>
        </w:rPr>
        <w:t xml:space="preserve">Dies seien 1,2 Prozent oder 3.500 Baugenehmigungen mehr als im Vorjahreszeitraum. Die Baugenehmigungen für Wohnungen in Mehrfamilienhäusern seien im Vergleich zum Vorjahr um 5,7 Prozent angestiegen. </w:t>
      </w:r>
    </w:p>
    <w:p w:rsidR="008B43B9" w:rsidRDefault="008B43B9" w:rsidP="005314C4">
      <w:pPr>
        <w:spacing w:line="360" w:lineRule="auto"/>
        <w:jc w:val="both"/>
        <w:rPr>
          <w:rFonts w:ascii="Arial" w:hAnsi="Arial" w:cs="Arial"/>
        </w:rPr>
      </w:pPr>
    </w:p>
    <w:p w:rsidR="00F47525" w:rsidRDefault="008B43B9" w:rsidP="005314C4">
      <w:pPr>
        <w:spacing w:line="360" w:lineRule="auto"/>
        <w:jc w:val="both"/>
        <w:rPr>
          <w:rFonts w:ascii="Arial" w:hAnsi="Arial" w:cs="Arial"/>
        </w:rPr>
      </w:pPr>
      <w:r w:rsidRPr="008B43B9">
        <w:rPr>
          <w:rFonts w:ascii="Arial" w:hAnsi="Arial" w:cs="Arial"/>
        </w:rPr>
        <w:t>„Die Zahlen zeigen in eine gute Richtung, aber insgesamt muss bezweifelt werden, ob die aktuellen politischen Vorhaben ausreichen für das ausgegebene Ziel von 1,5 Millionen neuen Wohnungen in der laufenden Legislaturperiode“,</w:t>
      </w:r>
      <w:r w:rsidR="00461AC9">
        <w:rPr>
          <w:rFonts w:ascii="Arial" w:hAnsi="Arial" w:cs="Arial"/>
        </w:rPr>
        <w:t xml:space="preserve"> </w:t>
      </w:r>
      <w:r w:rsidR="00F47525">
        <w:rPr>
          <w:rFonts w:ascii="Arial" w:hAnsi="Arial" w:cs="Arial"/>
        </w:rPr>
        <w:t>sagt Dr. Andreas Mattner, Präsident des ZIA Zentraler Immobilien Ausschuss.</w:t>
      </w:r>
      <w:r w:rsidR="000576E1">
        <w:rPr>
          <w:rFonts w:ascii="Arial" w:hAnsi="Arial" w:cs="Arial"/>
        </w:rPr>
        <w:t xml:space="preserve"> </w:t>
      </w:r>
      <w:r w:rsidR="00F47525">
        <w:rPr>
          <w:rFonts w:ascii="Arial" w:hAnsi="Arial" w:cs="Arial"/>
        </w:rPr>
        <w:t>„</w:t>
      </w:r>
      <w:r w:rsidR="000576E1">
        <w:rPr>
          <w:rFonts w:ascii="Arial" w:hAnsi="Arial" w:cs="Arial"/>
        </w:rPr>
        <w:t xml:space="preserve">Ganz im Gegenteil: Statt sich voll auf die Schaffung neuen Wohnraums zu konzentrieren, wird etwa das Mietrecht so verschärft, das es Modernisierungen künftig ausbremst. Auch die geplanten Vorhaben bei der Grunderwerbsteuerreform </w:t>
      </w:r>
      <w:r w:rsidR="00F47525">
        <w:rPr>
          <w:rFonts w:ascii="Arial" w:hAnsi="Arial" w:cs="Arial"/>
        </w:rPr>
        <w:t xml:space="preserve">könnten dazu führen, den </w:t>
      </w:r>
      <w:r w:rsidR="00F47525" w:rsidRPr="00F47525">
        <w:rPr>
          <w:rFonts w:ascii="Arial" w:hAnsi="Arial" w:cs="Arial"/>
        </w:rPr>
        <w:t>Industriestandort Deutschland zu schwächen und die Kosten für Immobiliennutzer weiter zu erhöhen</w:t>
      </w:r>
      <w:r w:rsidR="00F47525">
        <w:rPr>
          <w:rFonts w:ascii="Arial" w:hAnsi="Arial" w:cs="Arial"/>
        </w:rPr>
        <w:t xml:space="preserve">. Nicht zuletzt </w:t>
      </w:r>
      <w:r w:rsidR="00CE345B">
        <w:rPr>
          <w:rFonts w:ascii="Arial" w:hAnsi="Arial" w:cs="Arial"/>
        </w:rPr>
        <w:t xml:space="preserve">darf die Grundsteuer-Reform nicht zu einer </w:t>
      </w:r>
      <w:r w:rsidR="00F47525" w:rsidRPr="00F47525">
        <w:rPr>
          <w:rFonts w:ascii="Arial" w:hAnsi="Arial" w:cs="Arial"/>
        </w:rPr>
        <w:t xml:space="preserve">Überlastung der Behörden und </w:t>
      </w:r>
      <w:r w:rsidR="00F47525">
        <w:rPr>
          <w:rFonts w:ascii="Arial" w:hAnsi="Arial" w:cs="Arial"/>
        </w:rPr>
        <w:t>eine</w:t>
      </w:r>
      <w:r w:rsidR="00CE345B">
        <w:rPr>
          <w:rFonts w:ascii="Arial" w:hAnsi="Arial" w:cs="Arial"/>
        </w:rPr>
        <w:t>r</w:t>
      </w:r>
      <w:r w:rsidR="00F47525">
        <w:rPr>
          <w:rFonts w:ascii="Arial" w:hAnsi="Arial" w:cs="Arial"/>
        </w:rPr>
        <w:t xml:space="preserve"> finanzielle</w:t>
      </w:r>
      <w:r w:rsidR="00CE345B">
        <w:rPr>
          <w:rFonts w:ascii="Arial" w:hAnsi="Arial" w:cs="Arial"/>
        </w:rPr>
        <w:t>n</w:t>
      </w:r>
      <w:r w:rsidR="00F47525" w:rsidRPr="00F47525">
        <w:rPr>
          <w:rFonts w:ascii="Arial" w:hAnsi="Arial" w:cs="Arial"/>
        </w:rPr>
        <w:t xml:space="preserve"> Überforderung etwa von Mietern in angespannten Wohnungsmärkten</w:t>
      </w:r>
      <w:r w:rsidR="00F47525">
        <w:rPr>
          <w:rFonts w:ascii="Arial" w:hAnsi="Arial" w:cs="Arial"/>
        </w:rPr>
        <w:t xml:space="preserve"> </w:t>
      </w:r>
      <w:r w:rsidR="00CE345B">
        <w:rPr>
          <w:rFonts w:ascii="Arial" w:hAnsi="Arial" w:cs="Arial"/>
        </w:rPr>
        <w:t>führen.“</w:t>
      </w:r>
      <w:bookmarkStart w:id="0" w:name="_GoBack"/>
      <w:bookmarkEnd w:id="0"/>
    </w:p>
    <w:p w:rsidR="00F47525" w:rsidRDefault="00F47525" w:rsidP="005314C4">
      <w:pPr>
        <w:spacing w:line="360" w:lineRule="auto"/>
        <w:jc w:val="both"/>
        <w:rPr>
          <w:rFonts w:ascii="Arial" w:hAnsi="Arial" w:cs="Arial"/>
        </w:rPr>
      </w:pPr>
    </w:p>
    <w:p w:rsidR="00F47525" w:rsidRDefault="00CE345B" w:rsidP="00D77FE0">
      <w:pPr>
        <w:spacing w:line="360" w:lineRule="auto"/>
        <w:jc w:val="both"/>
        <w:rPr>
          <w:rFonts w:ascii="Arial" w:hAnsi="Arial" w:cs="Arial"/>
        </w:rPr>
      </w:pPr>
      <w:r>
        <w:rPr>
          <w:rFonts w:ascii="Arial" w:hAnsi="Arial" w:cs="Arial"/>
        </w:rPr>
        <w:t xml:space="preserve">Die aktuellen </w:t>
      </w:r>
      <w:r w:rsidR="00F47525">
        <w:rPr>
          <w:rFonts w:ascii="Arial" w:hAnsi="Arial" w:cs="Arial"/>
        </w:rPr>
        <w:t xml:space="preserve">Vorhaben seien </w:t>
      </w:r>
      <w:r>
        <w:rPr>
          <w:rFonts w:ascii="Arial" w:hAnsi="Arial" w:cs="Arial"/>
        </w:rPr>
        <w:t xml:space="preserve">in vielen Bereichen </w:t>
      </w:r>
      <w:r w:rsidR="00D77FE0" w:rsidRPr="00D77FE0">
        <w:rPr>
          <w:rFonts w:ascii="Arial" w:hAnsi="Arial" w:cs="Arial"/>
        </w:rPr>
        <w:t xml:space="preserve">das exakte Gegenteil von dem, was </w:t>
      </w:r>
      <w:r w:rsidR="00F47525">
        <w:rPr>
          <w:rFonts w:ascii="Arial" w:hAnsi="Arial" w:cs="Arial"/>
        </w:rPr>
        <w:t xml:space="preserve">es brauche, um </w:t>
      </w:r>
      <w:r w:rsidR="00D77FE0">
        <w:rPr>
          <w:rFonts w:ascii="Arial" w:hAnsi="Arial" w:cs="Arial"/>
        </w:rPr>
        <w:t>die teils dramatische Situation auf</w:t>
      </w:r>
      <w:r w:rsidR="00F47525">
        <w:rPr>
          <w:rFonts w:ascii="Arial" w:hAnsi="Arial" w:cs="Arial"/>
        </w:rPr>
        <w:t xml:space="preserve"> den Wohnungsmärkten zu lösen. „</w:t>
      </w:r>
      <w:r>
        <w:rPr>
          <w:rFonts w:ascii="Arial" w:hAnsi="Arial" w:cs="Arial"/>
        </w:rPr>
        <w:t xml:space="preserve">Der Jahreswechsel sollte auf Seiten der Politik dazu </w:t>
      </w:r>
      <w:r w:rsidR="00D77FE0">
        <w:rPr>
          <w:rFonts w:ascii="Arial" w:hAnsi="Arial" w:cs="Arial"/>
        </w:rPr>
        <w:t>genutzt werden,</w:t>
      </w:r>
      <w:r>
        <w:rPr>
          <w:rFonts w:ascii="Arial" w:hAnsi="Arial" w:cs="Arial"/>
        </w:rPr>
        <w:t xml:space="preserve"> </w:t>
      </w:r>
      <w:r w:rsidR="00D77FE0">
        <w:rPr>
          <w:rFonts w:ascii="Arial" w:hAnsi="Arial" w:cs="Arial"/>
        </w:rPr>
        <w:t xml:space="preserve">eine wirkliche Bauoffensive 2019 </w:t>
      </w:r>
      <w:r w:rsidR="00F47525">
        <w:rPr>
          <w:rFonts w:ascii="Arial" w:hAnsi="Arial" w:cs="Arial"/>
        </w:rPr>
        <w:t xml:space="preserve">zu starten. </w:t>
      </w:r>
      <w:r>
        <w:rPr>
          <w:rFonts w:ascii="Arial" w:hAnsi="Arial" w:cs="Arial"/>
        </w:rPr>
        <w:t>Denn z</w:t>
      </w:r>
      <w:r w:rsidR="00F47525">
        <w:rPr>
          <w:rFonts w:ascii="Arial" w:hAnsi="Arial" w:cs="Arial"/>
        </w:rPr>
        <w:t xml:space="preserve">ur Schaffung von Wohnraum gehört auch die Schaffung von Anreizen: Etwa die Einführung </w:t>
      </w:r>
      <w:r w:rsidR="00F47525" w:rsidRPr="00F47525">
        <w:rPr>
          <w:rFonts w:ascii="Arial" w:hAnsi="Arial" w:cs="Arial"/>
        </w:rPr>
        <w:t>einer steuerlichen Abschreibung für die energetische Gebäudesanierung</w:t>
      </w:r>
      <w:r w:rsidR="00F47525">
        <w:rPr>
          <w:rFonts w:ascii="Arial" w:hAnsi="Arial" w:cs="Arial"/>
        </w:rPr>
        <w:t xml:space="preserve">, eine Vereinfachung des Baurechts und </w:t>
      </w:r>
      <w:r w:rsidR="00F47525" w:rsidRPr="00F47525">
        <w:rPr>
          <w:rFonts w:ascii="Arial" w:hAnsi="Arial" w:cs="Arial"/>
        </w:rPr>
        <w:t>mehr Effizienz bei Planungs- und Baugenehmigungen</w:t>
      </w:r>
      <w:r w:rsidR="00F47525">
        <w:rPr>
          <w:rFonts w:ascii="Arial" w:hAnsi="Arial" w:cs="Arial"/>
        </w:rPr>
        <w:t xml:space="preserve">. Ein </w:t>
      </w:r>
      <w:r w:rsidR="00F47525" w:rsidRPr="00F47525">
        <w:rPr>
          <w:rFonts w:ascii="Arial" w:hAnsi="Arial" w:cs="Arial"/>
        </w:rPr>
        <w:t>Planungs- und Baubeschleunigungsgesetz für den Gebäudesektor</w:t>
      </w:r>
      <w:r w:rsidR="00F47525">
        <w:rPr>
          <w:rFonts w:ascii="Arial" w:hAnsi="Arial" w:cs="Arial"/>
        </w:rPr>
        <w:t xml:space="preserve"> muss </w:t>
      </w:r>
      <w:r>
        <w:rPr>
          <w:rFonts w:ascii="Arial" w:hAnsi="Arial" w:cs="Arial"/>
        </w:rPr>
        <w:t xml:space="preserve">im Jahr 2019 </w:t>
      </w:r>
      <w:r w:rsidR="00F47525">
        <w:rPr>
          <w:rFonts w:ascii="Arial" w:hAnsi="Arial" w:cs="Arial"/>
        </w:rPr>
        <w:t>weit oben auf der politischen Agenda stehen.“</w:t>
      </w:r>
    </w:p>
    <w:p w:rsidR="00F47525" w:rsidRDefault="00F47525" w:rsidP="00D77FE0">
      <w:pPr>
        <w:spacing w:line="360" w:lineRule="auto"/>
        <w:jc w:val="both"/>
        <w:rPr>
          <w:rFonts w:ascii="Arial" w:hAnsi="Arial" w:cs="Arial"/>
        </w:rPr>
      </w:pPr>
    </w:p>
    <w:p w:rsidR="005B2F4A" w:rsidRDefault="005B2F4A"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25" w:rsidRDefault="009A6D25">
      <w:r>
        <w:separator/>
      </w:r>
    </w:p>
  </w:endnote>
  <w:endnote w:type="continuationSeparator" w:id="0">
    <w:p w:rsidR="009A6D25" w:rsidRDefault="009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61AC9">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25" w:rsidRDefault="009A6D25">
      <w:r>
        <w:separator/>
      </w:r>
    </w:p>
  </w:footnote>
  <w:footnote w:type="continuationSeparator" w:id="0">
    <w:p w:rsidR="009A6D25" w:rsidRDefault="009A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2285-0DE6-4A70-925F-00FC1C1D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2508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2864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5</cp:revision>
  <cp:lastPrinted>2018-09-21T09:00:00Z</cp:lastPrinted>
  <dcterms:created xsi:type="dcterms:W3CDTF">2018-12-12T10:47:00Z</dcterms:created>
  <dcterms:modified xsi:type="dcterms:W3CDTF">2018-12-13T07:11:00Z</dcterms:modified>
</cp:coreProperties>
</file>