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3189" w:rsidRPr="00892553" w:rsidRDefault="00C83189" w:rsidP="00892553">
      <w:pPr>
        <w:pStyle w:val="Titel"/>
      </w:pPr>
      <w:r w:rsidRPr="00892553">
        <w:t>Pressemitteilung</w:t>
      </w:r>
    </w:p>
    <w:p w:rsidR="00C83189" w:rsidRPr="008C5893" w:rsidRDefault="00C83189" w:rsidP="00C83189">
      <w:pPr>
        <w:widowControl w:val="0"/>
        <w:suppressAutoHyphens/>
        <w:spacing w:line="360" w:lineRule="auto"/>
        <w:jc w:val="right"/>
        <w:rPr>
          <w:rFonts w:eastAsia="SimSun" w:cstheme="minorHAnsi"/>
          <w:b/>
          <w:color w:val="2E3436"/>
          <w:kern w:val="1"/>
          <w:lang w:eastAsia="hi-IN" w:bidi="hi-IN"/>
        </w:rPr>
      </w:pPr>
      <w:r w:rsidRPr="008C5893">
        <w:rPr>
          <w:rFonts w:eastAsia="SimSun" w:cstheme="minorHAnsi"/>
          <w:kern w:val="1"/>
          <w:lang w:eastAsia="hi-IN" w:bidi="hi-IN"/>
        </w:rPr>
        <w:t xml:space="preserve">Einbeck, </w:t>
      </w:r>
      <w:r w:rsidRPr="008C5893">
        <w:rPr>
          <w:rFonts w:eastAsia="SimSun" w:cstheme="minorHAnsi"/>
          <w:kern w:val="1"/>
          <w:lang w:eastAsia="hi-IN" w:bidi="hi-IN"/>
        </w:rPr>
        <w:fldChar w:fldCharType="begin"/>
      </w:r>
      <w:r w:rsidRPr="008C5893">
        <w:rPr>
          <w:rFonts w:eastAsia="SimSun" w:cstheme="minorHAnsi"/>
          <w:kern w:val="1"/>
          <w:lang w:eastAsia="hi-IN" w:bidi="hi-IN"/>
        </w:rPr>
        <w:instrText xml:space="preserve"> DATE \@"d.\ MMMM\ yyyy" </w:instrText>
      </w:r>
      <w:r w:rsidRPr="008C5893">
        <w:rPr>
          <w:rFonts w:eastAsia="SimSun" w:cstheme="minorHAnsi"/>
          <w:kern w:val="1"/>
          <w:lang w:eastAsia="hi-IN" w:bidi="hi-IN"/>
        </w:rPr>
        <w:fldChar w:fldCharType="separate"/>
      </w:r>
      <w:r w:rsidR="00F4502B">
        <w:rPr>
          <w:rFonts w:eastAsia="SimSun" w:cstheme="minorHAnsi"/>
          <w:noProof/>
          <w:kern w:val="1"/>
          <w:lang w:eastAsia="hi-IN" w:bidi="hi-IN"/>
        </w:rPr>
        <w:t>8. Oktober 2024</w:t>
      </w:r>
      <w:r w:rsidRPr="008C5893">
        <w:rPr>
          <w:rFonts w:eastAsia="SimSun" w:cstheme="minorHAnsi"/>
          <w:kern w:val="1"/>
          <w:lang w:eastAsia="hi-IN" w:bidi="hi-IN"/>
        </w:rPr>
        <w:fldChar w:fldCharType="end"/>
      </w:r>
    </w:p>
    <w:p w:rsidR="00F4502B" w:rsidRPr="00F4502B" w:rsidRDefault="00F4502B" w:rsidP="00F4502B">
      <w:pPr>
        <w:rPr>
          <w:sz w:val="36"/>
          <w:szCs w:val="36"/>
          <w:u w:val="single"/>
        </w:rPr>
      </w:pPr>
      <w:proofErr w:type="spellStart"/>
      <w:r w:rsidRPr="00F4502B">
        <w:rPr>
          <w:sz w:val="36"/>
          <w:szCs w:val="36"/>
          <w:u w:val="single"/>
        </w:rPr>
        <w:t>Tabletop</w:t>
      </w:r>
      <w:proofErr w:type="spellEnd"/>
      <w:r w:rsidRPr="00F4502B">
        <w:rPr>
          <w:sz w:val="36"/>
          <w:szCs w:val="36"/>
          <w:u w:val="single"/>
        </w:rPr>
        <w:t>-Rollenspiel zum Stadtbrand 1540</w:t>
      </w:r>
    </w:p>
    <w:p w:rsidR="00F4502B" w:rsidRPr="00553D49" w:rsidRDefault="00F4502B" w:rsidP="00553D49">
      <w:pPr>
        <w:spacing w:line="360" w:lineRule="auto"/>
        <w:rPr>
          <w:b/>
          <w:sz w:val="24"/>
          <w:szCs w:val="24"/>
        </w:rPr>
      </w:pPr>
      <w:r w:rsidRPr="00553D49">
        <w:rPr>
          <w:b/>
          <w:sz w:val="24"/>
          <w:szCs w:val="24"/>
        </w:rPr>
        <w:t xml:space="preserve">Ist Einbeck noch zu retten? Neue </w:t>
      </w:r>
      <w:proofErr w:type="spellStart"/>
      <w:r w:rsidRPr="00553D49">
        <w:rPr>
          <w:b/>
          <w:sz w:val="24"/>
          <w:szCs w:val="24"/>
        </w:rPr>
        <w:t>Tabletop</w:t>
      </w:r>
      <w:proofErr w:type="spellEnd"/>
      <w:r w:rsidRPr="00553D49">
        <w:rPr>
          <w:b/>
          <w:sz w:val="24"/>
          <w:szCs w:val="24"/>
        </w:rPr>
        <w:t>-</w:t>
      </w:r>
      <w:r w:rsidRPr="00553D49">
        <w:rPr>
          <w:b/>
          <w:sz w:val="24"/>
          <w:szCs w:val="24"/>
        </w:rPr>
        <w:t>Spielerunde in den Herbstferien</w:t>
      </w:r>
      <w:r w:rsidRPr="00553D49">
        <w:rPr>
          <w:b/>
          <w:sz w:val="24"/>
          <w:szCs w:val="24"/>
        </w:rPr>
        <w:t xml:space="preserve">. Vom 16.-18.10.24, </w:t>
      </w:r>
      <w:r w:rsidRPr="00553D49">
        <w:rPr>
          <w:b/>
          <w:sz w:val="24"/>
          <w:szCs w:val="24"/>
        </w:rPr>
        <w:t>jeweils 9 bis 13 Uhr</w:t>
      </w:r>
      <w:r w:rsidRPr="00553D49">
        <w:rPr>
          <w:b/>
          <w:sz w:val="24"/>
          <w:szCs w:val="24"/>
        </w:rPr>
        <w:t xml:space="preserve"> im Einbecker </w:t>
      </w:r>
      <w:proofErr w:type="spellStart"/>
      <w:r w:rsidRPr="00553D49">
        <w:rPr>
          <w:b/>
          <w:sz w:val="24"/>
          <w:szCs w:val="24"/>
        </w:rPr>
        <w:t>StadtMuseum</w:t>
      </w:r>
      <w:proofErr w:type="spellEnd"/>
      <w:r w:rsidRPr="00553D49">
        <w:rPr>
          <w:b/>
          <w:sz w:val="24"/>
          <w:szCs w:val="24"/>
        </w:rPr>
        <w:t xml:space="preserve"> für Jugendliche zwischen 8 und 14 Jahren.</w:t>
      </w:r>
    </w:p>
    <w:p w:rsidR="00F4502B" w:rsidRDefault="00F4502B" w:rsidP="0074755C">
      <w:pPr>
        <w:spacing w:line="360" w:lineRule="auto"/>
        <w:rPr>
          <w:sz w:val="24"/>
          <w:szCs w:val="24"/>
        </w:rPr>
      </w:pPr>
      <w:r w:rsidRPr="0017738C">
        <w:rPr>
          <w:sz w:val="24"/>
          <w:szCs w:val="24"/>
        </w:rPr>
        <w:t xml:space="preserve">Am 26. Juli 1540 </w:t>
      </w:r>
      <w:r>
        <w:rPr>
          <w:sz w:val="24"/>
          <w:szCs w:val="24"/>
        </w:rPr>
        <w:t>brannte</w:t>
      </w:r>
      <w:r w:rsidRPr="0017738C">
        <w:rPr>
          <w:sz w:val="24"/>
          <w:szCs w:val="24"/>
        </w:rPr>
        <w:t xml:space="preserve"> Einbeck fast vollständig nieder. </w:t>
      </w:r>
      <w:r>
        <w:rPr>
          <w:sz w:val="24"/>
          <w:szCs w:val="24"/>
        </w:rPr>
        <w:t xml:space="preserve">Bei der anstehenden </w:t>
      </w:r>
      <w:proofErr w:type="spellStart"/>
      <w:r>
        <w:rPr>
          <w:sz w:val="24"/>
          <w:szCs w:val="24"/>
        </w:rPr>
        <w:t>Tabeltop</w:t>
      </w:r>
      <w:proofErr w:type="spellEnd"/>
      <w:r>
        <w:rPr>
          <w:sz w:val="24"/>
          <w:szCs w:val="24"/>
        </w:rPr>
        <w:t>-Spielrunde geht es auf eine Zeitreise in die Vergangenheit um heraus zu finden, was vor 485 Jahren in Einbeck geschehen sein könnte.</w:t>
      </w:r>
      <w:r w:rsidR="0074755C">
        <w:rPr>
          <w:sz w:val="24"/>
          <w:szCs w:val="24"/>
        </w:rPr>
        <w:t xml:space="preserve"> </w:t>
      </w:r>
      <w:r w:rsidR="006365F1" w:rsidRPr="006365F1">
        <w:rPr>
          <w:sz w:val="24"/>
          <w:szCs w:val="24"/>
        </w:rPr>
        <w:t>Die Teilnehmenden schlüpfen dazu in die Rollen</w:t>
      </w:r>
      <w:r w:rsidRPr="0017738C">
        <w:rPr>
          <w:sz w:val="24"/>
          <w:szCs w:val="24"/>
        </w:rPr>
        <w:t xml:space="preserve"> der </w:t>
      </w:r>
      <w:proofErr w:type="spellStart"/>
      <w:proofErr w:type="gramStart"/>
      <w:r w:rsidR="006365F1">
        <w:rPr>
          <w:sz w:val="24"/>
          <w:szCs w:val="24"/>
        </w:rPr>
        <w:t>Einbecker:innen</w:t>
      </w:r>
      <w:proofErr w:type="spellEnd"/>
      <w:proofErr w:type="gramEnd"/>
      <w:r w:rsidRPr="0017738C">
        <w:rPr>
          <w:sz w:val="24"/>
          <w:szCs w:val="24"/>
        </w:rPr>
        <w:t xml:space="preserve">, die den Stadtbrand miterlebten. </w:t>
      </w:r>
      <w:r w:rsidR="0074755C" w:rsidRPr="0074755C">
        <w:rPr>
          <w:sz w:val="24"/>
          <w:szCs w:val="24"/>
        </w:rPr>
        <w:t xml:space="preserve">Bei einem </w:t>
      </w:r>
      <w:proofErr w:type="spellStart"/>
      <w:r w:rsidR="0074755C" w:rsidRPr="0074755C">
        <w:rPr>
          <w:sz w:val="24"/>
          <w:szCs w:val="24"/>
        </w:rPr>
        <w:t>Tabletop</w:t>
      </w:r>
      <w:proofErr w:type="spellEnd"/>
      <w:r w:rsidR="0074755C" w:rsidRPr="0074755C">
        <w:rPr>
          <w:sz w:val="24"/>
          <w:szCs w:val="24"/>
        </w:rPr>
        <w:t>-Rollenspiel werden kleine Figuren, einfache Regeln und Würfel auf einer Modellbauplatte verwendet.</w:t>
      </w:r>
      <w:r w:rsidRPr="0017738C">
        <w:rPr>
          <w:sz w:val="24"/>
          <w:szCs w:val="24"/>
        </w:rPr>
        <w:t xml:space="preserve"> </w:t>
      </w:r>
      <w:r w:rsidR="0074755C">
        <w:rPr>
          <w:sz w:val="24"/>
          <w:szCs w:val="24"/>
        </w:rPr>
        <w:t>D</w:t>
      </w:r>
      <w:r w:rsidR="0074755C" w:rsidRPr="0074755C">
        <w:rPr>
          <w:sz w:val="24"/>
          <w:szCs w:val="24"/>
        </w:rPr>
        <w:t>ie Kulisse sowie die Figuren des Spiels werden eigenhändig hergestellt.</w:t>
      </w:r>
      <w:r w:rsidRPr="0017738C">
        <w:rPr>
          <w:sz w:val="24"/>
          <w:szCs w:val="24"/>
        </w:rPr>
        <w:t xml:space="preserve"> </w:t>
      </w:r>
      <w:r w:rsidR="0074755C" w:rsidRPr="0074755C">
        <w:rPr>
          <w:sz w:val="24"/>
          <w:szCs w:val="24"/>
        </w:rPr>
        <w:t>Ein Teil der Teilnehmenden wird die Rolle der Brandstifte</w:t>
      </w:r>
      <w:r w:rsidR="0074755C">
        <w:rPr>
          <w:sz w:val="24"/>
          <w:szCs w:val="24"/>
        </w:rPr>
        <w:t>nden</w:t>
      </w:r>
      <w:r w:rsidR="0074755C" w:rsidRPr="0074755C">
        <w:rPr>
          <w:sz w:val="24"/>
          <w:szCs w:val="24"/>
        </w:rPr>
        <w:t xml:space="preserve"> einnehmen, während der andere Teil die der Einbecker Bürger</w:t>
      </w:r>
      <w:r w:rsidR="0074755C">
        <w:rPr>
          <w:sz w:val="24"/>
          <w:szCs w:val="24"/>
        </w:rPr>
        <w:t xml:space="preserve">schaft </w:t>
      </w:r>
      <w:r w:rsidR="0074755C" w:rsidRPr="0074755C">
        <w:rPr>
          <w:sz w:val="24"/>
          <w:szCs w:val="24"/>
        </w:rPr>
        <w:t>verkörpern wird.</w:t>
      </w:r>
    </w:p>
    <w:p w:rsidR="00F4502B" w:rsidRPr="006365F1" w:rsidRDefault="006365F1" w:rsidP="0074755C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Die Teilnahme ist kostenfrei. </w:t>
      </w:r>
      <w:r w:rsidR="0074755C" w:rsidRPr="0074755C">
        <w:rPr>
          <w:sz w:val="24"/>
          <w:szCs w:val="24"/>
        </w:rPr>
        <w:t xml:space="preserve">Eine telefonische Anmeldung beim </w:t>
      </w:r>
      <w:proofErr w:type="spellStart"/>
      <w:r w:rsidR="0074755C" w:rsidRPr="0074755C">
        <w:rPr>
          <w:sz w:val="24"/>
          <w:szCs w:val="24"/>
        </w:rPr>
        <w:t>Stadt</w:t>
      </w:r>
      <w:r w:rsidR="0074755C">
        <w:rPr>
          <w:sz w:val="24"/>
          <w:szCs w:val="24"/>
        </w:rPr>
        <w:t>M</w:t>
      </w:r>
      <w:r w:rsidR="0074755C" w:rsidRPr="0074755C">
        <w:rPr>
          <w:sz w:val="24"/>
          <w:szCs w:val="24"/>
        </w:rPr>
        <w:t>useum</w:t>
      </w:r>
      <w:proofErr w:type="spellEnd"/>
      <w:r w:rsidR="0074755C" w:rsidRPr="0074755C">
        <w:rPr>
          <w:sz w:val="24"/>
          <w:szCs w:val="24"/>
        </w:rPr>
        <w:t xml:space="preserve"> unter der Nummer 05561 / 916 504 oder eine Anmeldung per E-Mail an stadtmuseum@einbeck.de </w:t>
      </w:r>
      <w:r w:rsidR="0074755C">
        <w:rPr>
          <w:sz w:val="24"/>
          <w:szCs w:val="24"/>
        </w:rPr>
        <w:t>sind</w:t>
      </w:r>
      <w:r w:rsidR="0074755C" w:rsidRPr="0074755C">
        <w:rPr>
          <w:sz w:val="24"/>
          <w:szCs w:val="24"/>
        </w:rPr>
        <w:t xml:space="preserve"> bis zum 11. Oktober erforderlich.</w:t>
      </w:r>
    </w:p>
    <w:p w:rsidR="004A2D65" w:rsidRPr="00464CF0" w:rsidRDefault="00F4502B" w:rsidP="0074755C">
      <w:pPr>
        <w:spacing w:line="360" w:lineRule="auto"/>
        <w:rPr>
          <w:rFonts w:eastAsia="SimSun"/>
          <w:sz w:val="24"/>
          <w:szCs w:val="24"/>
          <w:lang w:eastAsia="hi-IN" w:bidi="hi-IN"/>
        </w:rPr>
      </w:pPr>
      <w:r>
        <w:rPr>
          <w:sz w:val="24"/>
          <w:szCs w:val="24"/>
        </w:rPr>
        <w:t xml:space="preserve">Die Entwicklung des </w:t>
      </w:r>
      <w:proofErr w:type="spellStart"/>
      <w:r>
        <w:rPr>
          <w:sz w:val="24"/>
          <w:szCs w:val="24"/>
        </w:rPr>
        <w:t>Tabletop</w:t>
      </w:r>
      <w:proofErr w:type="spellEnd"/>
      <w:r>
        <w:rPr>
          <w:sz w:val="24"/>
          <w:szCs w:val="24"/>
        </w:rPr>
        <w:t>-Rollenspiels</w:t>
      </w:r>
      <w:r w:rsidRPr="0017738C">
        <w:rPr>
          <w:sz w:val="24"/>
          <w:szCs w:val="24"/>
        </w:rPr>
        <w:t xml:space="preserve"> wurde gefördert von der Jugendstiftung des Landkreises Northeim und dem Einbecke</w:t>
      </w:r>
      <w:bookmarkStart w:id="0" w:name="_GoBack"/>
      <w:bookmarkEnd w:id="0"/>
      <w:r w:rsidRPr="0017738C">
        <w:rPr>
          <w:sz w:val="24"/>
          <w:szCs w:val="24"/>
        </w:rPr>
        <w:t>r Geschichtsverein e.V.</w:t>
      </w:r>
    </w:p>
    <w:p w:rsidR="006F3354" w:rsidRPr="00464CF0" w:rsidRDefault="00553D49" w:rsidP="00464CF0">
      <w:pPr>
        <w:spacing w:line="312" w:lineRule="auto"/>
        <w:jc w:val="right"/>
        <w:rPr>
          <w:rFonts w:eastAsia="SimSun"/>
          <w:sz w:val="24"/>
          <w:szCs w:val="24"/>
          <w:lang w:eastAsia="hi-IN" w:bidi="hi-IN"/>
        </w:rPr>
      </w:pPr>
      <w:r>
        <w:rPr>
          <w:rFonts w:eastAsia="SimSun"/>
          <w:sz w:val="24"/>
          <w:szCs w:val="24"/>
          <w:lang w:eastAsia="hi-IN" w:bidi="hi-IN"/>
        </w:rPr>
        <w:t>1.003</w:t>
      </w:r>
      <w:r w:rsidR="00EB5C93" w:rsidRPr="00464CF0">
        <w:rPr>
          <w:rFonts w:eastAsia="SimSun"/>
          <w:sz w:val="24"/>
          <w:szCs w:val="24"/>
          <w:lang w:eastAsia="hi-IN" w:bidi="hi-IN"/>
        </w:rPr>
        <w:t xml:space="preserve"> Zeichen (mit Leerzeichen)</w:t>
      </w:r>
    </w:p>
    <w:p w:rsidR="00892553" w:rsidRPr="00B613D2" w:rsidRDefault="00892553" w:rsidP="00767447"/>
    <w:sectPr w:rsidR="00892553" w:rsidRPr="00B613D2" w:rsidSect="00892553">
      <w:headerReference w:type="even" r:id="rId8"/>
      <w:headerReference w:type="default" r:id="rId9"/>
      <w:headerReference w:type="first" r:id="rId10"/>
      <w:pgSz w:w="11906" w:h="16838"/>
      <w:pgMar w:top="2828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91D1F" w:rsidRDefault="00291D1F" w:rsidP="001C2BFC">
      <w:r>
        <w:separator/>
      </w:r>
    </w:p>
  </w:endnote>
  <w:endnote w:type="continuationSeparator" w:id="0">
    <w:p w:rsidR="00291D1F" w:rsidRDefault="00291D1F" w:rsidP="001C2B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IN Next LT Pro">
    <w:panose1 w:val="020B0503020203050203"/>
    <w:charset w:val="00"/>
    <w:family w:val="swiss"/>
    <w:notTrueType/>
    <w:pitch w:val="variable"/>
    <w:sig w:usb0="A00000AF" w:usb1="5000205B" w:usb2="00000000" w:usb3="00000000" w:csb0="0000009B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91D1F" w:rsidRDefault="00291D1F" w:rsidP="001C2BFC">
      <w:r>
        <w:separator/>
      </w:r>
    </w:p>
  </w:footnote>
  <w:footnote w:type="continuationSeparator" w:id="0">
    <w:p w:rsidR="00291D1F" w:rsidRDefault="00291D1F" w:rsidP="001C2B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2BFC" w:rsidRDefault="00553D49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220066" o:spid="_x0000_s2050" type="#_x0000_t75" style="position:absolute;margin-left:0;margin-top:0;width:453.5pt;height:261.1pt;z-index:-251657216;mso-position-horizontal:center;mso-position-horizontal-relative:margin;mso-position-vertical:center;mso-position-vertical-relative:margin" o:allowincell="f">
          <v:imagedata r:id="rId1" o:title="Silhouette halb-blas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2BFC" w:rsidRDefault="00BC1052">
    <w:pPr>
      <w:pStyle w:val="Kopfzeile"/>
    </w:pP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-635</wp:posOffset>
          </wp:positionH>
          <wp:positionV relativeFrom="paragraph">
            <wp:posOffset>3586953</wp:posOffset>
          </wp:positionV>
          <wp:extent cx="5760530" cy="5760530"/>
          <wp:effectExtent l="0" t="0" r="0" b="0"/>
          <wp:wrapNone/>
          <wp:docPr id="27" name="Grafik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Wasserzeichen 50 Prozent Transparenz.jpg"/>
                  <pic:cNvPicPr/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530" cy="5760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92553" w:rsidRPr="00892553">
      <w:rPr>
        <w:noProof/>
      </w:rPr>
      <w:drawing>
        <wp:anchor distT="0" distB="0" distL="114300" distR="114300" simplePos="0" relativeHeight="251662336" behindDoc="0" locked="0" layoutInCell="1" allowOverlap="1" wp14:anchorId="1EE8EF9D" wp14:editId="693D0BEF">
          <wp:simplePos x="0" y="0"/>
          <wp:positionH relativeFrom="margin">
            <wp:posOffset>0</wp:posOffset>
          </wp:positionH>
          <wp:positionV relativeFrom="page">
            <wp:posOffset>482295</wp:posOffset>
          </wp:positionV>
          <wp:extent cx="3074035" cy="892175"/>
          <wp:effectExtent l="0" t="0" r="0" b="3175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inbeck_Markenzeichen_Stadt_EINBECK_RGB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74035" cy="892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2BFC" w:rsidRDefault="00553D49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220065" o:spid="_x0000_s2049" type="#_x0000_t75" style="position:absolute;margin-left:0;margin-top:0;width:453.5pt;height:261.1pt;z-index:-251658240;mso-position-horizontal:center;mso-position-horizontal-relative:margin;mso-position-vertical:center;mso-position-vertical-relative:margin" o:allowincell="f">
          <v:imagedata r:id="rId1" o:title="Silhouette halb-blass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12619C"/>
    <w:multiLevelType w:val="hybridMultilevel"/>
    <w:tmpl w:val="BE182784"/>
    <w:lvl w:ilvl="0" w:tplc="04070001">
      <w:start w:val="1"/>
      <w:numFmt w:val="bullet"/>
      <w:lvlText w:val=""/>
      <w:lvlJc w:val="left"/>
      <w:pPr>
        <w:ind w:left="78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1" w15:restartNumberingAfterBreak="0">
    <w:nsid w:val="55F56C2D"/>
    <w:multiLevelType w:val="hybridMultilevel"/>
    <w:tmpl w:val="8BDE390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6"/>
  <w:proofState w:spelling="clean" w:grammar="clean"/>
  <w:attachedTemplate r:id="rId1"/>
  <w:defaultTabStop w:val="708"/>
  <w:autoHyphenation/>
  <w:consecutiveHyphenLimit w:val="3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1D1F"/>
    <w:rsid w:val="000D0A16"/>
    <w:rsid w:val="00125C36"/>
    <w:rsid w:val="001C2BFC"/>
    <w:rsid w:val="00261931"/>
    <w:rsid w:val="00275677"/>
    <w:rsid w:val="00291D1F"/>
    <w:rsid w:val="002F59D2"/>
    <w:rsid w:val="00326593"/>
    <w:rsid w:val="00335C1C"/>
    <w:rsid w:val="00365B60"/>
    <w:rsid w:val="0045004A"/>
    <w:rsid w:val="00464CF0"/>
    <w:rsid w:val="0048413D"/>
    <w:rsid w:val="004A2D65"/>
    <w:rsid w:val="004B1AF0"/>
    <w:rsid w:val="004D6DBB"/>
    <w:rsid w:val="00553D49"/>
    <w:rsid w:val="006365F1"/>
    <w:rsid w:val="0068215B"/>
    <w:rsid w:val="006F3354"/>
    <w:rsid w:val="00734A51"/>
    <w:rsid w:val="0074755C"/>
    <w:rsid w:val="00754B3D"/>
    <w:rsid w:val="00767447"/>
    <w:rsid w:val="007B3F6A"/>
    <w:rsid w:val="007D34C7"/>
    <w:rsid w:val="00892553"/>
    <w:rsid w:val="008A2B8B"/>
    <w:rsid w:val="008C5893"/>
    <w:rsid w:val="00950FA0"/>
    <w:rsid w:val="009914E9"/>
    <w:rsid w:val="00AC3B6B"/>
    <w:rsid w:val="00AF521E"/>
    <w:rsid w:val="00B451A1"/>
    <w:rsid w:val="00B613D2"/>
    <w:rsid w:val="00B62C39"/>
    <w:rsid w:val="00B84E01"/>
    <w:rsid w:val="00B95343"/>
    <w:rsid w:val="00BC1052"/>
    <w:rsid w:val="00BD1281"/>
    <w:rsid w:val="00C605BF"/>
    <w:rsid w:val="00C83189"/>
    <w:rsid w:val="00C924C9"/>
    <w:rsid w:val="00C9666E"/>
    <w:rsid w:val="00CA050F"/>
    <w:rsid w:val="00CA3699"/>
    <w:rsid w:val="00DF5DD7"/>
    <w:rsid w:val="00E05D61"/>
    <w:rsid w:val="00E16CBA"/>
    <w:rsid w:val="00E84EEB"/>
    <w:rsid w:val="00E92309"/>
    <w:rsid w:val="00EA4569"/>
    <w:rsid w:val="00EB55EE"/>
    <w:rsid w:val="00EB5C93"/>
    <w:rsid w:val="00ED17B5"/>
    <w:rsid w:val="00F4502B"/>
    <w:rsid w:val="00FD4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746A396F"/>
  <w15:chartTrackingRefBased/>
  <w15:docId w15:val="{6443A01F-8C78-4DB2-9ABA-07A390D2F7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8C5893"/>
    <w:pPr>
      <w:spacing w:after="120"/>
    </w:pPr>
    <w:rPr>
      <w:rFonts w:ascii="DIN Next LT Pro" w:eastAsiaTheme="minorEastAsia" w:hAnsi="DIN Next LT Pro"/>
      <w:sz w:val="27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8C5893"/>
    <w:pPr>
      <w:keepNext/>
      <w:keepLines/>
      <w:spacing w:before="600" w:after="480"/>
      <w:outlineLvl w:val="0"/>
    </w:pPr>
    <w:rPr>
      <w:rFonts w:eastAsiaTheme="majorEastAsia" w:cstheme="majorBidi"/>
      <w:sz w:val="36"/>
      <w:szCs w:val="32"/>
      <w:u w:val="singl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1C2BF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C2BFC"/>
    <w:rPr>
      <w:rFonts w:ascii="Arial" w:eastAsiaTheme="minorEastAsia" w:hAnsi="Arial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1C2BF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1C2BFC"/>
    <w:rPr>
      <w:rFonts w:ascii="Arial" w:eastAsiaTheme="minorEastAsia" w:hAnsi="Arial"/>
      <w:lang w:eastAsia="de-DE"/>
    </w:rPr>
  </w:style>
  <w:style w:type="paragraph" w:styleId="Titel">
    <w:name w:val="Title"/>
    <w:basedOn w:val="Standard"/>
    <w:next w:val="Standard"/>
    <w:link w:val="TitelZchn"/>
    <w:uiPriority w:val="10"/>
    <w:qFormat/>
    <w:rsid w:val="00892553"/>
    <w:pPr>
      <w:spacing w:before="480" w:after="1080"/>
      <w:contextualSpacing/>
      <w:jc w:val="center"/>
    </w:pPr>
    <w:rPr>
      <w:rFonts w:eastAsiaTheme="majorEastAsia" w:cstheme="majorBidi"/>
      <w:spacing w:val="-10"/>
      <w:kern w:val="28"/>
      <w:sz w:val="44"/>
      <w:szCs w:val="56"/>
      <w:u w:val="single"/>
    </w:rPr>
  </w:style>
  <w:style w:type="character" w:customStyle="1" w:styleId="TitelZchn">
    <w:name w:val="Titel Zchn"/>
    <w:basedOn w:val="Absatz-Standardschriftart"/>
    <w:link w:val="Titel"/>
    <w:uiPriority w:val="10"/>
    <w:rsid w:val="00892553"/>
    <w:rPr>
      <w:rFonts w:ascii="DIN Next LT Pro" w:eastAsiaTheme="majorEastAsia" w:hAnsi="DIN Next LT Pro" w:cstheme="majorBidi"/>
      <w:spacing w:val="-10"/>
      <w:kern w:val="28"/>
      <w:sz w:val="44"/>
      <w:szCs w:val="56"/>
      <w:u w:val="single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8C5893"/>
    <w:rPr>
      <w:rFonts w:ascii="DIN Next LT Pro" w:eastAsiaTheme="majorEastAsia" w:hAnsi="DIN Next LT Pro" w:cstheme="majorBidi"/>
      <w:sz w:val="36"/>
      <w:szCs w:val="32"/>
      <w:u w:val="single"/>
      <w:lang w:eastAsia="de-DE"/>
    </w:rPr>
  </w:style>
  <w:style w:type="paragraph" w:styleId="Listenabsatz">
    <w:name w:val="List Paragraph"/>
    <w:basedOn w:val="Standard"/>
    <w:uiPriority w:val="34"/>
    <w:qFormat/>
    <w:rsid w:val="00335C1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O:\MS-Office\Stadt-Einbeck\Allgemein\Pressemitteilung.dotx" TargetMode="External"/></Relationships>
</file>

<file path=word/theme/theme1.xml><?xml version="1.0" encoding="utf-8"?>
<a:theme xmlns:a="http://schemas.openxmlformats.org/drawingml/2006/main" name="Stadt_Einbeck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3CF2D1-7BBC-4911-9E33-830E1D3605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Pressemitteilung</Template>
  <TotalTime>0</TotalTime>
  <Pages>1</Pages>
  <Words>182</Words>
  <Characters>1149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Stadt Einbeck</Company>
  <LinksUpToDate>false</LinksUpToDate>
  <CharactersWithSpaces>1329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evpetersson</dc:creator>
  <cp:keywords/>
  <dc:description/>
  <cp:lastModifiedBy>evpetersson</cp:lastModifiedBy>
  <cp:revision>13</cp:revision>
  <cp:lastPrinted>2024-07-25T09:45:00Z</cp:lastPrinted>
  <dcterms:created xsi:type="dcterms:W3CDTF">2024-07-08T07:41:00Z</dcterms:created>
  <dcterms:modified xsi:type="dcterms:W3CDTF">2024-10-08T09:57:00Z</dcterms:modified>
</cp:coreProperties>
</file>