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50C" w14:textId="42239635" w:rsidR="00BB56A9" w:rsidRDefault="003A4D28">
      <w:pPr>
        <w:pStyle w:val="NummerDatum"/>
        <w:rPr>
          <w:rFonts w:cs="Arial"/>
        </w:rPr>
      </w:pPr>
      <w:bookmarkStart w:id="0" w:name="_Ref249518438"/>
      <w:r>
        <w:rPr>
          <w:rFonts w:cs="Arial"/>
        </w:rPr>
        <w:t>022</w:t>
      </w:r>
      <w:r w:rsidR="00535623">
        <w:rPr>
          <w:rFonts w:cs="Arial"/>
        </w:rPr>
        <w:t>/202</w:t>
      </w:r>
      <w:r w:rsidR="00BB11ED">
        <w:rPr>
          <w:rFonts w:cs="Arial"/>
        </w:rPr>
        <w:t>1</w:t>
      </w:r>
      <w:r w:rsidR="00535623">
        <w:rPr>
          <w:rFonts w:cs="Arial"/>
        </w:rPr>
        <w:tab/>
      </w:r>
      <w:r w:rsidR="004D3989">
        <w:rPr>
          <w:rFonts w:cs="Arial"/>
        </w:rPr>
        <w:t>8</w:t>
      </w:r>
      <w:r w:rsidR="00DC29D6">
        <w:rPr>
          <w:rFonts w:cs="Arial"/>
        </w:rPr>
        <w:t>.</w:t>
      </w:r>
      <w:r w:rsidR="00BB11ED">
        <w:rPr>
          <w:rFonts w:cs="Arial"/>
        </w:rPr>
        <w:t>2</w:t>
      </w:r>
      <w:r w:rsidR="00535623">
        <w:rPr>
          <w:rFonts w:cs="Arial"/>
        </w:rPr>
        <w:t>.20</w:t>
      </w:r>
      <w:bookmarkEnd w:id="0"/>
      <w:r w:rsidR="00535623">
        <w:rPr>
          <w:rFonts w:cs="Arial"/>
        </w:rPr>
        <w:t>2</w:t>
      </w:r>
      <w:r w:rsidR="00BB11ED">
        <w:rPr>
          <w:rFonts w:cs="Arial"/>
        </w:rPr>
        <w:t>1</w:t>
      </w:r>
    </w:p>
    <w:p w14:paraId="0017ADCD" w14:textId="3DAA4D37" w:rsidR="001C02A4" w:rsidRDefault="0068251B" w:rsidP="009B537E">
      <w:pPr>
        <w:pStyle w:val="KeinLeerraum"/>
      </w:pPr>
      <w:r>
        <w:rPr>
          <w:rFonts w:cs="Arial"/>
          <w:b/>
          <w:sz w:val="32"/>
          <w:szCs w:val="28"/>
        </w:rPr>
        <w:t xml:space="preserve">Den beruflichen Alltag </w:t>
      </w:r>
      <w:r w:rsidR="006A47C4">
        <w:rPr>
          <w:rFonts w:cs="Arial"/>
          <w:b/>
          <w:sz w:val="32"/>
          <w:szCs w:val="28"/>
        </w:rPr>
        <w:t xml:space="preserve">im </w:t>
      </w:r>
      <w:r w:rsidR="00572302">
        <w:rPr>
          <w:rFonts w:cs="Arial"/>
          <w:b/>
          <w:sz w:val="32"/>
          <w:szCs w:val="28"/>
        </w:rPr>
        <w:t>Lehramtsstudium</w:t>
      </w:r>
      <w:r w:rsidR="006A47C4">
        <w:rPr>
          <w:rFonts w:cs="Arial"/>
          <w:b/>
          <w:sz w:val="32"/>
          <w:szCs w:val="28"/>
        </w:rPr>
        <w:t xml:space="preserve"> </w:t>
      </w:r>
      <w:r>
        <w:rPr>
          <w:rFonts w:cs="Arial"/>
          <w:b/>
          <w:sz w:val="32"/>
          <w:szCs w:val="28"/>
        </w:rPr>
        <w:t>realitätsnah er</w:t>
      </w:r>
      <w:r w:rsidR="00AC693F">
        <w:rPr>
          <w:rFonts w:cs="Arial"/>
          <w:b/>
          <w:sz w:val="32"/>
          <w:szCs w:val="28"/>
        </w:rPr>
        <w:t>leben</w:t>
      </w:r>
    </w:p>
    <w:p w14:paraId="27734D0B" w14:textId="77777777" w:rsidR="009B537E" w:rsidRPr="00BB11ED" w:rsidRDefault="009B537E" w:rsidP="009B537E">
      <w:pPr>
        <w:rPr>
          <w:rFonts w:ascii="Arial" w:hAnsi="Arial" w:cs="Arial"/>
          <w:b/>
          <w:bCs/>
        </w:rPr>
      </w:pPr>
      <w:r w:rsidRPr="00BB11ED">
        <w:rPr>
          <w:rFonts w:ascii="Arial" w:hAnsi="Arial" w:cs="Arial"/>
          <w:b/>
          <w:bCs/>
        </w:rPr>
        <w:t>Stifterverband fördert Tim Herzig und das Lernlabor ‚ILTHOS‘ der Universität Osnabrück</w:t>
      </w:r>
    </w:p>
    <w:p w14:paraId="0D5F61FD" w14:textId="77777777" w:rsidR="009B537E" w:rsidRPr="00BB0488" w:rsidRDefault="009B537E" w:rsidP="00BB0488"/>
    <w:p w14:paraId="1F3ED07F" w14:textId="2A2AA0FB" w:rsidR="009B537E" w:rsidRPr="00BB0488" w:rsidRDefault="009B537E" w:rsidP="00BB0488">
      <w:pPr>
        <w:spacing w:line="360" w:lineRule="auto"/>
        <w:rPr>
          <w:rFonts w:ascii="Arial" w:hAnsi="Arial" w:cs="Arial"/>
        </w:rPr>
      </w:pPr>
      <w:r w:rsidRPr="00BB0488">
        <w:rPr>
          <w:rFonts w:ascii="Arial" w:hAnsi="Arial" w:cs="Arial"/>
        </w:rPr>
        <w:t xml:space="preserve">Seit 2016 haben angehende Berufsschullehrerinnen und -lehrer am Institut für Gesundheitsforschung und Bildung der Universität Osnabrück die Möglichkeit, fachdidaktische, fachpraktische und fachwissenschaftliche Themen </w:t>
      </w:r>
      <w:r w:rsidR="00572302" w:rsidRPr="00BB0488">
        <w:rPr>
          <w:rFonts w:ascii="Arial" w:hAnsi="Arial" w:cs="Arial"/>
        </w:rPr>
        <w:t xml:space="preserve">in Simulationen </w:t>
      </w:r>
      <w:r w:rsidRPr="00BB0488">
        <w:rPr>
          <w:rFonts w:ascii="Arial" w:hAnsi="Arial" w:cs="Arial"/>
        </w:rPr>
        <w:t>zu bearbeiten. Jetzt wird Tim Herzig, der federführend das</w:t>
      </w:r>
      <w:r w:rsidR="00AC693F" w:rsidRPr="00BB0488">
        <w:rPr>
          <w:rFonts w:ascii="Arial" w:hAnsi="Arial" w:cs="Arial"/>
        </w:rPr>
        <w:t xml:space="preserve"> </w:t>
      </w:r>
      <w:r w:rsidRPr="00BB0488">
        <w:rPr>
          <w:rFonts w:ascii="Arial" w:hAnsi="Arial" w:cs="Arial"/>
        </w:rPr>
        <w:t xml:space="preserve">„Interprofessional lab </w:t>
      </w:r>
      <w:proofErr w:type="spellStart"/>
      <w:r w:rsidRPr="00BB0488">
        <w:rPr>
          <w:rFonts w:ascii="Arial" w:hAnsi="Arial" w:cs="Arial"/>
        </w:rPr>
        <w:t>of</w:t>
      </w:r>
      <w:proofErr w:type="spellEnd"/>
      <w:r w:rsidRPr="00BB0488">
        <w:rPr>
          <w:rFonts w:ascii="Arial" w:hAnsi="Arial" w:cs="Arial"/>
        </w:rPr>
        <w:t xml:space="preserve"> </w:t>
      </w:r>
      <w:proofErr w:type="spellStart"/>
      <w:r w:rsidRPr="00BB0488">
        <w:rPr>
          <w:rFonts w:ascii="Arial" w:hAnsi="Arial" w:cs="Arial"/>
        </w:rPr>
        <w:t>teaching</w:t>
      </w:r>
      <w:proofErr w:type="spellEnd"/>
      <w:r w:rsidRPr="00BB0488">
        <w:rPr>
          <w:rFonts w:ascii="Arial" w:hAnsi="Arial" w:cs="Arial"/>
        </w:rPr>
        <w:t xml:space="preserve"> </w:t>
      </w:r>
      <w:proofErr w:type="spellStart"/>
      <w:r w:rsidRPr="00BB0488">
        <w:rPr>
          <w:rFonts w:ascii="Arial" w:hAnsi="Arial" w:cs="Arial"/>
        </w:rPr>
        <w:t>and</w:t>
      </w:r>
      <w:proofErr w:type="spellEnd"/>
      <w:r w:rsidRPr="00BB0488">
        <w:rPr>
          <w:rFonts w:ascii="Arial" w:hAnsi="Arial" w:cs="Arial"/>
        </w:rPr>
        <w:t xml:space="preserve"> </w:t>
      </w:r>
      <w:proofErr w:type="spellStart"/>
      <w:r w:rsidRPr="00BB0488">
        <w:rPr>
          <w:rFonts w:ascii="Arial" w:hAnsi="Arial" w:cs="Arial"/>
        </w:rPr>
        <w:t>learning</w:t>
      </w:r>
      <w:proofErr w:type="spellEnd"/>
      <w:r w:rsidRPr="00BB0488">
        <w:rPr>
          <w:rFonts w:ascii="Arial" w:hAnsi="Arial" w:cs="Arial"/>
        </w:rPr>
        <w:t xml:space="preserve"> </w:t>
      </w:r>
      <w:proofErr w:type="spellStart"/>
      <w:r w:rsidRPr="00BB0488">
        <w:rPr>
          <w:rFonts w:ascii="Arial" w:hAnsi="Arial" w:cs="Arial"/>
        </w:rPr>
        <w:t>for</w:t>
      </w:r>
      <w:proofErr w:type="spellEnd"/>
      <w:r w:rsidRPr="00BB0488">
        <w:rPr>
          <w:rFonts w:ascii="Arial" w:hAnsi="Arial" w:cs="Arial"/>
        </w:rPr>
        <w:t xml:space="preserve"> </w:t>
      </w:r>
      <w:proofErr w:type="spellStart"/>
      <w:r w:rsidRPr="00BB0488">
        <w:rPr>
          <w:rFonts w:ascii="Arial" w:hAnsi="Arial" w:cs="Arial"/>
        </w:rPr>
        <w:t>health</w:t>
      </w:r>
      <w:proofErr w:type="spellEnd"/>
      <w:r w:rsidRPr="00BB0488">
        <w:rPr>
          <w:rFonts w:ascii="Arial" w:hAnsi="Arial" w:cs="Arial"/>
        </w:rPr>
        <w:t xml:space="preserve"> </w:t>
      </w:r>
      <w:proofErr w:type="spellStart"/>
      <w:r w:rsidRPr="00BB0488">
        <w:rPr>
          <w:rFonts w:ascii="Arial" w:hAnsi="Arial" w:cs="Arial"/>
        </w:rPr>
        <w:t>and</w:t>
      </w:r>
      <w:proofErr w:type="spellEnd"/>
      <w:r w:rsidRPr="00BB0488">
        <w:rPr>
          <w:rFonts w:ascii="Arial" w:hAnsi="Arial" w:cs="Arial"/>
        </w:rPr>
        <w:t xml:space="preserve"> human </w:t>
      </w:r>
      <w:proofErr w:type="spellStart"/>
      <w:r w:rsidRPr="00BB0488">
        <w:rPr>
          <w:rFonts w:ascii="Arial" w:hAnsi="Arial" w:cs="Arial"/>
        </w:rPr>
        <w:t>services</w:t>
      </w:r>
      <w:proofErr w:type="spellEnd"/>
      <w:r w:rsidRPr="00BB0488">
        <w:rPr>
          <w:rFonts w:ascii="Arial" w:hAnsi="Arial" w:cs="Arial"/>
        </w:rPr>
        <w:t xml:space="preserve"> – Osnabrück (ILTHOS)“ aufgebaut hat, durch den Stifterverband für die Deutsche Wissenschaft e. V. mit </w:t>
      </w:r>
      <w:proofErr w:type="gramStart"/>
      <w:r w:rsidRPr="00BB0488">
        <w:rPr>
          <w:rFonts w:ascii="Arial" w:hAnsi="Arial" w:cs="Arial"/>
        </w:rPr>
        <w:t>einem Fellowship</w:t>
      </w:r>
      <w:proofErr w:type="gramEnd"/>
      <w:r w:rsidRPr="00BB0488">
        <w:rPr>
          <w:rFonts w:ascii="Arial" w:hAnsi="Arial" w:cs="Arial"/>
        </w:rPr>
        <w:t xml:space="preserve"> für Innovationen in der Hochschullehre </w:t>
      </w:r>
      <w:r w:rsidR="00BB11ED" w:rsidRPr="00BB0488">
        <w:rPr>
          <w:rFonts w:ascii="Arial" w:hAnsi="Arial" w:cs="Arial"/>
        </w:rPr>
        <w:t xml:space="preserve">mit rund 15.000 Euro </w:t>
      </w:r>
      <w:r w:rsidRPr="00BB0488">
        <w:rPr>
          <w:rFonts w:ascii="Arial" w:hAnsi="Arial" w:cs="Arial"/>
        </w:rPr>
        <w:t>gefördert.</w:t>
      </w:r>
    </w:p>
    <w:p w14:paraId="47D16AB5" w14:textId="77777777" w:rsidR="009B537E" w:rsidRDefault="009B537E" w:rsidP="00011118">
      <w:pPr>
        <w:spacing w:line="360" w:lineRule="auto"/>
        <w:rPr>
          <w:rFonts w:ascii="Arial" w:hAnsi="Arial" w:cs="Arial"/>
        </w:rPr>
      </w:pPr>
    </w:p>
    <w:p w14:paraId="47F78209" w14:textId="77777777" w:rsidR="009B537E" w:rsidRDefault="0068251B" w:rsidP="00011118">
      <w:pPr>
        <w:spacing w:line="360" w:lineRule="auto"/>
        <w:rPr>
          <w:rFonts w:ascii="Arial" w:hAnsi="Arial" w:cs="Arial"/>
        </w:rPr>
      </w:pPr>
      <w:r>
        <w:rPr>
          <w:rFonts w:ascii="Arial" w:hAnsi="Arial" w:cs="Arial"/>
        </w:rPr>
        <w:t>„</w:t>
      </w:r>
      <w:r w:rsidR="009B537E" w:rsidRPr="009B537E">
        <w:rPr>
          <w:rFonts w:ascii="Arial" w:hAnsi="Arial" w:cs="Arial"/>
        </w:rPr>
        <w:t>Während im Vorbereitungsdienst des Lehramtsstudiums das praktische berufliche Handeln geübt werden soll, besteht in der Universität bislang kaum die Möglichkeit</w:t>
      </w:r>
      <w:r w:rsidR="009B537E">
        <w:rPr>
          <w:rFonts w:ascii="Arial" w:hAnsi="Arial" w:cs="Arial"/>
        </w:rPr>
        <w:t>,</w:t>
      </w:r>
      <w:r w:rsidR="009B537E" w:rsidRPr="009B537E">
        <w:rPr>
          <w:rFonts w:ascii="Arial" w:hAnsi="Arial" w:cs="Arial"/>
        </w:rPr>
        <w:t xml:space="preserve"> erfahrungsbasiertes Lernen theorie- und wissenschaftsorientiert umzusetzen</w:t>
      </w:r>
      <w:r>
        <w:rPr>
          <w:rFonts w:ascii="Arial" w:hAnsi="Arial" w:cs="Arial"/>
        </w:rPr>
        <w:t>“</w:t>
      </w:r>
      <w:r w:rsidR="009B537E" w:rsidRPr="009B537E">
        <w:rPr>
          <w:rFonts w:ascii="Arial" w:hAnsi="Arial" w:cs="Arial"/>
        </w:rPr>
        <w:t xml:space="preserve">, </w:t>
      </w:r>
      <w:r w:rsidR="009B537E">
        <w:rPr>
          <w:rFonts w:ascii="Arial" w:hAnsi="Arial" w:cs="Arial"/>
        </w:rPr>
        <w:t>erklärt</w:t>
      </w:r>
      <w:r w:rsidR="009B537E" w:rsidRPr="009B537E">
        <w:rPr>
          <w:rFonts w:ascii="Arial" w:hAnsi="Arial" w:cs="Arial"/>
        </w:rPr>
        <w:t xml:space="preserve"> Tim Herzig. Als wissenschaftlicher Mitarbeiter am Institut für Gesundheitsforschung und Bildung (IGB) </w:t>
      </w:r>
      <w:r w:rsidR="009B537E">
        <w:rPr>
          <w:rFonts w:ascii="Arial" w:hAnsi="Arial" w:cs="Arial"/>
        </w:rPr>
        <w:t xml:space="preserve">bei </w:t>
      </w:r>
      <w:r w:rsidR="009B537E" w:rsidRPr="009B537E">
        <w:rPr>
          <w:rFonts w:ascii="Arial" w:hAnsi="Arial" w:cs="Arial"/>
        </w:rPr>
        <w:t xml:space="preserve">Prof. Dr. Ursula </w:t>
      </w:r>
      <w:proofErr w:type="spellStart"/>
      <w:r w:rsidR="009B537E" w:rsidRPr="009B537E">
        <w:rPr>
          <w:rFonts w:ascii="Arial" w:hAnsi="Arial" w:cs="Arial"/>
        </w:rPr>
        <w:t>Walkenhorst</w:t>
      </w:r>
      <w:proofErr w:type="spellEnd"/>
      <w:r w:rsidR="009B537E" w:rsidRPr="009B537E">
        <w:rPr>
          <w:rFonts w:ascii="Arial" w:hAnsi="Arial" w:cs="Arial"/>
        </w:rPr>
        <w:t xml:space="preserve"> erforscht er seit Ende 2014 Lehr-Lernkonzepte, die ein praxisnahes und interprofessionelles Studium unter dem Dach der Bildungseinrichtung ermöglichen.</w:t>
      </w:r>
    </w:p>
    <w:p w14:paraId="7D447CC4" w14:textId="77777777" w:rsidR="009B537E" w:rsidRPr="009B537E" w:rsidRDefault="009B537E" w:rsidP="00011118">
      <w:pPr>
        <w:spacing w:line="360" w:lineRule="auto"/>
        <w:rPr>
          <w:rFonts w:ascii="Arial" w:hAnsi="Arial" w:cs="Arial"/>
        </w:rPr>
      </w:pPr>
    </w:p>
    <w:p w14:paraId="19D94476" w14:textId="77777777" w:rsidR="000D2C89" w:rsidRDefault="009B537E" w:rsidP="00011118">
      <w:pPr>
        <w:spacing w:line="360" w:lineRule="auto"/>
        <w:rPr>
          <w:rFonts w:ascii="Arial" w:hAnsi="Arial" w:cs="Arial"/>
        </w:rPr>
      </w:pPr>
      <w:r w:rsidRPr="009B537E">
        <w:rPr>
          <w:rFonts w:ascii="Arial" w:hAnsi="Arial" w:cs="Arial"/>
        </w:rPr>
        <w:t xml:space="preserve">Die Lernlabore des ILTHOS vereinen auf ca. 115 Quadratmeter derzeit drei Settings (Skills Lab, Living Lab und Teaching Lab), die Ende 2016 in die Lehre und Forschung eingebunden werden konnten. Im Skills Lab sind exemplarische </w:t>
      </w:r>
    </w:p>
    <w:p w14:paraId="477361D1" w14:textId="5258203A" w:rsidR="0068251B" w:rsidRDefault="009B537E" w:rsidP="00011118">
      <w:pPr>
        <w:spacing w:line="360" w:lineRule="auto"/>
        <w:rPr>
          <w:rFonts w:ascii="Arial" w:hAnsi="Arial" w:cs="Arial"/>
        </w:rPr>
      </w:pPr>
      <w:r w:rsidRPr="009B537E">
        <w:rPr>
          <w:rFonts w:ascii="Arial" w:hAnsi="Arial" w:cs="Arial"/>
        </w:rPr>
        <w:lastRenderedPageBreak/>
        <w:t xml:space="preserve">Situationen aus den beruflichen Bereichen der zu studierenden Fachrichtungen Gesundheitswissenschaften, Pflegewissenschaft und </w:t>
      </w:r>
      <w:proofErr w:type="spellStart"/>
      <w:r w:rsidRPr="009B537E">
        <w:rPr>
          <w:rFonts w:ascii="Arial" w:hAnsi="Arial" w:cs="Arial"/>
        </w:rPr>
        <w:t>Kosmetologie</w:t>
      </w:r>
      <w:proofErr w:type="spellEnd"/>
      <w:r w:rsidRPr="009B537E">
        <w:rPr>
          <w:rFonts w:ascii="Arial" w:hAnsi="Arial" w:cs="Arial"/>
        </w:rPr>
        <w:t xml:space="preserve"> nachgebildet. Das Living Lab ist einer Wohnung nachempfunden und für das Lehren und Lernen im Rahmen von häuslichen bzw. ambulanten Behandlungen vorgesehen. </w:t>
      </w:r>
      <w:r w:rsidR="0068251B">
        <w:rPr>
          <w:rFonts w:ascii="Arial" w:hAnsi="Arial" w:cs="Arial"/>
        </w:rPr>
        <w:t xml:space="preserve">Ein Beispiel hierfür ist </w:t>
      </w:r>
      <w:r w:rsidR="00572302">
        <w:rPr>
          <w:rFonts w:ascii="Arial" w:hAnsi="Arial" w:cs="Arial"/>
        </w:rPr>
        <w:t xml:space="preserve">die gelungene Kommunikation </w:t>
      </w:r>
      <w:r w:rsidR="00CD1C01">
        <w:rPr>
          <w:rFonts w:ascii="Arial" w:hAnsi="Arial" w:cs="Arial"/>
        </w:rPr>
        <w:t>zwischen</w:t>
      </w:r>
      <w:r w:rsidR="00572302">
        <w:rPr>
          <w:rFonts w:ascii="Arial" w:hAnsi="Arial" w:cs="Arial"/>
        </w:rPr>
        <w:t xml:space="preserve"> Akteure</w:t>
      </w:r>
      <w:r w:rsidR="00933AFD">
        <w:rPr>
          <w:rFonts w:ascii="Arial" w:hAnsi="Arial" w:cs="Arial"/>
        </w:rPr>
        <w:t>n</w:t>
      </w:r>
      <w:r w:rsidR="00572302">
        <w:rPr>
          <w:rFonts w:ascii="Arial" w:hAnsi="Arial" w:cs="Arial"/>
        </w:rPr>
        <w:t xml:space="preserve"> der Gesundheitsversorgung mit Patientinnen und Patienten sowie </w:t>
      </w:r>
      <w:r w:rsidR="00933AFD">
        <w:rPr>
          <w:rFonts w:ascii="Arial" w:hAnsi="Arial" w:cs="Arial"/>
        </w:rPr>
        <w:t xml:space="preserve">deren </w:t>
      </w:r>
      <w:r w:rsidR="00572302">
        <w:rPr>
          <w:rFonts w:ascii="Arial" w:hAnsi="Arial" w:cs="Arial"/>
        </w:rPr>
        <w:t>Angehörigen.</w:t>
      </w:r>
    </w:p>
    <w:p w14:paraId="307C5715" w14:textId="77777777" w:rsidR="0068251B" w:rsidRDefault="0068251B" w:rsidP="00011118">
      <w:pPr>
        <w:spacing w:line="360" w:lineRule="auto"/>
        <w:rPr>
          <w:rFonts w:ascii="Arial" w:hAnsi="Arial" w:cs="Arial"/>
        </w:rPr>
      </w:pPr>
    </w:p>
    <w:p w14:paraId="2D259766" w14:textId="10DD573E" w:rsidR="009B537E" w:rsidRDefault="009B537E" w:rsidP="00011118">
      <w:pPr>
        <w:spacing w:line="360" w:lineRule="auto"/>
        <w:rPr>
          <w:rFonts w:ascii="Arial" w:hAnsi="Arial" w:cs="Arial"/>
        </w:rPr>
      </w:pPr>
      <w:r w:rsidRPr="009B537E">
        <w:rPr>
          <w:rFonts w:ascii="Arial" w:hAnsi="Arial" w:cs="Arial"/>
        </w:rPr>
        <w:t xml:space="preserve">Ziel des geförderten Fellowship-Projektes wird es sein, das Teaching Lab als traditionelles Lehr-Lernarrangement für Lehrsimulationen mit der Möglichkeit zum videogestützten </w:t>
      </w:r>
      <w:proofErr w:type="spellStart"/>
      <w:r w:rsidRPr="009B537E">
        <w:rPr>
          <w:rFonts w:ascii="Arial" w:hAnsi="Arial" w:cs="Arial"/>
        </w:rPr>
        <w:t>Debriefing</w:t>
      </w:r>
      <w:proofErr w:type="spellEnd"/>
      <w:r w:rsidRPr="009B537E">
        <w:rPr>
          <w:rFonts w:ascii="Arial" w:hAnsi="Arial" w:cs="Arial"/>
        </w:rPr>
        <w:t xml:space="preserve"> weiterzuentwickeln und in die Lehrerinnen</w:t>
      </w:r>
      <w:r w:rsidR="003156EE">
        <w:rPr>
          <w:rFonts w:ascii="Arial" w:hAnsi="Arial" w:cs="Arial"/>
        </w:rPr>
        <w:t>-</w:t>
      </w:r>
      <w:r>
        <w:rPr>
          <w:rFonts w:ascii="Arial" w:hAnsi="Arial" w:cs="Arial"/>
        </w:rPr>
        <w:t xml:space="preserve"> und </w:t>
      </w:r>
      <w:r w:rsidR="003156EE">
        <w:rPr>
          <w:rFonts w:ascii="Arial" w:hAnsi="Arial" w:cs="Arial"/>
        </w:rPr>
        <w:t>L</w:t>
      </w:r>
      <w:r>
        <w:rPr>
          <w:rFonts w:ascii="Arial" w:hAnsi="Arial" w:cs="Arial"/>
        </w:rPr>
        <w:t>ehrer</w:t>
      </w:r>
      <w:r w:rsidRPr="009B537E">
        <w:rPr>
          <w:rFonts w:ascii="Arial" w:hAnsi="Arial" w:cs="Arial"/>
        </w:rPr>
        <w:t>bildung am Institut zu verankern.</w:t>
      </w:r>
      <w:r w:rsidR="0068251B">
        <w:rPr>
          <w:rFonts w:ascii="Arial" w:hAnsi="Arial" w:cs="Arial"/>
        </w:rPr>
        <w:t xml:space="preserve"> Dabei sollen </w:t>
      </w:r>
      <w:r w:rsidRPr="009B537E">
        <w:rPr>
          <w:rFonts w:ascii="Arial" w:hAnsi="Arial" w:cs="Arial"/>
        </w:rPr>
        <w:t xml:space="preserve">Seminarschauspielerinnen </w:t>
      </w:r>
      <w:r>
        <w:rPr>
          <w:rFonts w:ascii="Arial" w:hAnsi="Arial" w:cs="Arial"/>
        </w:rPr>
        <w:t xml:space="preserve">und -schauspieler </w:t>
      </w:r>
      <w:r w:rsidRPr="009B537E">
        <w:rPr>
          <w:rFonts w:ascii="Arial" w:hAnsi="Arial" w:cs="Arial"/>
        </w:rPr>
        <w:t>künftig dabei helfen, Situationen des beruflichen Lehralltags so realitätsnah wie möglich dazustellen und zu bearbeiten.</w:t>
      </w:r>
      <w:r w:rsidR="0023176C">
        <w:rPr>
          <w:rFonts w:ascii="Arial" w:hAnsi="Arial" w:cs="Arial"/>
        </w:rPr>
        <w:t xml:space="preserve"> </w:t>
      </w:r>
      <w:r w:rsidR="00CD1C01">
        <w:rPr>
          <w:rFonts w:ascii="Arial" w:hAnsi="Arial" w:cs="Arial"/>
        </w:rPr>
        <w:t xml:space="preserve">Im Workshop Videoanalysen werden hierzu Simulationen </w:t>
      </w:r>
      <w:r w:rsidR="00BE1ADC">
        <w:rPr>
          <w:rFonts w:ascii="Arial" w:hAnsi="Arial" w:cs="Arial"/>
        </w:rPr>
        <w:t xml:space="preserve">digital </w:t>
      </w:r>
      <w:r w:rsidR="00CD1C01">
        <w:rPr>
          <w:rFonts w:ascii="Arial" w:hAnsi="Arial" w:cs="Arial"/>
        </w:rPr>
        <w:t xml:space="preserve">aufgezeichnet und anschließenden </w:t>
      </w:r>
      <w:r w:rsidR="00235200">
        <w:rPr>
          <w:rFonts w:ascii="Arial" w:hAnsi="Arial" w:cs="Arial"/>
        </w:rPr>
        <w:t xml:space="preserve">im Plenum </w:t>
      </w:r>
      <w:r w:rsidR="00CD1C01">
        <w:rPr>
          <w:rFonts w:ascii="Arial" w:hAnsi="Arial" w:cs="Arial"/>
        </w:rPr>
        <w:t>analysiert.</w:t>
      </w:r>
    </w:p>
    <w:p w14:paraId="162DE492" w14:textId="77777777" w:rsidR="009B537E" w:rsidRPr="009B537E" w:rsidRDefault="009B537E" w:rsidP="00011118">
      <w:pPr>
        <w:spacing w:line="360" w:lineRule="auto"/>
        <w:rPr>
          <w:rFonts w:ascii="Arial" w:hAnsi="Arial" w:cs="Arial"/>
        </w:rPr>
      </w:pPr>
    </w:p>
    <w:p w14:paraId="79A67792" w14:textId="77777777" w:rsidR="009B537E" w:rsidRPr="009B537E" w:rsidRDefault="005950DE" w:rsidP="00011118">
      <w:pPr>
        <w:spacing w:line="360" w:lineRule="auto"/>
        <w:rPr>
          <w:rFonts w:ascii="Arial" w:hAnsi="Arial" w:cs="Arial"/>
        </w:rPr>
      </w:pPr>
      <w:r>
        <w:rPr>
          <w:rFonts w:ascii="Arial" w:hAnsi="Arial" w:cs="Arial"/>
        </w:rPr>
        <w:t>„</w:t>
      </w:r>
      <w:r w:rsidRPr="009B537E">
        <w:rPr>
          <w:rFonts w:ascii="Arial" w:hAnsi="Arial" w:cs="Arial"/>
        </w:rPr>
        <w:t>Das Lernlabor ILTHOS stellt eine neuartige Form des Lernens in der universitären beruflichen Lehrer</w:t>
      </w:r>
      <w:r>
        <w:rPr>
          <w:rFonts w:ascii="Arial" w:hAnsi="Arial" w:cs="Arial"/>
        </w:rPr>
        <w:t>i</w:t>
      </w:r>
      <w:r w:rsidRPr="009B537E">
        <w:rPr>
          <w:rFonts w:ascii="Arial" w:hAnsi="Arial" w:cs="Arial"/>
        </w:rPr>
        <w:t>nnen</w:t>
      </w:r>
      <w:r>
        <w:rPr>
          <w:rFonts w:ascii="Arial" w:hAnsi="Arial" w:cs="Arial"/>
        </w:rPr>
        <w:t>- und Lehrer</w:t>
      </w:r>
      <w:r w:rsidRPr="009B537E">
        <w:rPr>
          <w:rFonts w:ascii="Arial" w:hAnsi="Arial" w:cs="Arial"/>
        </w:rPr>
        <w:t xml:space="preserve">bildung dar, da die Studierenden ihr Handeln an konkreten Szenarien der zukünftigen Ausbildungsberufe erproben und </w:t>
      </w:r>
      <w:r>
        <w:rPr>
          <w:rFonts w:ascii="Arial" w:hAnsi="Arial" w:cs="Arial"/>
        </w:rPr>
        <w:t>beforschen</w:t>
      </w:r>
      <w:r w:rsidRPr="009B537E">
        <w:rPr>
          <w:rFonts w:ascii="Arial" w:hAnsi="Arial" w:cs="Arial"/>
        </w:rPr>
        <w:t xml:space="preserve"> können</w:t>
      </w:r>
      <w:r>
        <w:rPr>
          <w:rFonts w:ascii="Arial" w:hAnsi="Arial" w:cs="Arial"/>
        </w:rPr>
        <w:t>“</w:t>
      </w:r>
      <w:r w:rsidRPr="009B537E">
        <w:rPr>
          <w:rFonts w:ascii="Arial" w:hAnsi="Arial" w:cs="Arial"/>
        </w:rPr>
        <w:t xml:space="preserve">, </w:t>
      </w:r>
      <w:r>
        <w:rPr>
          <w:rFonts w:ascii="Arial" w:hAnsi="Arial" w:cs="Arial"/>
        </w:rPr>
        <w:t>erklärt</w:t>
      </w:r>
      <w:r w:rsidRPr="009B537E">
        <w:rPr>
          <w:rFonts w:ascii="Arial" w:hAnsi="Arial" w:cs="Arial"/>
        </w:rPr>
        <w:t xml:space="preserve"> Prof. Dr. Ursula </w:t>
      </w:r>
      <w:proofErr w:type="spellStart"/>
      <w:r w:rsidRPr="009B537E">
        <w:rPr>
          <w:rFonts w:ascii="Arial" w:hAnsi="Arial" w:cs="Arial"/>
        </w:rPr>
        <w:t>Walkenhorst</w:t>
      </w:r>
      <w:proofErr w:type="spellEnd"/>
      <w:r w:rsidRPr="009B537E">
        <w:rPr>
          <w:rFonts w:ascii="Arial" w:hAnsi="Arial" w:cs="Arial"/>
        </w:rPr>
        <w:t xml:space="preserve">. </w:t>
      </w:r>
      <w:r w:rsidR="003156EE">
        <w:rPr>
          <w:rFonts w:ascii="Arial" w:hAnsi="Arial" w:cs="Arial"/>
        </w:rPr>
        <w:t>„</w:t>
      </w:r>
      <w:r w:rsidR="009B537E" w:rsidRPr="009B537E">
        <w:rPr>
          <w:rFonts w:ascii="Arial" w:hAnsi="Arial" w:cs="Arial"/>
        </w:rPr>
        <w:t xml:space="preserve">Durch </w:t>
      </w:r>
      <w:proofErr w:type="gramStart"/>
      <w:r w:rsidR="009B537E" w:rsidRPr="009B537E">
        <w:rPr>
          <w:rFonts w:ascii="Arial" w:hAnsi="Arial" w:cs="Arial"/>
        </w:rPr>
        <w:t>das Fellowship</w:t>
      </w:r>
      <w:proofErr w:type="gramEnd"/>
      <w:r w:rsidR="009B537E" w:rsidRPr="009B537E">
        <w:rPr>
          <w:rFonts w:ascii="Arial" w:hAnsi="Arial" w:cs="Arial"/>
        </w:rPr>
        <w:t xml:space="preserve"> wird es möglich, dieses Projektvorhaben an der Schnittstelle zwischen Lehre, Forschung und Transfer konsequent zu übernehmen.</w:t>
      </w:r>
      <w:r w:rsidR="003156EE">
        <w:rPr>
          <w:rFonts w:ascii="Arial" w:hAnsi="Arial" w:cs="Arial"/>
        </w:rPr>
        <w:t>“</w:t>
      </w:r>
      <w:r w:rsidR="009B537E" w:rsidRPr="009B537E">
        <w:rPr>
          <w:rFonts w:ascii="Arial" w:hAnsi="Arial" w:cs="Arial"/>
        </w:rPr>
        <w:t xml:space="preserve"> </w:t>
      </w:r>
      <w:r w:rsidR="003156EE">
        <w:rPr>
          <w:rFonts w:ascii="Arial" w:hAnsi="Arial" w:cs="Arial"/>
        </w:rPr>
        <w:t>„</w:t>
      </w:r>
      <w:r w:rsidR="009B537E" w:rsidRPr="009B537E">
        <w:rPr>
          <w:rFonts w:ascii="Arial" w:hAnsi="Arial" w:cs="Arial"/>
        </w:rPr>
        <w:t>Ich freue mich, meine derzeitigen Bemühungen, didaktischen Frage</w:t>
      </w:r>
      <w:r w:rsidR="0068251B">
        <w:rPr>
          <w:rFonts w:ascii="Arial" w:hAnsi="Arial" w:cs="Arial"/>
        </w:rPr>
        <w:t>n</w:t>
      </w:r>
      <w:r w:rsidR="009B537E" w:rsidRPr="009B537E">
        <w:rPr>
          <w:rFonts w:ascii="Arial" w:hAnsi="Arial" w:cs="Arial"/>
        </w:rPr>
        <w:t xml:space="preserve"> zum simulationsbasierten Lernen nachzugehen, intensivieren zu können</w:t>
      </w:r>
      <w:r w:rsidR="0023176C">
        <w:rPr>
          <w:rFonts w:ascii="Arial" w:hAnsi="Arial" w:cs="Arial"/>
        </w:rPr>
        <w:t>“</w:t>
      </w:r>
      <w:r w:rsidR="009B537E" w:rsidRPr="009B537E">
        <w:rPr>
          <w:rFonts w:ascii="Arial" w:hAnsi="Arial" w:cs="Arial"/>
        </w:rPr>
        <w:t xml:space="preserve">, </w:t>
      </w:r>
      <w:r w:rsidR="003156EE">
        <w:rPr>
          <w:rFonts w:ascii="Arial" w:hAnsi="Arial" w:cs="Arial"/>
        </w:rPr>
        <w:t>ergänzt</w:t>
      </w:r>
      <w:r w:rsidR="009B537E" w:rsidRPr="009B537E">
        <w:rPr>
          <w:rFonts w:ascii="Arial" w:hAnsi="Arial" w:cs="Arial"/>
        </w:rPr>
        <w:t xml:space="preserve"> Tim Herzig. Er und sein Team studentischer Mitarbeiterinnen</w:t>
      </w:r>
      <w:r w:rsidR="009B537E">
        <w:rPr>
          <w:rFonts w:ascii="Arial" w:hAnsi="Arial" w:cs="Arial"/>
        </w:rPr>
        <w:t xml:space="preserve"> und Mitarbeiter </w:t>
      </w:r>
      <w:r w:rsidR="009B537E" w:rsidRPr="009B537E">
        <w:rPr>
          <w:rFonts w:ascii="Arial" w:hAnsi="Arial" w:cs="Arial"/>
        </w:rPr>
        <w:t>sind überzeugt davon, dass mit dem Ausbau des ILTHOS und dem Aufbau eines Teaching Labs für die Lehrerinnen</w:t>
      </w:r>
      <w:r w:rsidR="0068251B">
        <w:rPr>
          <w:rFonts w:ascii="Arial" w:hAnsi="Arial" w:cs="Arial"/>
        </w:rPr>
        <w:t>- und Lehrer</w:t>
      </w:r>
      <w:r w:rsidR="009B537E" w:rsidRPr="009B537E">
        <w:rPr>
          <w:rFonts w:ascii="Arial" w:hAnsi="Arial" w:cs="Arial"/>
        </w:rPr>
        <w:t>bildung aktuelle Herausforderungen der beruflichen Bildung bearbeitet und zukunftsweisende hochschulische Strukturen geschaffen werden können.</w:t>
      </w:r>
    </w:p>
    <w:p w14:paraId="024627A2" w14:textId="77777777" w:rsidR="0068251B" w:rsidRDefault="0068251B" w:rsidP="00011118">
      <w:pPr>
        <w:spacing w:line="360" w:lineRule="auto"/>
        <w:rPr>
          <w:rFonts w:ascii="Arial" w:hAnsi="Arial" w:cs="Arial"/>
        </w:rPr>
      </w:pPr>
    </w:p>
    <w:p w14:paraId="586B349D" w14:textId="4042B1C2" w:rsidR="009B537E" w:rsidRPr="009B537E" w:rsidRDefault="009B537E" w:rsidP="00011118">
      <w:pPr>
        <w:spacing w:line="360" w:lineRule="auto"/>
        <w:rPr>
          <w:rFonts w:ascii="Arial" w:hAnsi="Arial" w:cs="Arial"/>
        </w:rPr>
      </w:pPr>
      <w:r w:rsidRPr="009B537E">
        <w:rPr>
          <w:rFonts w:ascii="Arial" w:hAnsi="Arial" w:cs="Arial"/>
        </w:rPr>
        <w:t xml:space="preserve">Bereits seit 2011 fördert der Stifterverband als Gemeinschaftsinitiative von Unternehmen und Stiftungen in der Programmlinie </w:t>
      </w:r>
      <w:r w:rsidR="0068251B" w:rsidRPr="009B537E">
        <w:rPr>
          <w:rFonts w:ascii="Arial" w:hAnsi="Arial" w:cs="Arial"/>
          <w:spacing w:val="20"/>
        </w:rPr>
        <w:t>Fellowship für Innovationen in der Hochschullehre</w:t>
      </w:r>
      <w:r w:rsidR="0068251B" w:rsidRPr="009B537E">
        <w:rPr>
          <w:rFonts w:ascii="Arial" w:hAnsi="Arial" w:cs="Arial"/>
        </w:rPr>
        <w:t xml:space="preserve"> </w:t>
      </w:r>
      <w:r w:rsidRPr="009B537E">
        <w:rPr>
          <w:rFonts w:ascii="Arial" w:hAnsi="Arial" w:cs="Arial"/>
        </w:rPr>
        <w:t xml:space="preserve">Lehrende und schafft somit Anreize für </w:t>
      </w:r>
      <w:r w:rsidRPr="009B537E">
        <w:rPr>
          <w:rFonts w:ascii="Arial" w:hAnsi="Arial" w:cs="Arial"/>
        </w:rPr>
        <w:lastRenderedPageBreak/>
        <w:t xml:space="preserve">die Weiterentwicklung der Lehre. Über die Auswahl </w:t>
      </w:r>
      <w:r w:rsidR="003156EE">
        <w:rPr>
          <w:rFonts w:ascii="Arial" w:hAnsi="Arial" w:cs="Arial"/>
        </w:rPr>
        <w:t>der neuen Fellows</w:t>
      </w:r>
      <w:r w:rsidR="006A47C4">
        <w:rPr>
          <w:rFonts w:ascii="Arial" w:hAnsi="Arial" w:cs="Arial"/>
        </w:rPr>
        <w:t>hips</w:t>
      </w:r>
      <w:r w:rsidR="003156EE">
        <w:rPr>
          <w:rFonts w:ascii="Arial" w:hAnsi="Arial" w:cs="Arial"/>
        </w:rPr>
        <w:t xml:space="preserve"> </w:t>
      </w:r>
      <w:r w:rsidRPr="009B537E">
        <w:rPr>
          <w:rFonts w:ascii="Arial" w:hAnsi="Arial" w:cs="Arial"/>
        </w:rPr>
        <w:t xml:space="preserve">entschied bereits </w:t>
      </w:r>
      <w:r w:rsidR="0068251B">
        <w:rPr>
          <w:rFonts w:ascii="Arial" w:hAnsi="Arial" w:cs="Arial"/>
        </w:rPr>
        <w:t>Ende</w:t>
      </w:r>
      <w:r w:rsidRPr="009B537E">
        <w:rPr>
          <w:rFonts w:ascii="Arial" w:hAnsi="Arial" w:cs="Arial"/>
        </w:rPr>
        <w:t xml:space="preserve"> November 2020 eine mit Fachvertreterinnen</w:t>
      </w:r>
      <w:r w:rsidR="0068251B">
        <w:rPr>
          <w:rFonts w:ascii="Arial" w:hAnsi="Arial" w:cs="Arial"/>
        </w:rPr>
        <w:t xml:space="preserve"> und -vertretern</w:t>
      </w:r>
      <w:r w:rsidRPr="009B537E">
        <w:rPr>
          <w:rFonts w:ascii="Arial" w:hAnsi="Arial" w:cs="Arial"/>
        </w:rPr>
        <w:t xml:space="preserve">, Hochschuldidaktikern und </w:t>
      </w:r>
      <w:r w:rsidR="0068251B">
        <w:rPr>
          <w:rFonts w:ascii="Arial" w:hAnsi="Arial" w:cs="Arial"/>
        </w:rPr>
        <w:t>Studierenden</w:t>
      </w:r>
      <w:r w:rsidRPr="009B537E">
        <w:rPr>
          <w:rFonts w:ascii="Arial" w:hAnsi="Arial" w:cs="Arial"/>
        </w:rPr>
        <w:t xml:space="preserve"> besetzte Jury. Ende Februar </w:t>
      </w:r>
      <w:r w:rsidR="004515CF">
        <w:rPr>
          <w:rFonts w:ascii="Arial" w:hAnsi="Arial" w:cs="Arial"/>
        </w:rPr>
        <w:t>fand</w:t>
      </w:r>
      <w:r w:rsidR="004515CF" w:rsidRPr="009B537E">
        <w:rPr>
          <w:rFonts w:ascii="Arial" w:hAnsi="Arial" w:cs="Arial"/>
        </w:rPr>
        <w:t xml:space="preserve"> </w:t>
      </w:r>
      <w:r w:rsidRPr="009B537E">
        <w:rPr>
          <w:rFonts w:ascii="Arial" w:hAnsi="Arial" w:cs="Arial"/>
        </w:rPr>
        <w:t xml:space="preserve">nun das erste Fellow-Treffen </w:t>
      </w:r>
      <w:r w:rsidR="004515CF">
        <w:rPr>
          <w:rFonts w:ascii="Arial" w:hAnsi="Arial" w:cs="Arial"/>
        </w:rPr>
        <w:t>statt</w:t>
      </w:r>
      <w:r w:rsidRPr="009B537E">
        <w:rPr>
          <w:rFonts w:ascii="Arial" w:hAnsi="Arial" w:cs="Arial"/>
        </w:rPr>
        <w:t xml:space="preserve">. In der nunmehr letzten Ausschreibungsrunde der Fellowships konnten sich Tim Herzig und 16 weitere Projekte bei insgesamt 179 Bewerbungen durchsetzen. Der </w:t>
      </w:r>
      <w:hyperlink r:id="rId8" w:history="1">
        <w:r w:rsidRPr="009B537E">
          <w:rPr>
            <w:rStyle w:val="Hyperlink"/>
            <w:rFonts w:ascii="Arial" w:hAnsi="Arial" w:cs="Arial"/>
            <w:bdr w:val="none" w:sz="0" w:space="0" w:color="auto" w:frame="1"/>
          </w:rPr>
          <w:t>Projektplan</w:t>
        </w:r>
      </w:hyperlink>
      <w:r w:rsidRPr="009B537E">
        <w:rPr>
          <w:rFonts w:ascii="Arial" w:hAnsi="Arial" w:cs="Arial"/>
        </w:rPr>
        <w:t xml:space="preserve"> kann ab sofort auf den Seiten des Stifterverbands eingesehen werde</w:t>
      </w:r>
      <w:r w:rsidR="00C4258F">
        <w:rPr>
          <w:rFonts w:ascii="Arial" w:hAnsi="Arial" w:cs="Arial"/>
        </w:rPr>
        <w:t>n</w:t>
      </w:r>
      <w:r w:rsidRPr="00C4258F">
        <w:rPr>
          <w:rFonts w:ascii="Arial" w:hAnsi="Arial" w:cs="Arial"/>
        </w:rPr>
        <w:t xml:space="preserve">: https://www.stifterverband.org/lehrfellowships/2020/herzig. Weitere Informationen gibt es auf </w:t>
      </w:r>
      <w:proofErr w:type="gramStart"/>
      <w:r w:rsidRPr="00C4258F">
        <w:rPr>
          <w:rFonts w:ascii="Arial" w:hAnsi="Arial" w:cs="Arial"/>
        </w:rPr>
        <w:t>der neu eingerichtete Homepage</w:t>
      </w:r>
      <w:proofErr w:type="gramEnd"/>
      <w:r w:rsidRPr="00C4258F">
        <w:rPr>
          <w:rFonts w:ascii="Arial" w:hAnsi="Arial" w:cs="Arial"/>
        </w:rPr>
        <w:t xml:space="preserve"> des ILTHOS: </w:t>
      </w:r>
      <w:bookmarkStart w:id="1" w:name="_GoBack"/>
      <w:r w:rsidRPr="00C4258F">
        <w:rPr>
          <w:rFonts w:ascii="Arial" w:hAnsi="Arial" w:cs="Arial"/>
        </w:rPr>
        <w:t>https://www.ilthos.uni-osnabrueck.de/</w:t>
      </w:r>
    </w:p>
    <w:bookmarkEnd w:id="1"/>
    <w:p w14:paraId="23CE3ECF" w14:textId="10E8F8A3" w:rsidR="00BB56A9" w:rsidRDefault="00535623">
      <w:pPr>
        <w:pStyle w:val="KeinLeerraum"/>
        <w:rPr>
          <w:rFonts w:cs="Arial"/>
        </w:rPr>
      </w:pPr>
      <w:r>
        <w:rPr>
          <w:rFonts w:cs="Arial"/>
        </w:rPr>
        <w:br/>
      </w:r>
      <w:r>
        <w:rPr>
          <w:rFonts w:cs="Arial"/>
          <w:b/>
        </w:rPr>
        <w:t>Informationen für die Redaktionen:</w:t>
      </w:r>
      <w:r>
        <w:rPr>
          <w:b/>
        </w:rPr>
        <w:br/>
      </w:r>
      <w:r w:rsidR="0068251B">
        <w:rPr>
          <w:rFonts w:cs="Arial"/>
        </w:rPr>
        <w:t>Tim Herzig</w:t>
      </w:r>
      <w:r>
        <w:rPr>
          <w:rFonts w:cs="Arial"/>
        </w:rPr>
        <w:t xml:space="preserve">, Universität Osnabrück </w:t>
      </w:r>
      <w:r>
        <w:rPr>
          <w:rFonts w:cs="Arial"/>
        </w:rPr>
        <w:br/>
      </w:r>
      <w:r w:rsidR="0068251B" w:rsidRPr="009B537E">
        <w:rPr>
          <w:rFonts w:cs="Arial"/>
        </w:rPr>
        <w:t>Institut für Gesundheitsforschung und Bildung (IGB)</w:t>
      </w:r>
      <w:r>
        <w:rPr>
          <w:rFonts w:cs="Arial"/>
        </w:rPr>
        <w:br/>
      </w:r>
      <w:r w:rsidR="00D60226">
        <w:rPr>
          <w:rFonts w:cs="Arial"/>
        </w:rPr>
        <w:t>Barbarastraße 12</w:t>
      </w:r>
      <w:r>
        <w:rPr>
          <w:rFonts w:cs="Arial"/>
        </w:rPr>
        <w:t>, 4907</w:t>
      </w:r>
      <w:r w:rsidR="00D60226">
        <w:rPr>
          <w:rFonts w:cs="Arial"/>
        </w:rPr>
        <w:t>6</w:t>
      </w:r>
      <w:r>
        <w:rPr>
          <w:rFonts w:cs="Arial"/>
        </w:rPr>
        <w:t xml:space="preserve"> Osnabrück</w:t>
      </w:r>
      <w:r>
        <w:rPr>
          <w:rFonts w:cs="Arial"/>
        </w:rPr>
        <w:br/>
        <w:t xml:space="preserve">Tel.: +49 541 969 </w:t>
      </w:r>
      <w:r w:rsidR="004515CF">
        <w:rPr>
          <w:rFonts w:cs="Arial"/>
        </w:rPr>
        <w:t>7011</w:t>
      </w:r>
    </w:p>
    <w:p w14:paraId="3A4C5887" w14:textId="69E95FC7" w:rsidR="00BB56A9" w:rsidRDefault="00535623">
      <w:pPr>
        <w:pStyle w:val="KeinLeerraum"/>
        <w:rPr>
          <w:rFonts w:cs="Arial"/>
          <w:sz w:val="22"/>
          <w:szCs w:val="22"/>
        </w:rPr>
      </w:pPr>
      <w:r>
        <w:rPr>
          <w:rFonts w:cs="Arial"/>
        </w:rPr>
        <w:t xml:space="preserve">E-Mail: </w:t>
      </w:r>
      <w:r w:rsidR="0068251B">
        <w:rPr>
          <w:rFonts w:cs="Arial"/>
        </w:rPr>
        <w:t>t</w:t>
      </w:r>
      <w:r w:rsidR="004515CF">
        <w:rPr>
          <w:rFonts w:cs="Arial"/>
        </w:rPr>
        <w:t>im.</w:t>
      </w:r>
      <w:r w:rsidR="0068251B">
        <w:rPr>
          <w:rFonts w:cs="Arial"/>
        </w:rPr>
        <w:t>herzig</w:t>
      </w:r>
      <w:r>
        <w:rPr>
          <w:rFonts w:cs="Arial"/>
        </w:rPr>
        <w:t>@uni-osnabrueck.de</w:t>
      </w:r>
    </w:p>
    <w:sectPr w:rsidR="00BB56A9" w:rsidSect="00BB56A9">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33A0" w14:textId="77777777" w:rsidR="00CB59FC" w:rsidRDefault="00CB59FC">
      <w:r>
        <w:separator/>
      </w:r>
    </w:p>
  </w:endnote>
  <w:endnote w:type="continuationSeparator" w:id="0">
    <w:p w14:paraId="4155518C" w14:textId="77777777" w:rsidR="00CB59FC" w:rsidRDefault="00C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6252" w14:textId="77777777" w:rsidR="00AF1835" w:rsidRDefault="00AF1835">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50FDB8D3" wp14:editId="30A85A9C">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C197F" w14:textId="77777777" w:rsidR="00CB59FC" w:rsidRDefault="00CB59FC">
      <w:r>
        <w:separator/>
      </w:r>
    </w:p>
  </w:footnote>
  <w:footnote w:type="continuationSeparator" w:id="0">
    <w:p w14:paraId="66D5DA64" w14:textId="77777777" w:rsidR="00CB59FC" w:rsidRDefault="00CB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0AF2" w14:textId="77777777" w:rsidR="00AF1835" w:rsidRDefault="00872E9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AF1835">
      <w:rPr>
        <w:rStyle w:val="Seitenzahl"/>
        <w:noProof/>
      </w:rPr>
      <w:t>2</w:t>
    </w:r>
    <w:r>
      <w:rPr>
        <w:rStyle w:val="Seitenzahl"/>
      </w:rPr>
      <w:fldChar w:fldCharType="end"/>
    </w:r>
  </w:p>
  <w:p w14:paraId="61EACA64" w14:textId="77777777" w:rsidR="00AF1835" w:rsidRDefault="00AF18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54E3" w14:textId="77777777" w:rsidR="00AF1835" w:rsidRDefault="00872E9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6D15E4">
      <w:rPr>
        <w:rStyle w:val="Seitenzahl"/>
        <w:noProof/>
      </w:rPr>
      <w:t>2</w:t>
    </w:r>
    <w:r>
      <w:rPr>
        <w:rStyle w:val="Seitenzahl"/>
      </w:rPr>
      <w:fldChar w:fldCharType="end"/>
    </w:r>
  </w:p>
  <w:p w14:paraId="11F93F2A" w14:textId="2ED18AE1" w:rsidR="00AF1835" w:rsidRDefault="00AF1835">
    <w:pPr>
      <w:pStyle w:val="Kopfzeile"/>
      <w:tabs>
        <w:tab w:val="left" w:pos="5387"/>
        <w:tab w:val="right" w:pos="8618"/>
      </w:tabs>
      <w:ind w:right="360"/>
    </w:pPr>
    <w:r>
      <w:t xml:space="preserve">Universität Osnabrück   Pressemitteilung   </w:t>
    </w:r>
    <w:r w:rsidR="00F27DE5">
      <w:rPr>
        <w:b/>
        <w:bCs/>
        <w:noProof/>
      </w:rPr>
      <w:fldChar w:fldCharType="begin"/>
    </w:r>
    <w:r w:rsidR="00F27DE5">
      <w:rPr>
        <w:b/>
        <w:bCs/>
        <w:noProof/>
      </w:rPr>
      <w:instrText xml:space="preserve"> STYLEREF "Nummer / Datum" \* MERGEFORMAT </w:instrText>
    </w:r>
    <w:r w:rsidR="00F27DE5">
      <w:rPr>
        <w:b/>
        <w:bCs/>
        <w:noProof/>
      </w:rPr>
      <w:fldChar w:fldCharType="separate"/>
    </w:r>
    <w:r w:rsidR="005E597E">
      <w:rPr>
        <w:b/>
        <w:bCs/>
        <w:noProof/>
      </w:rPr>
      <w:t>022/2021</w:t>
    </w:r>
    <w:r w:rsidR="005E597E">
      <w:rPr>
        <w:b/>
        <w:bCs/>
        <w:noProof/>
      </w:rPr>
      <w:tab/>
      <w:t>8.2.2021</w:t>
    </w:r>
    <w:r w:rsidR="00F27DE5">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5365" w14:textId="77777777" w:rsidR="00AF1835" w:rsidRDefault="00AF1835">
    <w:pPr>
      <w:pStyle w:val="Kopfzeile"/>
    </w:pPr>
    <w:r>
      <w:rPr>
        <w:noProof/>
        <w:szCs w:val="20"/>
      </w:rPr>
      <w:drawing>
        <wp:anchor distT="0" distB="0" distL="114300" distR="114300" simplePos="0" relativeHeight="251660288" behindDoc="1" locked="0" layoutInCell="1" allowOverlap="1" wp14:anchorId="6A0382DE" wp14:editId="23C0684D">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76E09CC" wp14:editId="437A96F3">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A9"/>
    <w:rsid w:val="00011118"/>
    <w:rsid w:val="00011BC4"/>
    <w:rsid w:val="000D2C89"/>
    <w:rsid w:val="000D49F4"/>
    <w:rsid w:val="00112584"/>
    <w:rsid w:val="001C02A4"/>
    <w:rsid w:val="0023176C"/>
    <w:rsid w:val="00235200"/>
    <w:rsid w:val="00251A9D"/>
    <w:rsid w:val="002650D6"/>
    <w:rsid w:val="003156EE"/>
    <w:rsid w:val="00392857"/>
    <w:rsid w:val="003A4D28"/>
    <w:rsid w:val="003D6702"/>
    <w:rsid w:val="0041166F"/>
    <w:rsid w:val="004515CF"/>
    <w:rsid w:val="004D3989"/>
    <w:rsid w:val="00516F4D"/>
    <w:rsid w:val="00535623"/>
    <w:rsid w:val="00572302"/>
    <w:rsid w:val="00573060"/>
    <w:rsid w:val="005950DE"/>
    <w:rsid w:val="005E597E"/>
    <w:rsid w:val="0068251B"/>
    <w:rsid w:val="006A47C4"/>
    <w:rsid w:val="006C3FF6"/>
    <w:rsid w:val="006D15E4"/>
    <w:rsid w:val="006D5657"/>
    <w:rsid w:val="00721D6A"/>
    <w:rsid w:val="00724DFB"/>
    <w:rsid w:val="00781275"/>
    <w:rsid w:val="007E70EC"/>
    <w:rsid w:val="0084091E"/>
    <w:rsid w:val="00872E99"/>
    <w:rsid w:val="00910E23"/>
    <w:rsid w:val="009308B0"/>
    <w:rsid w:val="00933AFD"/>
    <w:rsid w:val="009605AA"/>
    <w:rsid w:val="009B537E"/>
    <w:rsid w:val="009E657D"/>
    <w:rsid w:val="00A245CC"/>
    <w:rsid w:val="00A5562D"/>
    <w:rsid w:val="00AC693F"/>
    <w:rsid w:val="00AE26CA"/>
    <w:rsid w:val="00AF1835"/>
    <w:rsid w:val="00B70B9F"/>
    <w:rsid w:val="00BB0488"/>
    <w:rsid w:val="00BB11ED"/>
    <w:rsid w:val="00BB56A9"/>
    <w:rsid w:val="00BE1ADC"/>
    <w:rsid w:val="00C401DB"/>
    <w:rsid w:val="00C4258F"/>
    <w:rsid w:val="00C85894"/>
    <w:rsid w:val="00C9071A"/>
    <w:rsid w:val="00C9764F"/>
    <w:rsid w:val="00CB59FC"/>
    <w:rsid w:val="00CC3896"/>
    <w:rsid w:val="00CD0D70"/>
    <w:rsid w:val="00CD1C01"/>
    <w:rsid w:val="00D522FE"/>
    <w:rsid w:val="00D60226"/>
    <w:rsid w:val="00D81738"/>
    <w:rsid w:val="00D921A7"/>
    <w:rsid w:val="00DC29D6"/>
    <w:rsid w:val="00DE2183"/>
    <w:rsid w:val="00E21F45"/>
    <w:rsid w:val="00E73B26"/>
    <w:rsid w:val="00EB0037"/>
    <w:rsid w:val="00EC4C7D"/>
    <w:rsid w:val="00F27DE5"/>
    <w:rsid w:val="00F73926"/>
    <w:rsid w:val="00FA0F21"/>
    <w:rsid w:val="00FF202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9D0A"/>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B56A9"/>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BB5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B56A9"/>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BB56A9"/>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BB56A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BB56A9"/>
    <w:rPr>
      <w:rFonts w:ascii="Arial" w:eastAsia="Times New Roman" w:hAnsi="Arial" w:cs="Times New Roman"/>
      <w:spacing w:val="6"/>
      <w:sz w:val="20"/>
      <w:szCs w:val="24"/>
    </w:rPr>
  </w:style>
  <w:style w:type="paragraph" w:styleId="Fuzeile">
    <w:name w:val="footer"/>
    <w:basedOn w:val="Standard"/>
    <w:link w:val="FuzeileZchn"/>
    <w:semiHidden/>
    <w:rsid w:val="00BB56A9"/>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BB56A9"/>
    <w:rPr>
      <w:rFonts w:ascii="Arial" w:eastAsia="Times New Roman" w:hAnsi="Arial" w:cs="Times New Roman"/>
      <w:spacing w:val="4"/>
      <w:sz w:val="24"/>
      <w:szCs w:val="24"/>
      <w:lang w:eastAsia="de-DE"/>
    </w:rPr>
  </w:style>
  <w:style w:type="character" w:styleId="Seitenzahl">
    <w:name w:val="page number"/>
    <w:basedOn w:val="Absatz-Standardschriftart"/>
    <w:rsid w:val="00BB56A9"/>
  </w:style>
  <w:style w:type="character" w:styleId="Hyperlink">
    <w:name w:val="Hyperlink"/>
    <w:rsid w:val="00BB56A9"/>
    <w:rPr>
      <w:color w:val="auto"/>
      <w:u w:val="none"/>
    </w:rPr>
  </w:style>
  <w:style w:type="paragraph" w:styleId="StandardWeb">
    <w:name w:val="Normal (Web)"/>
    <w:basedOn w:val="Standard"/>
    <w:uiPriority w:val="99"/>
    <w:rsid w:val="00BB56A9"/>
    <w:pPr>
      <w:spacing w:before="100" w:beforeAutospacing="1" w:after="100" w:afterAutospacing="1"/>
    </w:pPr>
  </w:style>
  <w:style w:type="paragraph" w:styleId="KeinLeerraum">
    <w:name w:val="No Spacing"/>
    <w:uiPriority w:val="1"/>
    <w:qFormat/>
    <w:rsid w:val="00BB56A9"/>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BB56A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BB56A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BB56A9"/>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BB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A9"/>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B56A9"/>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BB56A9"/>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BB56A9"/>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B56A9"/>
    <w:rPr>
      <w:sz w:val="16"/>
      <w:szCs w:val="16"/>
    </w:rPr>
  </w:style>
  <w:style w:type="paragraph" w:styleId="Kommentartext">
    <w:name w:val="annotation text"/>
    <w:basedOn w:val="Standard"/>
    <w:link w:val="KommentartextZchn"/>
    <w:uiPriority w:val="99"/>
    <w:semiHidden/>
    <w:unhideWhenUsed/>
    <w:rsid w:val="00BB56A9"/>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BB56A9"/>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BB56A9"/>
    <w:rPr>
      <w:b/>
      <w:bCs/>
    </w:rPr>
  </w:style>
  <w:style w:type="character" w:customStyle="1" w:styleId="KommentarthemaZchn">
    <w:name w:val="Kommentarthema Zchn"/>
    <w:basedOn w:val="KommentartextZchn"/>
    <w:link w:val="Kommentarthema"/>
    <w:uiPriority w:val="99"/>
    <w:semiHidden/>
    <w:rsid w:val="00BB56A9"/>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sid w:val="00BB56A9"/>
    <w:rPr>
      <w:b/>
      <w:bCs/>
    </w:rPr>
  </w:style>
  <w:style w:type="character" w:customStyle="1" w:styleId="Hyperlink0">
    <w:name w:val="Hyperlink.0"/>
    <w:basedOn w:val="Absatz-Standardschriftart"/>
    <w:qFormat/>
    <w:rsid w:val="00BB56A9"/>
    <w:rPr>
      <w:rFonts w:ascii="Arial" w:eastAsia="Arial" w:hAnsi="Arial" w:cs="Arial"/>
      <w:color w:val="000000"/>
      <w:u w:val="none" w:color="000000"/>
    </w:rPr>
  </w:style>
  <w:style w:type="character" w:styleId="Hervorhebung">
    <w:name w:val="Emphasis"/>
    <w:basedOn w:val="Absatz-Standardschriftart"/>
    <w:uiPriority w:val="20"/>
    <w:qFormat/>
    <w:rsid w:val="00BB56A9"/>
    <w:rPr>
      <w:i/>
      <w:iCs/>
    </w:rPr>
  </w:style>
  <w:style w:type="character" w:customStyle="1" w:styleId="apple-converted-space">
    <w:name w:val="apple-converted-space"/>
    <w:basedOn w:val="Absatz-Standardschriftart"/>
    <w:rsid w:val="00BB56A9"/>
  </w:style>
  <w:style w:type="character" w:customStyle="1" w:styleId="berschrift2Zchn">
    <w:name w:val="Überschrift 2 Zchn"/>
    <w:basedOn w:val="Absatz-Standardschriftart"/>
    <w:link w:val="berschrift2"/>
    <w:uiPriority w:val="9"/>
    <w:semiHidden/>
    <w:rsid w:val="00BB56A9"/>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rsid w:val="006D5657"/>
  </w:style>
  <w:style w:type="character" w:styleId="BesuchterLink">
    <w:name w:val="FollowedHyperlink"/>
    <w:basedOn w:val="Absatz-Standardschriftart"/>
    <w:uiPriority w:val="99"/>
    <w:semiHidden/>
    <w:unhideWhenUsed/>
    <w:rsid w:val="009B53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erverband.org/lehrfellow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EBB7-4569-534E-A6DE-3CDDB5CB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16</cp:revision>
  <cp:lastPrinted>2020-11-06T10:11:00Z</cp:lastPrinted>
  <dcterms:created xsi:type="dcterms:W3CDTF">2021-02-12T17:54:00Z</dcterms:created>
  <dcterms:modified xsi:type="dcterms:W3CDTF">2021-03-08T09:09:00Z</dcterms:modified>
</cp:coreProperties>
</file>