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153D7" w14:textId="77777777" w:rsidR="00A239DD" w:rsidRDefault="00A239DD" w:rsidP="00A239DD">
      <w:pPr>
        <w:spacing w:line="360" w:lineRule="auto"/>
        <w:ind w:left="708"/>
        <w:rPr>
          <w:b/>
          <w:sz w:val="20"/>
          <w:szCs w:val="20"/>
        </w:rPr>
      </w:pPr>
    </w:p>
    <w:p w14:paraId="03BA27A4" w14:textId="77777777" w:rsidR="00A239DD" w:rsidRDefault="00A239DD" w:rsidP="00A239DD">
      <w:pPr>
        <w:spacing w:line="36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F20BBE3" wp14:editId="45D4C031">
            <wp:simplePos x="0" y="0"/>
            <wp:positionH relativeFrom="column">
              <wp:posOffset>4352925</wp:posOffset>
            </wp:positionH>
            <wp:positionV relativeFrom="paragraph">
              <wp:posOffset>85725</wp:posOffset>
            </wp:positionV>
            <wp:extent cx="1605600" cy="903600"/>
            <wp:effectExtent l="0" t="0" r="0" b="0"/>
            <wp:wrapTight wrapText="bothSides">
              <wp:wrapPolygon edited="0">
                <wp:start x="0" y="0"/>
                <wp:lineTo x="0" y="20962"/>
                <wp:lineTo x="21275" y="20962"/>
                <wp:lineTo x="2127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9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F6B77" w14:textId="77777777" w:rsidR="00A239DD" w:rsidRDefault="00A239DD" w:rsidP="00A239DD">
      <w:pPr>
        <w:spacing w:line="360" w:lineRule="auto"/>
        <w:rPr>
          <w:b/>
          <w:sz w:val="20"/>
          <w:szCs w:val="20"/>
          <w:lang w:val="de-DE"/>
        </w:rPr>
      </w:pPr>
    </w:p>
    <w:p w14:paraId="741A6023" w14:textId="77777777" w:rsidR="00A239DD" w:rsidRDefault="00A239DD" w:rsidP="00A239DD">
      <w:pPr>
        <w:spacing w:line="360" w:lineRule="auto"/>
        <w:rPr>
          <w:b/>
          <w:sz w:val="20"/>
          <w:szCs w:val="20"/>
          <w:lang w:val="de-DE"/>
        </w:rPr>
      </w:pPr>
    </w:p>
    <w:p w14:paraId="32E7097D" w14:textId="77777777" w:rsidR="00A239DD" w:rsidRDefault="00A239DD" w:rsidP="00A239DD">
      <w:pPr>
        <w:spacing w:line="360" w:lineRule="auto"/>
        <w:rPr>
          <w:b/>
          <w:sz w:val="20"/>
          <w:szCs w:val="20"/>
          <w:lang w:val="de-DE"/>
        </w:rPr>
      </w:pPr>
    </w:p>
    <w:p w14:paraId="6463D41A" w14:textId="77777777" w:rsidR="00A239DD" w:rsidRDefault="00A239DD" w:rsidP="00A239DD">
      <w:pPr>
        <w:spacing w:line="360" w:lineRule="auto"/>
        <w:rPr>
          <w:b/>
          <w:sz w:val="20"/>
          <w:szCs w:val="20"/>
          <w:lang w:val="de-DE"/>
        </w:rPr>
      </w:pPr>
    </w:p>
    <w:p w14:paraId="64CCE586" w14:textId="77777777" w:rsidR="00A239DD" w:rsidRPr="00D375A5" w:rsidRDefault="00A239DD" w:rsidP="00A239DD">
      <w:pPr>
        <w:spacing w:line="360" w:lineRule="auto"/>
        <w:rPr>
          <w:b/>
          <w:sz w:val="20"/>
          <w:szCs w:val="20"/>
          <w:lang w:val="de-DE"/>
        </w:rPr>
      </w:pPr>
      <w:r w:rsidRPr="00D375A5">
        <w:rPr>
          <w:b/>
          <w:sz w:val="20"/>
          <w:szCs w:val="20"/>
          <w:lang w:val="de-DE"/>
        </w:rPr>
        <w:t>Pressemitteilung</w:t>
      </w:r>
    </w:p>
    <w:p w14:paraId="238E3E17" w14:textId="5277DD37" w:rsidR="00A239DD" w:rsidRPr="00A61969" w:rsidRDefault="00EA0ED1" w:rsidP="00A239DD">
      <w:pPr>
        <w:pStyle w:val="StandardWeb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6. </w:t>
      </w:r>
      <w:r w:rsidR="00A239DD">
        <w:rPr>
          <w:rFonts w:ascii="Arial" w:hAnsi="Arial" w:cs="Arial"/>
          <w:b/>
          <w:color w:val="000000"/>
          <w:sz w:val="28"/>
          <w:szCs w:val="28"/>
        </w:rPr>
        <w:t xml:space="preserve">Flughäfen und Reiseziele </w:t>
      </w:r>
      <w:r w:rsidR="00350F03">
        <w:rPr>
          <w:rFonts w:ascii="Arial" w:hAnsi="Arial" w:cs="Arial"/>
          <w:b/>
          <w:color w:val="000000"/>
          <w:sz w:val="28"/>
          <w:szCs w:val="28"/>
        </w:rPr>
        <w:t>im Ranking –</w:t>
      </w:r>
      <w:r w:rsidR="00EF032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646FD8">
        <w:rPr>
          <w:rFonts w:ascii="Arial" w:hAnsi="Arial" w:cs="Arial"/>
          <w:b/>
          <w:color w:val="000000"/>
          <w:sz w:val="28"/>
          <w:szCs w:val="28"/>
        </w:rPr>
        <w:t xml:space="preserve">welche Pauschalreiseziele </w:t>
      </w:r>
      <w:r w:rsidR="00EF0329">
        <w:rPr>
          <w:rFonts w:ascii="Arial" w:hAnsi="Arial" w:cs="Arial"/>
          <w:b/>
          <w:color w:val="000000"/>
          <w:sz w:val="28"/>
          <w:szCs w:val="28"/>
        </w:rPr>
        <w:t>schafften es 2018 und 2019 in die Top 10?</w:t>
      </w:r>
    </w:p>
    <w:p w14:paraId="22F0CE3A" w14:textId="521A4604" w:rsidR="00A239DD" w:rsidRPr="00A61969" w:rsidRDefault="00A239DD" w:rsidP="00A239DD">
      <w:pPr>
        <w:pStyle w:val="StandardWeb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Ein Blick auf die Pauschalreisen</w:t>
      </w:r>
      <w:r w:rsidR="009425AC">
        <w:rPr>
          <w:rFonts w:ascii="Arial" w:hAnsi="Arial" w:cs="Arial"/>
          <w:b/>
          <w:color w:val="000000"/>
          <w:sz w:val="20"/>
          <w:szCs w:val="20"/>
        </w:rPr>
        <w:t>-B</w:t>
      </w:r>
      <w:r>
        <w:rPr>
          <w:rFonts w:ascii="Arial" w:hAnsi="Arial" w:cs="Arial"/>
          <w:b/>
          <w:color w:val="000000"/>
          <w:sz w:val="20"/>
          <w:szCs w:val="20"/>
        </w:rPr>
        <w:t xml:space="preserve">uchungsstrecke </w:t>
      </w:r>
      <w:r w:rsidR="0024507E">
        <w:rPr>
          <w:rFonts w:ascii="Arial" w:hAnsi="Arial" w:cs="Arial"/>
          <w:b/>
          <w:color w:val="000000"/>
          <w:sz w:val="20"/>
          <w:szCs w:val="20"/>
        </w:rPr>
        <w:t>von Urlaubsguru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verrät spannende Trends </w:t>
      </w:r>
    </w:p>
    <w:p w14:paraId="1F554DDE" w14:textId="6570B728" w:rsidR="00FC50AD" w:rsidRDefault="00A239DD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  <w:r w:rsidRPr="00A61969">
        <w:rPr>
          <w:rFonts w:ascii="Arial" w:hAnsi="Arial" w:cs="Arial"/>
          <w:color w:val="000000"/>
          <w:sz w:val="20"/>
          <w:szCs w:val="20"/>
        </w:rPr>
        <w:t xml:space="preserve">Holzwickede. </w:t>
      </w:r>
      <w:r>
        <w:rPr>
          <w:rFonts w:ascii="Arial" w:hAnsi="Arial" w:cs="Arial"/>
          <w:color w:val="000000"/>
          <w:sz w:val="20"/>
          <w:szCs w:val="20"/>
        </w:rPr>
        <w:t>Wohin soll es im Sommerurlaub gehen</w:t>
      </w:r>
      <w:r w:rsidR="008C2AA6">
        <w:rPr>
          <w:rFonts w:ascii="Arial" w:hAnsi="Arial" w:cs="Arial"/>
          <w:color w:val="000000"/>
          <w:sz w:val="20"/>
          <w:szCs w:val="20"/>
        </w:rPr>
        <w:t>?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8C2AA6">
        <w:rPr>
          <w:rFonts w:ascii="Arial" w:hAnsi="Arial" w:cs="Arial"/>
          <w:color w:val="000000"/>
          <w:sz w:val="20"/>
          <w:szCs w:val="20"/>
        </w:rPr>
        <w:t>W</w:t>
      </w:r>
      <w:r>
        <w:rPr>
          <w:rFonts w:ascii="Arial" w:hAnsi="Arial" w:cs="Arial"/>
          <w:color w:val="000000"/>
          <w:sz w:val="20"/>
          <w:szCs w:val="20"/>
        </w:rPr>
        <w:t xml:space="preserve">elche Abflughäfen sind am beliebtesten und wohin reisen Pauschalreisende in den Osterferien? </w:t>
      </w:r>
      <w:r w:rsidR="00567B5F">
        <w:rPr>
          <w:rFonts w:ascii="Arial" w:hAnsi="Arial" w:cs="Arial"/>
          <w:color w:val="000000"/>
          <w:sz w:val="20"/>
          <w:szCs w:val="20"/>
        </w:rPr>
        <w:t xml:space="preserve">Ein Blick auf die meistgebuchten Pauschalreiseziele für die </w:t>
      </w:r>
      <w:r w:rsidR="00C93E4E">
        <w:rPr>
          <w:rFonts w:ascii="Arial" w:hAnsi="Arial" w:cs="Arial"/>
          <w:color w:val="000000"/>
          <w:sz w:val="20"/>
          <w:szCs w:val="20"/>
        </w:rPr>
        <w:t xml:space="preserve">Oster- und </w:t>
      </w:r>
      <w:r w:rsidR="00567B5F">
        <w:rPr>
          <w:rFonts w:ascii="Arial" w:hAnsi="Arial" w:cs="Arial"/>
          <w:color w:val="000000"/>
          <w:sz w:val="20"/>
          <w:szCs w:val="20"/>
        </w:rPr>
        <w:t>Sommerferien zeigt, welche Destinationen hierzulande gut ankommen</w:t>
      </w:r>
      <w:r w:rsidR="000512A2">
        <w:rPr>
          <w:rFonts w:ascii="Arial" w:hAnsi="Arial" w:cs="Arial"/>
          <w:color w:val="000000"/>
          <w:sz w:val="20"/>
          <w:szCs w:val="20"/>
        </w:rPr>
        <w:t xml:space="preserve"> und gibt auch einen Hinweis darauf, w</w:t>
      </w:r>
      <w:r w:rsidR="00C93E4E">
        <w:rPr>
          <w:rFonts w:ascii="Arial" w:hAnsi="Arial" w:cs="Arial"/>
          <w:color w:val="000000"/>
          <w:sz w:val="20"/>
          <w:szCs w:val="20"/>
        </w:rPr>
        <w:t xml:space="preserve">elche Destinationen </w:t>
      </w:r>
      <w:r w:rsidR="000512A2">
        <w:rPr>
          <w:rFonts w:ascii="Arial" w:hAnsi="Arial" w:cs="Arial"/>
          <w:color w:val="000000"/>
          <w:sz w:val="20"/>
          <w:szCs w:val="20"/>
        </w:rPr>
        <w:t xml:space="preserve">und Flughäfen </w:t>
      </w:r>
      <w:r w:rsidR="00C93E4E">
        <w:rPr>
          <w:rFonts w:ascii="Arial" w:hAnsi="Arial" w:cs="Arial"/>
          <w:color w:val="000000"/>
          <w:sz w:val="20"/>
          <w:szCs w:val="20"/>
        </w:rPr>
        <w:t>im Vergleich zu 2018 zulegen</w:t>
      </w:r>
      <w:r w:rsidR="000512A2">
        <w:rPr>
          <w:rFonts w:ascii="Arial" w:hAnsi="Arial" w:cs="Arial"/>
          <w:color w:val="000000"/>
          <w:sz w:val="20"/>
          <w:szCs w:val="20"/>
        </w:rPr>
        <w:t xml:space="preserve"> konnten</w:t>
      </w:r>
      <w:r w:rsidR="00C93E4E">
        <w:rPr>
          <w:rFonts w:ascii="Arial" w:hAnsi="Arial" w:cs="Arial"/>
          <w:color w:val="000000"/>
          <w:sz w:val="20"/>
          <w:szCs w:val="20"/>
        </w:rPr>
        <w:t xml:space="preserve"> und welche ihren Platz in der Top 10 räumen</w:t>
      </w:r>
      <w:r w:rsidR="000512A2">
        <w:rPr>
          <w:rFonts w:ascii="Arial" w:hAnsi="Arial" w:cs="Arial"/>
          <w:color w:val="000000"/>
          <w:sz w:val="20"/>
          <w:szCs w:val="20"/>
        </w:rPr>
        <w:t xml:space="preserve"> mussten</w:t>
      </w:r>
      <w:r w:rsidR="003440DE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3527A034" w14:textId="265CEF84" w:rsidR="005800F4" w:rsidRPr="005800F4" w:rsidRDefault="005800F4" w:rsidP="00A239DD">
      <w:pPr>
        <w:pStyle w:val="StandardWeb"/>
        <w:rPr>
          <w:rFonts w:ascii="Arial" w:hAnsi="Arial" w:cs="Arial"/>
          <w:b/>
          <w:color w:val="767171" w:themeColor="background2" w:themeShade="80"/>
          <w:sz w:val="20"/>
          <w:szCs w:val="20"/>
        </w:rPr>
      </w:pPr>
      <w:r w:rsidRPr="005800F4">
        <w:rPr>
          <w:rFonts w:ascii="Arial" w:hAnsi="Arial" w:cs="Arial"/>
          <w:b/>
          <w:color w:val="767171" w:themeColor="background2" w:themeShade="80"/>
          <w:sz w:val="20"/>
          <w:szCs w:val="20"/>
        </w:rPr>
        <w:t>Meistgebuchte Pauschalreiseziele in den Sommerferien 2019</w:t>
      </w:r>
    </w:p>
    <w:p w14:paraId="1F8E1BB6" w14:textId="54FCF97E" w:rsidR="002D2E18" w:rsidRDefault="00A41EF2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013C25CF" wp14:editId="2EE62A80">
            <wp:simplePos x="0" y="0"/>
            <wp:positionH relativeFrom="column">
              <wp:posOffset>-24130</wp:posOffset>
            </wp:positionH>
            <wp:positionV relativeFrom="paragraph">
              <wp:posOffset>1578610</wp:posOffset>
            </wp:positionV>
            <wp:extent cx="5295265" cy="3973195"/>
            <wp:effectExtent l="0" t="0" r="635" b="8255"/>
            <wp:wrapTight wrapText="bothSides">
              <wp:wrapPolygon edited="0">
                <wp:start x="0" y="0"/>
                <wp:lineTo x="0" y="21541"/>
                <wp:lineTo x="21525" y="21541"/>
                <wp:lineTo x="2152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68B">
        <w:rPr>
          <w:rFonts w:ascii="Arial" w:hAnsi="Arial" w:cs="Arial"/>
          <w:color w:val="000000"/>
          <w:sz w:val="20"/>
          <w:szCs w:val="20"/>
        </w:rPr>
        <w:t>Viele Menschen müssen schon zu Beginn des Jahres ihren Urlaub planen</w:t>
      </w:r>
      <w:r w:rsidR="00B22BFE">
        <w:rPr>
          <w:rFonts w:ascii="Arial" w:hAnsi="Arial" w:cs="Arial"/>
          <w:color w:val="000000"/>
          <w:sz w:val="20"/>
          <w:szCs w:val="20"/>
        </w:rPr>
        <w:t xml:space="preserve"> oder planen ihn</w:t>
      </w:r>
      <w:r w:rsidR="008E0DF0">
        <w:rPr>
          <w:rFonts w:ascii="Arial" w:hAnsi="Arial" w:cs="Arial"/>
          <w:color w:val="000000"/>
          <w:sz w:val="20"/>
          <w:szCs w:val="20"/>
        </w:rPr>
        <w:t xml:space="preserve"> </w:t>
      </w:r>
      <w:r w:rsidR="002F6169">
        <w:rPr>
          <w:rFonts w:ascii="Arial" w:hAnsi="Arial" w:cs="Arial"/>
          <w:color w:val="000000"/>
          <w:sz w:val="20"/>
          <w:szCs w:val="20"/>
        </w:rPr>
        <w:t xml:space="preserve">vielleicht schon </w:t>
      </w:r>
      <w:r w:rsidR="008E0DF0">
        <w:rPr>
          <w:rFonts w:ascii="Arial" w:hAnsi="Arial" w:cs="Arial"/>
          <w:color w:val="000000"/>
          <w:sz w:val="20"/>
          <w:szCs w:val="20"/>
        </w:rPr>
        <w:t>ganz bewusst</w:t>
      </w:r>
      <w:r w:rsidR="00B22BFE">
        <w:rPr>
          <w:rFonts w:ascii="Arial" w:hAnsi="Arial" w:cs="Arial"/>
          <w:color w:val="000000"/>
          <w:sz w:val="20"/>
          <w:szCs w:val="20"/>
        </w:rPr>
        <w:t xml:space="preserve">, um Frühbucher-Angebote zu ergattern. Wieder andere möchten vermutlich einfach nur jetzt schon einen Urlaub </w:t>
      </w:r>
      <w:r w:rsidR="005B262E">
        <w:rPr>
          <w:rFonts w:ascii="Arial" w:hAnsi="Arial" w:cs="Arial"/>
          <w:color w:val="000000"/>
          <w:sz w:val="20"/>
          <w:szCs w:val="20"/>
        </w:rPr>
        <w:t>festgezurrt haben, auf den sie in den erste</w:t>
      </w:r>
      <w:r w:rsidR="00C91727">
        <w:rPr>
          <w:rFonts w:ascii="Arial" w:hAnsi="Arial" w:cs="Arial"/>
          <w:color w:val="000000"/>
          <w:sz w:val="20"/>
          <w:szCs w:val="20"/>
        </w:rPr>
        <w:t>n</w:t>
      </w:r>
      <w:r w:rsidR="005B262E">
        <w:rPr>
          <w:rFonts w:ascii="Arial" w:hAnsi="Arial" w:cs="Arial"/>
          <w:color w:val="000000"/>
          <w:sz w:val="20"/>
          <w:szCs w:val="20"/>
        </w:rPr>
        <w:t xml:space="preserve"> Monaten </w:t>
      </w:r>
      <w:r w:rsidR="00C91727">
        <w:rPr>
          <w:rFonts w:ascii="Arial" w:hAnsi="Arial" w:cs="Arial"/>
          <w:color w:val="000000"/>
          <w:sz w:val="20"/>
          <w:szCs w:val="20"/>
        </w:rPr>
        <w:t>des</w:t>
      </w:r>
      <w:r w:rsidR="005B262E">
        <w:rPr>
          <w:rFonts w:ascii="Arial" w:hAnsi="Arial" w:cs="Arial"/>
          <w:color w:val="000000"/>
          <w:sz w:val="20"/>
          <w:szCs w:val="20"/>
        </w:rPr>
        <w:t xml:space="preserve"> Jahr</w:t>
      </w:r>
      <w:r w:rsidR="00C91727">
        <w:rPr>
          <w:rFonts w:ascii="Arial" w:hAnsi="Arial" w:cs="Arial"/>
          <w:color w:val="000000"/>
          <w:sz w:val="20"/>
          <w:szCs w:val="20"/>
        </w:rPr>
        <w:t>es</w:t>
      </w:r>
      <w:r w:rsidR="005B262E">
        <w:rPr>
          <w:rFonts w:ascii="Arial" w:hAnsi="Arial" w:cs="Arial"/>
          <w:color w:val="000000"/>
          <w:sz w:val="20"/>
          <w:szCs w:val="20"/>
        </w:rPr>
        <w:t xml:space="preserve"> hinarbeiten können. </w:t>
      </w:r>
      <w:r w:rsidR="00BC03DF">
        <w:rPr>
          <w:rFonts w:ascii="Arial" w:hAnsi="Arial" w:cs="Arial"/>
          <w:color w:val="000000"/>
          <w:sz w:val="20"/>
          <w:szCs w:val="20"/>
        </w:rPr>
        <w:t xml:space="preserve">Wer </w:t>
      </w:r>
      <w:r w:rsidR="00770DDE">
        <w:rPr>
          <w:rFonts w:ascii="Arial" w:hAnsi="Arial" w:cs="Arial"/>
          <w:color w:val="000000"/>
          <w:sz w:val="20"/>
          <w:szCs w:val="20"/>
        </w:rPr>
        <w:t xml:space="preserve">sich </w:t>
      </w:r>
      <w:r w:rsidR="00BC03DF">
        <w:rPr>
          <w:rFonts w:ascii="Arial" w:hAnsi="Arial" w:cs="Arial"/>
          <w:color w:val="000000"/>
          <w:sz w:val="20"/>
          <w:szCs w:val="20"/>
        </w:rPr>
        <w:t xml:space="preserve">jetzt schon auf einen Sommerurlaub in Spanien, </w:t>
      </w:r>
      <w:r w:rsidR="00770DDE">
        <w:rPr>
          <w:rFonts w:ascii="Arial" w:hAnsi="Arial" w:cs="Arial"/>
          <w:color w:val="000000"/>
          <w:sz w:val="20"/>
          <w:szCs w:val="20"/>
        </w:rPr>
        <w:t>G</w:t>
      </w:r>
      <w:r w:rsidR="00BC03DF">
        <w:rPr>
          <w:rFonts w:ascii="Arial" w:hAnsi="Arial" w:cs="Arial"/>
          <w:color w:val="000000"/>
          <w:sz w:val="20"/>
          <w:szCs w:val="20"/>
        </w:rPr>
        <w:t>riechenla</w:t>
      </w:r>
      <w:r w:rsidR="00770DDE">
        <w:rPr>
          <w:rFonts w:ascii="Arial" w:hAnsi="Arial" w:cs="Arial"/>
          <w:color w:val="000000"/>
          <w:sz w:val="20"/>
          <w:szCs w:val="20"/>
        </w:rPr>
        <w:t>n</w:t>
      </w:r>
      <w:r w:rsidR="00BC03DF">
        <w:rPr>
          <w:rFonts w:ascii="Arial" w:hAnsi="Arial" w:cs="Arial"/>
          <w:color w:val="000000"/>
          <w:sz w:val="20"/>
          <w:szCs w:val="20"/>
        </w:rPr>
        <w:t>d</w:t>
      </w:r>
      <w:r w:rsidR="00770DDE">
        <w:rPr>
          <w:rFonts w:ascii="Arial" w:hAnsi="Arial" w:cs="Arial"/>
          <w:color w:val="000000"/>
          <w:sz w:val="20"/>
          <w:szCs w:val="20"/>
        </w:rPr>
        <w:t>, der Türkei oder Ägypten freuen kann, liegt</w:t>
      </w:r>
      <w:r w:rsidR="008908CD">
        <w:rPr>
          <w:rFonts w:ascii="Arial" w:hAnsi="Arial" w:cs="Arial"/>
          <w:color w:val="000000"/>
          <w:sz w:val="20"/>
          <w:szCs w:val="20"/>
        </w:rPr>
        <w:t xml:space="preserve"> damit</w:t>
      </w:r>
      <w:r w:rsidR="00770DDE">
        <w:rPr>
          <w:rFonts w:ascii="Arial" w:hAnsi="Arial" w:cs="Arial"/>
          <w:color w:val="000000"/>
          <w:sz w:val="20"/>
          <w:szCs w:val="20"/>
        </w:rPr>
        <w:t xml:space="preserve"> voll im Trend. Im Buchungszeitraum </w:t>
      </w:r>
      <w:r w:rsidR="001E3D01">
        <w:rPr>
          <w:rFonts w:ascii="Arial" w:hAnsi="Arial" w:cs="Arial"/>
          <w:color w:val="000000"/>
          <w:sz w:val="20"/>
          <w:szCs w:val="20"/>
        </w:rPr>
        <w:t>vom 1.</w:t>
      </w:r>
      <w:r w:rsidR="00B80F83">
        <w:rPr>
          <w:rFonts w:ascii="Arial" w:hAnsi="Arial" w:cs="Arial"/>
          <w:color w:val="000000"/>
          <w:sz w:val="20"/>
          <w:szCs w:val="20"/>
        </w:rPr>
        <w:t xml:space="preserve"> </w:t>
      </w:r>
      <w:r w:rsidR="001E3D01">
        <w:rPr>
          <w:rFonts w:ascii="Arial" w:hAnsi="Arial" w:cs="Arial"/>
          <w:color w:val="000000"/>
          <w:sz w:val="20"/>
          <w:szCs w:val="20"/>
        </w:rPr>
        <w:t>November 2018 bis 15. Februar 2019</w:t>
      </w:r>
      <w:r w:rsidR="00076033">
        <w:rPr>
          <w:rFonts w:ascii="Arial" w:hAnsi="Arial" w:cs="Arial"/>
          <w:color w:val="000000"/>
          <w:sz w:val="20"/>
          <w:szCs w:val="20"/>
        </w:rPr>
        <w:t xml:space="preserve"> gehören diese vier Länder zu den meistgebuchten Pauschalreisezielen für die Sommerferien. </w:t>
      </w:r>
      <w:r w:rsidR="003F089F">
        <w:rPr>
          <w:rFonts w:ascii="Arial" w:hAnsi="Arial" w:cs="Arial"/>
          <w:color w:val="000000"/>
          <w:sz w:val="20"/>
          <w:szCs w:val="20"/>
        </w:rPr>
        <w:t>Sie</w:t>
      </w:r>
      <w:r w:rsidR="00597A65">
        <w:rPr>
          <w:rFonts w:ascii="Arial" w:hAnsi="Arial" w:cs="Arial"/>
          <w:color w:val="000000"/>
          <w:sz w:val="20"/>
          <w:szCs w:val="20"/>
        </w:rPr>
        <w:t xml:space="preserve"> standen auch im vergangenen Jahr </w:t>
      </w:r>
      <w:r w:rsidR="00675D42">
        <w:rPr>
          <w:rFonts w:ascii="Arial" w:hAnsi="Arial" w:cs="Arial"/>
          <w:color w:val="000000"/>
          <w:sz w:val="20"/>
          <w:szCs w:val="20"/>
        </w:rPr>
        <w:t xml:space="preserve">zum Buchungszeitraum November 2017 bis Februar 2018 </w:t>
      </w:r>
      <w:r w:rsidR="00766B47">
        <w:rPr>
          <w:rFonts w:ascii="Arial" w:hAnsi="Arial" w:cs="Arial"/>
          <w:color w:val="000000"/>
          <w:sz w:val="20"/>
          <w:szCs w:val="20"/>
        </w:rPr>
        <w:t xml:space="preserve">für die Sommerferien 2018 </w:t>
      </w:r>
      <w:r w:rsidR="00675D42">
        <w:rPr>
          <w:rFonts w:ascii="Arial" w:hAnsi="Arial" w:cs="Arial"/>
          <w:color w:val="000000"/>
          <w:sz w:val="20"/>
          <w:szCs w:val="20"/>
        </w:rPr>
        <w:t>ganz oben auf</w:t>
      </w:r>
      <w:r w:rsidR="00E77D6F">
        <w:rPr>
          <w:rFonts w:ascii="Arial" w:hAnsi="Arial" w:cs="Arial"/>
          <w:color w:val="000000"/>
          <w:sz w:val="20"/>
          <w:szCs w:val="20"/>
        </w:rPr>
        <w:t xml:space="preserve"> </w:t>
      </w:r>
      <w:r w:rsidR="00675D42">
        <w:rPr>
          <w:rFonts w:ascii="Arial" w:hAnsi="Arial" w:cs="Arial"/>
          <w:color w:val="000000"/>
          <w:sz w:val="20"/>
          <w:szCs w:val="20"/>
        </w:rPr>
        <w:t xml:space="preserve">dem </w:t>
      </w:r>
      <w:r w:rsidR="001C7EF2">
        <w:rPr>
          <w:rFonts w:ascii="Arial" w:hAnsi="Arial" w:cs="Arial"/>
          <w:color w:val="000000"/>
          <w:sz w:val="20"/>
          <w:szCs w:val="20"/>
        </w:rPr>
        <w:t xml:space="preserve">Treppchen, </w:t>
      </w:r>
      <w:r w:rsidR="00923233">
        <w:rPr>
          <w:rFonts w:ascii="Arial" w:hAnsi="Arial" w:cs="Arial"/>
          <w:color w:val="000000"/>
          <w:sz w:val="20"/>
          <w:szCs w:val="20"/>
        </w:rPr>
        <w:t xml:space="preserve">wobei </w:t>
      </w:r>
      <w:r w:rsidR="008D47AE">
        <w:rPr>
          <w:rFonts w:ascii="Arial" w:hAnsi="Arial" w:cs="Arial"/>
          <w:color w:val="000000"/>
          <w:sz w:val="20"/>
          <w:szCs w:val="20"/>
        </w:rPr>
        <w:t xml:space="preserve">Ägypten der Türkei </w:t>
      </w:r>
      <w:r w:rsidR="003F089F">
        <w:rPr>
          <w:rFonts w:ascii="Arial" w:hAnsi="Arial" w:cs="Arial"/>
          <w:color w:val="000000"/>
          <w:sz w:val="20"/>
          <w:szCs w:val="20"/>
        </w:rPr>
        <w:t xml:space="preserve">im Jahr </w:t>
      </w:r>
      <w:r w:rsidR="008D47AE">
        <w:rPr>
          <w:rFonts w:ascii="Arial" w:hAnsi="Arial" w:cs="Arial"/>
          <w:color w:val="000000"/>
          <w:sz w:val="20"/>
          <w:szCs w:val="20"/>
        </w:rPr>
        <w:t>2019 den Vortritt lassen muss</w:t>
      </w:r>
      <w:r w:rsidR="00407524">
        <w:rPr>
          <w:rFonts w:ascii="Arial" w:hAnsi="Arial" w:cs="Arial"/>
          <w:color w:val="000000"/>
          <w:sz w:val="20"/>
          <w:szCs w:val="20"/>
        </w:rPr>
        <w:t xml:space="preserve">. Und </w:t>
      </w:r>
      <w:proofErr w:type="gramStart"/>
      <w:r w:rsidR="00407524">
        <w:rPr>
          <w:rFonts w:ascii="Arial" w:hAnsi="Arial" w:cs="Arial"/>
          <w:color w:val="000000"/>
          <w:sz w:val="20"/>
          <w:szCs w:val="20"/>
        </w:rPr>
        <w:t>das</w:t>
      </w:r>
      <w:proofErr w:type="gramEnd"/>
      <w:r w:rsidR="00407524">
        <w:rPr>
          <w:rFonts w:ascii="Arial" w:hAnsi="Arial" w:cs="Arial"/>
          <w:color w:val="000000"/>
          <w:sz w:val="20"/>
          <w:szCs w:val="20"/>
        </w:rPr>
        <w:t>, o</w:t>
      </w:r>
      <w:r w:rsidR="001B3A2F">
        <w:rPr>
          <w:rFonts w:ascii="Arial" w:hAnsi="Arial" w:cs="Arial"/>
          <w:color w:val="000000"/>
          <w:sz w:val="20"/>
          <w:szCs w:val="20"/>
        </w:rPr>
        <w:t xml:space="preserve">bwohl die Preise für eine Pauschalreise </w:t>
      </w:r>
      <w:r w:rsidR="00407524">
        <w:rPr>
          <w:rFonts w:ascii="Arial" w:hAnsi="Arial" w:cs="Arial"/>
          <w:color w:val="000000"/>
          <w:sz w:val="20"/>
          <w:szCs w:val="20"/>
        </w:rPr>
        <w:t>bei</w:t>
      </w:r>
      <w:r w:rsidR="001B3A2F">
        <w:rPr>
          <w:rFonts w:ascii="Arial" w:hAnsi="Arial" w:cs="Arial"/>
          <w:color w:val="000000"/>
          <w:sz w:val="20"/>
          <w:szCs w:val="20"/>
        </w:rPr>
        <w:t xml:space="preserve"> </w:t>
      </w:r>
      <w:r w:rsidR="00407524">
        <w:rPr>
          <w:rFonts w:ascii="Arial" w:hAnsi="Arial" w:cs="Arial"/>
          <w:color w:val="000000"/>
          <w:sz w:val="20"/>
          <w:szCs w:val="20"/>
        </w:rPr>
        <w:t>der</w:t>
      </w:r>
      <w:r w:rsidR="001B3A2F">
        <w:rPr>
          <w:rFonts w:ascii="Arial" w:hAnsi="Arial" w:cs="Arial"/>
          <w:color w:val="000000"/>
          <w:sz w:val="20"/>
          <w:szCs w:val="20"/>
        </w:rPr>
        <w:t xml:space="preserve"> Türkei </w:t>
      </w:r>
      <w:r w:rsidR="005268E2">
        <w:rPr>
          <w:rFonts w:ascii="Arial" w:hAnsi="Arial" w:cs="Arial"/>
          <w:color w:val="000000"/>
          <w:sz w:val="20"/>
          <w:szCs w:val="20"/>
        </w:rPr>
        <w:t>im Vergleich zum Vorjahr um</w:t>
      </w:r>
      <w:r w:rsidR="00407524">
        <w:rPr>
          <w:rFonts w:ascii="Arial" w:hAnsi="Arial" w:cs="Arial"/>
          <w:color w:val="000000"/>
          <w:sz w:val="20"/>
          <w:szCs w:val="20"/>
        </w:rPr>
        <w:t xml:space="preserve"> knapp</w:t>
      </w:r>
      <w:r w:rsidR="00596CBB">
        <w:rPr>
          <w:rFonts w:ascii="Arial" w:hAnsi="Arial" w:cs="Arial"/>
          <w:color w:val="000000"/>
          <w:sz w:val="20"/>
          <w:szCs w:val="20"/>
        </w:rPr>
        <w:t xml:space="preserve"> 1</w:t>
      </w:r>
      <w:r w:rsidR="00407524">
        <w:rPr>
          <w:rFonts w:ascii="Arial" w:hAnsi="Arial" w:cs="Arial"/>
          <w:color w:val="000000"/>
          <w:sz w:val="20"/>
          <w:szCs w:val="20"/>
        </w:rPr>
        <w:t>3</w:t>
      </w:r>
      <w:r w:rsidR="00596CBB">
        <w:rPr>
          <w:rFonts w:ascii="Arial" w:hAnsi="Arial" w:cs="Arial"/>
          <w:color w:val="000000"/>
          <w:sz w:val="20"/>
          <w:szCs w:val="20"/>
        </w:rPr>
        <w:t xml:space="preserve"> Prozent gestiegen sind.</w:t>
      </w:r>
      <w:r w:rsidR="001B3A2F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17E150A" w14:textId="3ADE1579" w:rsidR="008F3077" w:rsidRDefault="008F3077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</w:p>
    <w:p w14:paraId="09D78A7E" w14:textId="147203BE" w:rsidR="008F3077" w:rsidRDefault="008F3077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</w:p>
    <w:p w14:paraId="74835E2C" w14:textId="2C82724E" w:rsidR="008F3077" w:rsidRDefault="008F3077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</w:p>
    <w:p w14:paraId="721F36D6" w14:textId="77777777" w:rsidR="008F3077" w:rsidRDefault="008F3077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</w:p>
    <w:p w14:paraId="185940FA" w14:textId="77777777" w:rsidR="008F3077" w:rsidRDefault="008F3077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</w:p>
    <w:p w14:paraId="32FA3F19" w14:textId="77777777" w:rsidR="008F3077" w:rsidRDefault="008F3077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</w:p>
    <w:p w14:paraId="2E334501" w14:textId="77777777" w:rsidR="008F3077" w:rsidRDefault="008F3077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</w:p>
    <w:p w14:paraId="63524B33" w14:textId="77777777" w:rsidR="00766B47" w:rsidRDefault="00766B47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</w:p>
    <w:p w14:paraId="333317A9" w14:textId="77777777" w:rsidR="00766B47" w:rsidRDefault="00766B47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</w:p>
    <w:p w14:paraId="33E5D80F" w14:textId="0022A5B6" w:rsidR="00766B47" w:rsidRDefault="00766B47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</w:p>
    <w:p w14:paraId="4C3BDD1B" w14:textId="2F9E322C" w:rsidR="00766B47" w:rsidRDefault="00766B47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</w:p>
    <w:p w14:paraId="3B4ADC23" w14:textId="27A500EF" w:rsidR="00766B47" w:rsidRDefault="00766B47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</w:p>
    <w:p w14:paraId="00218EB8" w14:textId="77777777" w:rsidR="00766B47" w:rsidRDefault="00766B47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</w:p>
    <w:p w14:paraId="362ED1AF" w14:textId="77777777" w:rsidR="001C1EC9" w:rsidRDefault="001C1EC9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</w:p>
    <w:p w14:paraId="45AA96A3" w14:textId="6EE73024" w:rsidR="00A53994" w:rsidRDefault="00596CBB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Portugal rangiert weiterhin</w:t>
      </w:r>
      <w:r w:rsidR="000E5C88">
        <w:rPr>
          <w:rFonts w:ascii="Arial" w:hAnsi="Arial" w:cs="Arial"/>
          <w:color w:val="000000"/>
          <w:sz w:val="20"/>
          <w:szCs w:val="20"/>
        </w:rPr>
        <w:t xml:space="preserve"> im Mittelfeld, Bulgarien konnte g</w:t>
      </w:r>
      <w:r w:rsidR="002F5AF5">
        <w:rPr>
          <w:rFonts w:ascii="Arial" w:hAnsi="Arial" w:cs="Arial"/>
          <w:color w:val="000000"/>
          <w:sz w:val="20"/>
          <w:szCs w:val="20"/>
        </w:rPr>
        <w:t xml:space="preserve">leich 3 Plätze gut machen und von Rang 8 auf Rang 5 </w:t>
      </w:r>
      <w:r w:rsidR="008875CC">
        <w:rPr>
          <w:rFonts w:ascii="Arial" w:hAnsi="Arial" w:cs="Arial"/>
          <w:color w:val="000000"/>
          <w:sz w:val="20"/>
          <w:szCs w:val="20"/>
        </w:rPr>
        <w:t>klettern.</w:t>
      </w:r>
      <w:r w:rsidR="00DC14FE">
        <w:rPr>
          <w:rFonts w:ascii="Arial" w:hAnsi="Arial" w:cs="Arial"/>
          <w:color w:val="000000"/>
          <w:sz w:val="20"/>
          <w:szCs w:val="20"/>
        </w:rPr>
        <w:t xml:space="preserve"> Genau umgekehrt sieht es bei Tunesien aus. Das Land ist in den Top 5 nicht mehr vertreten und </w:t>
      </w:r>
      <w:r w:rsidR="00A07CAE">
        <w:rPr>
          <w:rFonts w:ascii="Arial" w:hAnsi="Arial" w:cs="Arial"/>
          <w:color w:val="000000"/>
          <w:sz w:val="20"/>
          <w:szCs w:val="20"/>
        </w:rPr>
        <w:t xml:space="preserve">rangiert </w:t>
      </w:r>
      <w:r w:rsidR="008A0D31">
        <w:rPr>
          <w:rFonts w:ascii="Arial" w:hAnsi="Arial" w:cs="Arial"/>
          <w:color w:val="000000"/>
          <w:sz w:val="20"/>
          <w:szCs w:val="20"/>
        </w:rPr>
        <w:t xml:space="preserve">im Jahr 2019 </w:t>
      </w:r>
      <w:r w:rsidR="00A07CAE">
        <w:rPr>
          <w:rFonts w:ascii="Arial" w:hAnsi="Arial" w:cs="Arial"/>
          <w:color w:val="000000"/>
          <w:sz w:val="20"/>
          <w:szCs w:val="20"/>
        </w:rPr>
        <w:t xml:space="preserve">auf Platz 8. </w:t>
      </w:r>
      <w:r w:rsidR="0062488A">
        <w:rPr>
          <w:rFonts w:ascii="Arial" w:hAnsi="Arial" w:cs="Arial"/>
          <w:color w:val="000000"/>
          <w:sz w:val="20"/>
          <w:szCs w:val="20"/>
        </w:rPr>
        <w:t>Ein Grund könnte die Preisentwicklung sein: Im Vergleich zum Vorjahres</w:t>
      </w:r>
      <w:r w:rsidR="00B94E11">
        <w:rPr>
          <w:rFonts w:ascii="Arial" w:hAnsi="Arial" w:cs="Arial"/>
          <w:color w:val="000000"/>
          <w:sz w:val="20"/>
          <w:szCs w:val="20"/>
        </w:rPr>
        <w:t xml:space="preserve">preis für Pauschalreisen im genannten Buchungszeitraum </w:t>
      </w:r>
      <w:r w:rsidR="002770E4">
        <w:rPr>
          <w:rFonts w:ascii="Arial" w:hAnsi="Arial" w:cs="Arial"/>
          <w:color w:val="000000"/>
          <w:sz w:val="20"/>
          <w:szCs w:val="20"/>
        </w:rPr>
        <w:t xml:space="preserve">gab es eine Preisentwicklung </w:t>
      </w:r>
      <w:r w:rsidR="00DD1444">
        <w:rPr>
          <w:rFonts w:ascii="Arial" w:hAnsi="Arial" w:cs="Arial"/>
          <w:color w:val="000000"/>
          <w:sz w:val="20"/>
          <w:szCs w:val="20"/>
        </w:rPr>
        <w:t>von plus 85 Prozent.</w:t>
      </w:r>
      <w:r w:rsidR="00DC5DB9">
        <w:rPr>
          <w:rFonts w:ascii="Arial" w:hAnsi="Arial" w:cs="Arial"/>
          <w:color w:val="000000"/>
          <w:sz w:val="20"/>
          <w:szCs w:val="20"/>
        </w:rPr>
        <w:t xml:space="preserve"> Da ist es nicht weiter verwunderlich, dass Urlauber i</w:t>
      </w:r>
      <w:r w:rsidR="009C066A">
        <w:rPr>
          <w:rFonts w:ascii="Arial" w:hAnsi="Arial" w:cs="Arial"/>
          <w:color w:val="000000"/>
          <w:sz w:val="20"/>
          <w:szCs w:val="20"/>
        </w:rPr>
        <w:t>n diese</w:t>
      </w:r>
      <w:r w:rsidR="00DC5DB9">
        <w:rPr>
          <w:rFonts w:ascii="Arial" w:hAnsi="Arial" w:cs="Arial"/>
          <w:color w:val="000000"/>
          <w:sz w:val="20"/>
          <w:szCs w:val="20"/>
        </w:rPr>
        <w:t>m Sommer</w:t>
      </w:r>
      <w:r w:rsidR="009C066A">
        <w:rPr>
          <w:rFonts w:ascii="Arial" w:hAnsi="Arial" w:cs="Arial"/>
          <w:color w:val="000000"/>
          <w:sz w:val="20"/>
          <w:szCs w:val="20"/>
        </w:rPr>
        <w:t xml:space="preserve"> vers</w:t>
      </w:r>
      <w:r w:rsidR="0037063C">
        <w:rPr>
          <w:rFonts w:ascii="Arial" w:hAnsi="Arial" w:cs="Arial"/>
          <w:color w:val="000000"/>
          <w:sz w:val="20"/>
          <w:szCs w:val="20"/>
        </w:rPr>
        <w:t>t</w:t>
      </w:r>
      <w:r w:rsidR="009C066A">
        <w:rPr>
          <w:rFonts w:ascii="Arial" w:hAnsi="Arial" w:cs="Arial"/>
          <w:color w:val="000000"/>
          <w:sz w:val="20"/>
          <w:szCs w:val="20"/>
        </w:rPr>
        <w:t>ärkt</w:t>
      </w:r>
      <w:r w:rsidR="00DC5DB9">
        <w:rPr>
          <w:rFonts w:ascii="Arial" w:hAnsi="Arial" w:cs="Arial"/>
          <w:color w:val="000000"/>
          <w:sz w:val="20"/>
          <w:szCs w:val="20"/>
        </w:rPr>
        <w:t xml:space="preserve"> auf andere Länder ausweichen.</w:t>
      </w:r>
      <w:r w:rsidR="00E40E30">
        <w:rPr>
          <w:rFonts w:ascii="Arial" w:hAnsi="Arial" w:cs="Arial"/>
          <w:color w:val="000000"/>
          <w:sz w:val="20"/>
          <w:szCs w:val="20"/>
        </w:rPr>
        <w:t xml:space="preserve"> Bella Italia und die Vereinigten Arabischen Emirate </w:t>
      </w:r>
      <w:r w:rsidR="00CC0D3A">
        <w:rPr>
          <w:rFonts w:ascii="Arial" w:hAnsi="Arial" w:cs="Arial"/>
          <w:color w:val="000000"/>
          <w:sz w:val="20"/>
          <w:szCs w:val="20"/>
        </w:rPr>
        <w:t>bleiben weiterhin auf den Plätzen 7 und 9</w:t>
      </w:r>
      <w:r w:rsidR="00356378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2DCAC660" w14:textId="7B3B9A5E" w:rsidR="008610D1" w:rsidRDefault="0037063C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</w:t>
      </w:r>
      <w:r w:rsidR="00A53994">
        <w:rPr>
          <w:rFonts w:ascii="Arial" w:hAnsi="Arial" w:cs="Arial"/>
          <w:color w:val="000000"/>
          <w:sz w:val="20"/>
          <w:szCs w:val="20"/>
        </w:rPr>
        <w:t>in</w:t>
      </w:r>
      <w:r w:rsidR="005D704D">
        <w:rPr>
          <w:rFonts w:ascii="Arial" w:hAnsi="Arial" w:cs="Arial"/>
          <w:color w:val="000000"/>
          <w:sz w:val="20"/>
          <w:szCs w:val="20"/>
        </w:rPr>
        <w:t>en</w:t>
      </w:r>
      <w:r w:rsidR="00A53994">
        <w:rPr>
          <w:rFonts w:ascii="Arial" w:hAnsi="Arial" w:cs="Arial"/>
          <w:color w:val="000000"/>
          <w:sz w:val="20"/>
          <w:szCs w:val="20"/>
        </w:rPr>
        <w:t xml:space="preserve"> Platz in den Top 10 ergatterte Mauritius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 w:rsidR="00A67151">
        <w:rPr>
          <w:rFonts w:ascii="Arial" w:hAnsi="Arial" w:cs="Arial"/>
          <w:color w:val="000000"/>
          <w:sz w:val="20"/>
          <w:szCs w:val="20"/>
        </w:rPr>
        <w:t>Auch dafür könnte die Preisentwicklung verantwortlich</w:t>
      </w:r>
      <w:r w:rsidR="00A53994">
        <w:rPr>
          <w:rFonts w:ascii="Arial" w:hAnsi="Arial" w:cs="Arial"/>
          <w:color w:val="000000"/>
          <w:sz w:val="20"/>
          <w:szCs w:val="20"/>
        </w:rPr>
        <w:t xml:space="preserve"> sein. Eine Reise in das traumhafte Fernziel ist erschwinglicher geworden. </w:t>
      </w:r>
      <w:r w:rsidR="00373667">
        <w:rPr>
          <w:rFonts w:ascii="Arial" w:hAnsi="Arial" w:cs="Arial"/>
          <w:color w:val="000000"/>
          <w:sz w:val="20"/>
          <w:szCs w:val="20"/>
        </w:rPr>
        <w:t xml:space="preserve">Lag der durchschnittliche Warenkorb </w:t>
      </w:r>
      <w:r w:rsidR="00845D2C">
        <w:rPr>
          <w:rFonts w:ascii="Arial" w:hAnsi="Arial" w:cs="Arial"/>
          <w:color w:val="000000"/>
          <w:sz w:val="20"/>
          <w:szCs w:val="20"/>
        </w:rPr>
        <w:t xml:space="preserve">im genannten Buchungszeitraum </w:t>
      </w:r>
      <w:r w:rsidR="00373667">
        <w:rPr>
          <w:rFonts w:ascii="Arial" w:hAnsi="Arial" w:cs="Arial"/>
          <w:color w:val="000000"/>
          <w:sz w:val="20"/>
          <w:szCs w:val="20"/>
        </w:rPr>
        <w:t xml:space="preserve">für eine Mauritius-Pauschalreise </w:t>
      </w:r>
      <w:r w:rsidR="000D086A">
        <w:rPr>
          <w:rFonts w:ascii="Arial" w:hAnsi="Arial" w:cs="Arial"/>
          <w:color w:val="000000"/>
          <w:sz w:val="20"/>
          <w:szCs w:val="20"/>
        </w:rPr>
        <w:t xml:space="preserve">2018 </w:t>
      </w:r>
      <w:r w:rsidR="00A46F61">
        <w:rPr>
          <w:rFonts w:ascii="Arial" w:hAnsi="Arial" w:cs="Arial"/>
          <w:color w:val="000000"/>
          <w:sz w:val="20"/>
          <w:szCs w:val="20"/>
        </w:rPr>
        <w:t xml:space="preserve">noch </w:t>
      </w:r>
      <w:r w:rsidR="000D086A">
        <w:rPr>
          <w:rFonts w:ascii="Arial" w:hAnsi="Arial" w:cs="Arial"/>
          <w:color w:val="000000"/>
          <w:sz w:val="20"/>
          <w:szCs w:val="20"/>
        </w:rPr>
        <w:t xml:space="preserve">bei 5.455 Euro, so muss man </w:t>
      </w:r>
      <w:r w:rsidR="00CA344C">
        <w:rPr>
          <w:rFonts w:ascii="Arial" w:hAnsi="Arial" w:cs="Arial"/>
          <w:color w:val="000000"/>
          <w:sz w:val="20"/>
          <w:szCs w:val="20"/>
        </w:rPr>
        <w:t xml:space="preserve">in diesen Jahr „nur“ </w:t>
      </w:r>
      <w:r w:rsidR="000D086A">
        <w:rPr>
          <w:rFonts w:ascii="Arial" w:hAnsi="Arial" w:cs="Arial"/>
          <w:color w:val="000000"/>
          <w:sz w:val="20"/>
          <w:szCs w:val="20"/>
        </w:rPr>
        <w:t xml:space="preserve">3.612 Euro </w:t>
      </w:r>
      <w:proofErr w:type="gramStart"/>
      <w:r w:rsidR="000D086A">
        <w:rPr>
          <w:rFonts w:ascii="Arial" w:hAnsi="Arial" w:cs="Arial"/>
          <w:color w:val="000000"/>
          <w:sz w:val="20"/>
          <w:szCs w:val="20"/>
        </w:rPr>
        <w:t>zahlen.*</w:t>
      </w:r>
      <w:proofErr w:type="gramEnd"/>
      <w:r w:rsidR="00CC0D3A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3C69875B" w14:textId="635DA9AC" w:rsidR="00B84784" w:rsidRPr="00EA33C1" w:rsidRDefault="00B84784" w:rsidP="00A239DD">
      <w:pPr>
        <w:pStyle w:val="StandardWeb"/>
        <w:rPr>
          <w:rFonts w:ascii="Arial" w:hAnsi="Arial" w:cs="Arial"/>
          <w:b/>
          <w:color w:val="767171" w:themeColor="background2" w:themeShade="80"/>
          <w:sz w:val="20"/>
          <w:szCs w:val="20"/>
        </w:rPr>
      </w:pPr>
      <w:r w:rsidRPr="00EA33C1">
        <w:rPr>
          <w:rFonts w:ascii="Arial" w:hAnsi="Arial" w:cs="Arial"/>
          <w:b/>
          <w:color w:val="767171" w:themeColor="background2" w:themeShade="80"/>
          <w:sz w:val="20"/>
          <w:szCs w:val="20"/>
        </w:rPr>
        <w:t>Meistgebuchte Pauschalreiseziele für die Osterferien 2019</w:t>
      </w:r>
    </w:p>
    <w:p w14:paraId="7B696E9D" w14:textId="3454C1EC" w:rsidR="00E22044" w:rsidRDefault="005A0C36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Auch in den Osterferien</w:t>
      </w:r>
      <w:r w:rsidR="001B398B">
        <w:rPr>
          <w:rFonts w:ascii="Arial" w:hAnsi="Arial" w:cs="Arial"/>
          <w:color w:val="000000"/>
          <w:sz w:val="20"/>
          <w:szCs w:val="20"/>
        </w:rPr>
        <w:t xml:space="preserve"> </w:t>
      </w:r>
      <w:r w:rsidR="00687F7B">
        <w:rPr>
          <w:rFonts w:ascii="Arial" w:hAnsi="Arial" w:cs="Arial"/>
          <w:color w:val="000000"/>
          <w:sz w:val="20"/>
          <w:szCs w:val="20"/>
        </w:rPr>
        <w:t>können sich die Urlaubsziele Spanien, Griechenla</w:t>
      </w:r>
      <w:r w:rsidR="00890A32">
        <w:rPr>
          <w:rFonts w:ascii="Arial" w:hAnsi="Arial" w:cs="Arial"/>
          <w:color w:val="000000"/>
          <w:sz w:val="20"/>
          <w:szCs w:val="20"/>
        </w:rPr>
        <w:t>n</w:t>
      </w:r>
      <w:r w:rsidR="00687F7B">
        <w:rPr>
          <w:rFonts w:ascii="Arial" w:hAnsi="Arial" w:cs="Arial"/>
          <w:color w:val="000000"/>
          <w:sz w:val="20"/>
          <w:szCs w:val="20"/>
        </w:rPr>
        <w:t xml:space="preserve">d, Ägypten und Türkei die vorderen Plätze sichern, wobei die Türkei </w:t>
      </w:r>
      <w:r w:rsidR="00C130CA">
        <w:rPr>
          <w:rFonts w:ascii="Arial" w:hAnsi="Arial" w:cs="Arial"/>
          <w:color w:val="000000"/>
          <w:sz w:val="20"/>
          <w:szCs w:val="20"/>
        </w:rPr>
        <w:t xml:space="preserve">hier </w:t>
      </w:r>
      <w:r w:rsidR="00817AAD">
        <w:rPr>
          <w:rFonts w:ascii="Arial" w:hAnsi="Arial" w:cs="Arial"/>
          <w:color w:val="000000"/>
          <w:sz w:val="20"/>
          <w:szCs w:val="20"/>
        </w:rPr>
        <w:t xml:space="preserve">hinter </w:t>
      </w:r>
      <w:r w:rsidR="00C130CA">
        <w:rPr>
          <w:rFonts w:ascii="Arial" w:hAnsi="Arial" w:cs="Arial"/>
          <w:color w:val="000000"/>
          <w:sz w:val="20"/>
          <w:szCs w:val="20"/>
        </w:rPr>
        <w:t xml:space="preserve">Ägypten </w:t>
      </w:r>
      <w:r w:rsidR="00817AAD">
        <w:rPr>
          <w:rFonts w:ascii="Arial" w:hAnsi="Arial" w:cs="Arial"/>
          <w:color w:val="000000"/>
          <w:sz w:val="20"/>
          <w:szCs w:val="20"/>
        </w:rPr>
        <w:t>liegt</w:t>
      </w:r>
      <w:r w:rsidR="00C130CA">
        <w:rPr>
          <w:rFonts w:ascii="Arial" w:hAnsi="Arial" w:cs="Arial"/>
          <w:color w:val="000000"/>
          <w:sz w:val="20"/>
          <w:szCs w:val="20"/>
        </w:rPr>
        <w:t xml:space="preserve">. </w:t>
      </w:r>
      <w:r w:rsidR="00CE4B24">
        <w:rPr>
          <w:rFonts w:ascii="Arial" w:hAnsi="Arial" w:cs="Arial"/>
          <w:color w:val="000000"/>
          <w:sz w:val="20"/>
          <w:szCs w:val="20"/>
        </w:rPr>
        <w:t xml:space="preserve">Diese vier Länder </w:t>
      </w:r>
      <w:r w:rsidR="00E51E7D">
        <w:rPr>
          <w:rFonts w:ascii="Arial" w:hAnsi="Arial" w:cs="Arial"/>
          <w:color w:val="000000"/>
          <w:sz w:val="20"/>
          <w:szCs w:val="20"/>
        </w:rPr>
        <w:t>bilden</w:t>
      </w:r>
      <w:r w:rsidR="00CE4B24">
        <w:rPr>
          <w:rFonts w:ascii="Arial" w:hAnsi="Arial" w:cs="Arial"/>
          <w:color w:val="000000"/>
          <w:sz w:val="20"/>
          <w:szCs w:val="20"/>
        </w:rPr>
        <w:t xml:space="preserve"> im Buchungszeitraum </w:t>
      </w:r>
      <w:r>
        <w:rPr>
          <w:rFonts w:ascii="Arial" w:hAnsi="Arial" w:cs="Arial"/>
          <w:color w:val="000000"/>
          <w:sz w:val="20"/>
          <w:szCs w:val="20"/>
        </w:rPr>
        <w:t xml:space="preserve">vom 1. November 2018 bis 15. Februar 2019 </w:t>
      </w:r>
      <w:r w:rsidR="009E6531">
        <w:rPr>
          <w:rFonts w:ascii="Arial" w:hAnsi="Arial" w:cs="Arial"/>
          <w:color w:val="000000"/>
          <w:sz w:val="20"/>
          <w:szCs w:val="20"/>
        </w:rPr>
        <w:t xml:space="preserve">die Top 4, was auch im Vorjahr nicht anders war, mit leichten </w:t>
      </w:r>
      <w:r w:rsidR="00EA33C1">
        <w:rPr>
          <w:rFonts w:ascii="Arial" w:hAnsi="Arial" w:cs="Arial"/>
          <w:color w:val="000000"/>
          <w:sz w:val="20"/>
          <w:szCs w:val="20"/>
        </w:rPr>
        <w:t>Unterschieden im Ranking.</w:t>
      </w:r>
      <w:r w:rsidR="00C11ED1">
        <w:rPr>
          <w:rFonts w:ascii="Arial" w:hAnsi="Arial" w:cs="Arial"/>
          <w:color w:val="000000"/>
          <w:sz w:val="20"/>
          <w:szCs w:val="20"/>
        </w:rPr>
        <w:t xml:space="preserve"> In den Osterferien </w:t>
      </w:r>
      <w:r w:rsidR="00A027A9">
        <w:rPr>
          <w:rFonts w:ascii="Arial" w:hAnsi="Arial" w:cs="Arial"/>
          <w:color w:val="000000"/>
          <w:sz w:val="20"/>
          <w:szCs w:val="20"/>
        </w:rPr>
        <w:t xml:space="preserve">2019 </w:t>
      </w:r>
      <w:r w:rsidR="00C11ED1">
        <w:rPr>
          <w:rFonts w:ascii="Arial" w:hAnsi="Arial" w:cs="Arial"/>
          <w:color w:val="000000"/>
          <w:sz w:val="20"/>
          <w:szCs w:val="20"/>
        </w:rPr>
        <w:t>zieht es die Menschen stärker als noch im Vorjahr nach Tunesien: Statt</w:t>
      </w:r>
      <w:r w:rsidR="00A027A9">
        <w:rPr>
          <w:rFonts w:ascii="Arial" w:hAnsi="Arial" w:cs="Arial"/>
          <w:color w:val="000000"/>
          <w:sz w:val="20"/>
          <w:szCs w:val="20"/>
        </w:rPr>
        <w:t xml:space="preserve"> auf</w:t>
      </w:r>
      <w:r w:rsidR="00C11ED1">
        <w:rPr>
          <w:rFonts w:ascii="Arial" w:hAnsi="Arial" w:cs="Arial"/>
          <w:color w:val="000000"/>
          <w:sz w:val="20"/>
          <w:szCs w:val="20"/>
        </w:rPr>
        <w:t xml:space="preserve"> Platz 10 rangiert das </w:t>
      </w:r>
      <w:r w:rsidR="0015768C">
        <w:rPr>
          <w:rFonts w:ascii="Arial" w:hAnsi="Arial" w:cs="Arial"/>
          <w:color w:val="000000"/>
          <w:sz w:val="20"/>
          <w:szCs w:val="20"/>
        </w:rPr>
        <w:t xml:space="preserve">nordafrikanische Land in diesem Jahr auf </w:t>
      </w:r>
      <w:r w:rsidR="003B184B">
        <w:rPr>
          <w:rFonts w:ascii="Arial" w:hAnsi="Arial" w:cs="Arial"/>
          <w:color w:val="000000"/>
          <w:sz w:val="20"/>
          <w:szCs w:val="20"/>
        </w:rPr>
        <w:t xml:space="preserve">Platz 5. Besonders auffällig: </w:t>
      </w:r>
      <w:r w:rsidR="001D580F">
        <w:rPr>
          <w:rFonts w:ascii="Arial" w:hAnsi="Arial" w:cs="Arial"/>
          <w:color w:val="000000"/>
          <w:sz w:val="20"/>
          <w:szCs w:val="20"/>
        </w:rPr>
        <w:t>I</w:t>
      </w:r>
      <w:r w:rsidR="00141D89">
        <w:rPr>
          <w:rFonts w:ascii="Arial" w:hAnsi="Arial" w:cs="Arial"/>
          <w:color w:val="000000"/>
          <w:sz w:val="20"/>
          <w:szCs w:val="20"/>
        </w:rPr>
        <w:t>st im</w:t>
      </w:r>
      <w:r w:rsidR="001D580F">
        <w:rPr>
          <w:rFonts w:ascii="Arial" w:hAnsi="Arial" w:cs="Arial"/>
          <w:color w:val="000000"/>
          <w:sz w:val="20"/>
          <w:szCs w:val="20"/>
        </w:rPr>
        <w:t xml:space="preserve"> Sommer bei Tunesien ein </w:t>
      </w:r>
      <w:r w:rsidR="006F2CEB">
        <w:rPr>
          <w:rFonts w:ascii="Arial" w:hAnsi="Arial" w:cs="Arial"/>
          <w:color w:val="000000"/>
          <w:sz w:val="20"/>
          <w:szCs w:val="20"/>
        </w:rPr>
        <w:t xml:space="preserve">deutlicher </w:t>
      </w:r>
      <w:r w:rsidR="001D580F">
        <w:rPr>
          <w:rFonts w:ascii="Arial" w:hAnsi="Arial" w:cs="Arial"/>
          <w:color w:val="000000"/>
          <w:sz w:val="20"/>
          <w:szCs w:val="20"/>
        </w:rPr>
        <w:t>Preisanstieg zu beobachten, so sinkt der Preis einer Pauschalreise in den Osterferien im Vergleich zum Vorjahr um 14</w:t>
      </w:r>
      <w:r w:rsidR="008B2920">
        <w:rPr>
          <w:rFonts w:ascii="Arial" w:hAnsi="Arial" w:cs="Arial"/>
          <w:color w:val="000000"/>
          <w:sz w:val="20"/>
          <w:szCs w:val="20"/>
        </w:rPr>
        <w:t xml:space="preserve"> Prozent. </w:t>
      </w:r>
    </w:p>
    <w:p w14:paraId="09D18672" w14:textId="77777777" w:rsidR="00A41EF2" w:rsidRDefault="00A41EF2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02A23157" wp14:editId="32CFDC67">
            <wp:extent cx="5753100" cy="431482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79300" w14:textId="47C335B0" w:rsidR="00A41EF2" w:rsidRPr="00141D89" w:rsidRDefault="003D248B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Thailand bleibt nicht nur von der Preisentwicklung her </w:t>
      </w:r>
      <w:r w:rsidR="007D2C78">
        <w:rPr>
          <w:rFonts w:ascii="Arial" w:hAnsi="Arial" w:cs="Arial"/>
          <w:color w:val="000000"/>
          <w:sz w:val="20"/>
          <w:szCs w:val="20"/>
        </w:rPr>
        <w:t xml:space="preserve">relativ stabil, sondern hält sich </w:t>
      </w:r>
      <w:r w:rsidR="00415D75">
        <w:rPr>
          <w:rFonts w:ascii="Arial" w:hAnsi="Arial" w:cs="Arial"/>
          <w:color w:val="000000"/>
          <w:sz w:val="20"/>
          <w:szCs w:val="20"/>
        </w:rPr>
        <w:t>wie</w:t>
      </w:r>
      <w:r w:rsidR="007D2C78">
        <w:rPr>
          <w:rFonts w:ascii="Arial" w:hAnsi="Arial" w:cs="Arial"/>
          <w:color w:val="000000"/>
          <w:sz w:val="20"/>
          <w:szCs w:val="20"/>
        </w:rPr>
        <w:t xml:space="preserve"> im Vorjahr auf Rang 8. </w:t>
      </w:r>
      <w:r w:rsidR="00FC4C73">
        <w:rPr>
          <w:rFonts w:ascii="Arial" w:hAnsi="Arial" w:cs="Arial"/>
          <w:color w:val="000000"/>
          <w:sz w:val="20"/>
          <w:szCs w:val="20"/>
        </w:rPr>
        <w:t xml:space="preserve">Neu in der Liste </w:t>
      </w:r>
      <w:r w:rsidR="00415D75">
        <w:rPr>
          <w:rFonts w:ascii="Arial" w:hAnsi="Arial" w:cs="Arial"/>
          <w:color w:val="000000"/>
          <w:sz w:val="20"/>
          <w:szCs w:val="20"/>
        </w:rPr>
        <w:t xml:space="preserve">sind </w:t>
      </w:r>
      <w:r w:rsidR="00FC4C73">
        <w:rPr>
          <w:rFonts w:ascii="Arial" w:hAnsi="Arial" w:cs="Arial"/>
          <w:color w:val="000000"/>
          <w:sz w:val="20"/>
          <w:szCs w:val="20"/>
        </w:rPr>
        <w:t>im Vergleich zu</w:t>
      </w:r>
      <w:r w:rsidR="00415D75">
        <w:rPr>
          <w:rFonts w:ascii="Arial" w:hAnsi="Arial" w:cs="Arial"/>
          <w:color w:val="000000"/>
          <w:sz w:val="20"/>
          <w:szCs w:val="20"/>
        </w:rPr>
        <w:t xml:space="preserve"> den Osterferien 2018 </w:t>
      </w:r>
      <w:r w:rsidR="00FC4C73">
        <w:rPr>
          <w:rFonts w:ascii="Arial" w:hAnsi="Arial" w:cs="Arial"/>
          <w:color w:val="000000"/>
          <w:sz w:val="20"/>
          <w:szCs w:val="20"/>
        </w:rPr>
        <w:t xml:space="preserve">Italien und Montenegro auf den hinteren </w:t>
      </w:r>
      <w:r w:rsidR="009F08DC">
        <w:rPr>
          <w:rFonts w:ascii="Arial" w:hAnsi="Arial" w:cs="Arial"/>
          <w:color w:val="000000"/>
          <w:sz w:val="20"/>
          <w:szCs w:val="20"/>
        </w:rPr>
        <w:t xml:space="preserve">beiden </w:t>
      </w:r>
      <w:r w:rsidR="00FC4C73">
        <w:rPr>
          <w:rFonts w:ascii="Arial" w:hAnsi="Arial" w:cs="Arial"/>
          <w:color w:val="000000"/>
          <w:sz w:val="20"/>
          <w:szCs w:val="20"/>
        </w:rPr>
        <w:t>Plätzen.</w:t>
      </w:r>
      <w:r w:rsidR="00B50FF8">
        <w:rPr>
          <w:rFonts w:ascii="Arial" w:hAnsi="Arial" w:cs="Arial"/>
          <w:color w:val="000000"/>
          <w:sz w:val="20"/>
          <w:szCs w:val="20"/>
        </w:rPr>
        <w:t xml:space="preserve"> Sie konnten </w:t>
      </w:r>
      <w:r w:rsidR="0020050B">
        <w:rPr>
          <w:rFonts w:ascii="Arial" w:hAnsi="Arial" w:cs="Arial"/>
          <w:color w:val="000000"/>
          <w:sz w:val="20"/>
          <w:szCs w:val="20"/>
        </w:rPr>
        <w:t xml:space="preserve">die Dominikanische Republik sowie Malta aus der Top 10 verdrängen. </w:t>
      </w:r>
      <w:r w:rsidR="009F08DC">
        <w:rPr>
          <w:rFonts w:ascii="Arial" w:hAnsi="Arial" w:cs="Arial"/>
          <w:color w:val="000000"/>
          <w:sz w:val="20"/>
          <w:szCs w:val="20"/>
        </w:rPr>
        <w:t>**</w:t>
      </w:r>
    </w:p>
    <w:p w14:paraId="3E58A869" w14:textId="77777777" w:rsidR="0038323C" w:rsidRDefault="0038323C" w:rsidP="00A239DD">
      <w:pPr>
        <w:pStyle w:val="StandardWeb"/>
        <w:rPr>
          <w:rFonts w:ascii="Arial" w:hAnsi="Arial" w:cs="Arial"/>
          <w:b/>
          <w:color w:val="767171" w:themeColor="background2" w:themeShade="80"/>
          <w:sz w:val="20"/>
          <w:szCs w:val="20"/>
        </w:rPr>
      </w:pPr>
    </w:p>
    <w:p w14:paraId="742E0902" w14:textId="77777777" w:rsidR="0038323C" w:rsidRDefault="0038323C" w:rsidP="00A239DD">
      <w:pPr>
        <w:pStyle w:val="StandardWeb"/>
        <w:rPr>
          <w:rFonts w:ascii="Arial" w:hAnsi="Arial" w:cs="Arial"/>
          <w:b/>
          <w:color w:val="767171" w:themeColor="background2" w:themeShade="80"/>
          <w:sz w:val="20"/>
          <w:szCs w:val="20"/>
        </w:rPr>
      </w:pPr>
    </w:p>
    <w:p w14:paraId="219A4298" w14:textId="6A41AA45" w:rsidR="00DA444B" w:rsidRPr="0001539F" w:rsidRDefault="0001539F" w:rsidP="00A239DD">
      <w:pPr>
        <w:pStyle w:val="StandardWeb"/>
        <w:rPr>
          <w:rFonts w:ascii="Arial" w:hAnsi="Arial" w:cs="Arial"/>
          <w:b/>
          <w:color w:val="767171" w:themeColor="background2" w:themeShade="80"/>
          <w:sz w:val="20"/>
          <w:szCs w:val="20"/>
        </w:rPr>
      </w:pPr>
      <w:r w:rsidRPr="0001539F">
        <w:rPr>
          <w:rFonts w:ascii="Arial" w:hAnsi="Arial" w:cs="Arial"/>
          <w:b/>
          <w:color w:val="767171" w:themeColor="background2" w:themeShade="80"/>
          <w:sz w:val="20"/>
          <w:szCs w:val="20"/>
        </w:rPr>
        <w:t xml:space="preserve">Beliebteste Abflughäfen für die Sommerferien 2019 </w:t>
      </w:r>
    </w:p>
    <w:p w14:paraId="19E7B764" w14:textId="5F696672" w:rsidR="00567B5F" w:rsidRDefault="0038683F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Neben den Reisezielen, an denen Urlauber in den vergangenen zwei Jahren am liebsten ihre Pauschalurlaube verbrachten, ist es auch spannend, einen Blick auf die beliebtesten Abflughäfen </w:t>
      </w:r>
      <w:r w:rsidR="00EE2612">
        <w:rPr>
          <w:rFonts w:ascii="Arial" w:hAnsi="Arial" w:cs="Arial"/>
          <w:color w:val="000000"/>
          <w:sz w:val="20"/>
          <w:szCs w:val="20"/>
        </w:rPr>
        <w:t xml:space="preserve">für </w:t>
      </w:r>
      <w:r w:rsidR="00E645CD">
        <w:rPr>
          <w:rFonts w:ascii="Arial" w:hAnsi="Arial" w:cs="Arial"/>
          <w:color w:val="000000"/>
          <w:sz w:val="20"/>
          <w:szCs w:val="20"/>
        </w:rPr>
        <w:t>Pauschalreisen in den</w:t>
      </w:r>
      <w:r w:rsidR="00EE2612">
        <w:rPr>
          <w:rFonts w:ascii="Arial" w:hAnsi="Arial" w:cs="Arial"/>
          <w:color w:val="000000"/>
          <w:sz w:val="20"/>
          <w:szCs w:val="20"/>
        </w:rPr>
        <w:t xml:space="preserve"> Sommer- und Osterferien </w:t>
      </w:r>
      <w:r>
        <w:rPr>
          <w:rFonts w:ascii="Arial" w:hAnsi="Arial" w:cs="Arial"/>
          <w:color w:val="000000"/>
          <w:sz w:val="20"/>
          <w:szCs w:val="20"/>
        </w:rPr>
        <w:t xml:space="preserve">zu werfen. </w:t>
      </w:r>
      <w:r w:rsidR="0068658D">
        <w:rPr>
          <w:rFonts w:ascii="Arial" w:hAnsi="Arial" w:cs="Arial"/>
          <w:color w:val="000000"/>
          <w:sz w:val="20"/>
          <w:szCs w:val="20"/>
        </w:rPr>
        <w:t>Zu beachten ist hierbei, dass v</w:t>
      </w:r>
      <w:r w:rsidR="00CA4C2C">
        <w:rPr>
          <w:rFonts w:ascii="Arial" w:hAnsi="Arial" w:cs="Arial"/>
          <w:color w:val="000000"/>
          <w:sz w:val="20"/>
          <w:szCs w:val="20"/>
        </w:rPr>
        <w:t xml:space="preserve">iele </w:t>
      </w:r>
      <w:r w:rsidR="00551B7C">
        <w:rPr>
          <w:rFonts w:ascii="Arial" w:hAnsi="Arial" w:cs="Arial"/>
          <w:color w:val="000000"/>
          <w:sz w:val="20"/>
          <w:szCs w:val="20"/>
        </w:rPr>
        <w:t xml:space="preserve">Deals </w:t>
      </w:r>
      <w:r w:rsidR="00CA4C2C">
        <w:rPr>
          <w:rFonts w:ascii="Arial" w:hAnsi="Arial" w:cs="Arial"/>
          <w:color w:val="000000"/>
          <w:sz w:val="20"/>
          <w:szCs w:val="20"/>
        </w:rPr>
        <w:t xml:space="preserve">mit einer eigenen Anreise </w:t>
      </w:r>
      <w:r w:rsidR="00A81680">
        <w:rPr>
          <w:rFonts w:ascii="Arial" w:hAnsi="Arial" w:cs="Arial"/>
          <w:color w:val="000000"/>
          <w:sz w:val="20"/>
          <w:szCs w:val="20"/>
        </w:rPr>
        <w:t>kombiniert</w:t>
      </w:r>
      <w:r w:rsidR="0068658D">
        <w:rPr>
          <w:rFonts w:ascii="Arial" w:hAnsi="Arial" w:cs="Arial"/>
          <w:color w:val="000000"/>
          <w:sz w:val="20"/>
          <w:szCs w:val="20"/>
        </w:rPr>
        <w:t xml:space="preserve"> werden</w:t>
      </w:r>
      <w:r w:rsidR="00EB7323">
        <w:rPr>
          <w:rFonts w:ascii="Arial" w:hAnsi="Arial" w:cs="Arial"/>
          <w:color w:val="000000"/>
          <w:sz w:val="20"/>
          <w:szCs w:val="20"/>
        </w:rPr>
        <w:t xml:space="preserve">. Die </w:t>
      </w:r>
      <w:r w:rsidR="00B71C2F">
        <w:rPr>
          <w:rFonts w:ascii="Arial" w:hAnsi="Arial" w:cs="Arial"/>
          <w:color w:val="000000"/>
          <w:sz w:val="20"/>
          <w:szCs w:val="20"/>
        </w:rPr>
        <w:t xml:space="preserve">„eigene Anreise“ </w:t>
      </w:r>
      <w:r w:rsidR="00EB7323">
        <w:rPr>
          <w:rFonts w:ascii="Arial" w:hAnsi="Arial" w:cs="Arial"/>
          <w:color w:val="000000"/>
          <w:sz w:val="20"/>
          <w:szCs w:val="20"/>
        </w:rPr>
        <w:t>ist auf</w:t>
      </w:r>
      <w:r w:rsidR="00B71C2F">
        <w:rPr>
          <w:rFonts w:ascii="Arial" w:hAnsi="Arial" w:cs="Arial"/>
          <w:color w:val="000000"/>
          <w:sz w:val="20"/>
          <w:szCs w:val="20"/>
        </w:rPr>
        <w:t xml:space="preserve"> Platz 10</w:t>
      </w:r>
      <w:r w:rsidR="00B0011D">
        <w:rPr>
          <w:rFonts w:ascii="Arial" w:hAnsi="Arial" w:cs="Arial"/>
          <w:color w:val="000000"/>
          <w:sz w:val="20"/>
          <w:szCs w:val="20"/>
        </w:rPr>
        <w:t xml:space="preserve"> der Rangliste </w:t>
      </w:r>
      <w:r w:rsidR="00EB7323">
        <w:rPr>
          <w:rFonts w:ascii="Arial" w:hAnsi="Arial" w:cs="Arial"/>
          <w:color w:val="000000"/>
          <w:sz w:val="20"/>
          <w:szCs w:val="20"/>
        </w:rPr>
        <w:t xml:space="preserve">für die Sommerferien 2019 </w:t>
      </w:r>
      <w:r w:rsidR="009D45D5">
        <w:rPr>
          <w:rFonts w:ascii="Arial" w:hAnsi="Arial" w:cs="Arial"/>
          <w:color w:val="000000"/>
          <w:sz w:val="20"/>
          <w:szCs w:val="20"/>
        </w:rPr>
        <w:t>vertreten</w:t>
      </w:r>
      <w:r w:rsidR="00770F14">
        <w:rPr>
          <w:rFonts w:ascii="Arial" w:hAnsi="Arial" w:cs="Arial"/>
          <w:color w:val="000000"/>
          <w:sz w:val="20"/>
          <w:szCs w:val="20"/>
        </w:rPr>
        <w:t xml:space="preserve">. </w:t>
      </w:r>
      <w:r w:rsidR="00CB59F4">
        <w:rPr>
          <w:rFonts w:ascii="Arial" w:hAnsi="Arial" w:cs="Arial"/>
          <w:color w:val="000000"/>
          <w:sz w:val="20"/>
          <w:szCs w:val="20"/>
        </w:rPr>
        <w:t xml:space="preserve">Gründe </w:t>
      </w:r>
      <w:r w:rsidR="00EB7323">
        <w:rPr>
          <w:rFonts w:ascii="Arial" w:hAnsi="Arial" w:cs="Arial"/>
          <w:color w:val="000000"/>
          <w:sz w:val="20"/>
          <w:szCs w:val="20"/>
        </w:rPr>
        <w:t>da</w:t>
      </w:r>
      <w:r w:rsidR="00CB59F4">
        <w:rPr>
          <w:rFonts w:ascii="Arial" w:hAnsi="Arial" w:cs="Arial"/>
          <w:color w:val="000000"/>
          <w:sz w:val="20"/>
          <w:szCs w:val="20"/>
        </w:rPr>
        <w:t xml:space="preserve">für </w:t>
      </w:r>
      <w:r w:rsidR="00EB7323">
        <w:rPr>
          <w:rFonts w:ascii="Arial" w:hAnsi="Arial" w:cs="Arial"/>
          <w:color w:val="000000"/>
          <w:sz w:val="20"/>
          <w:szCs w:val="20"/>
        </w:rPr>
        <w:t xml:space="preserve">können </w:t>
      </w:r>
      <w:r w:rsidR="00732EE7">
        <w:rPr>
          <w:rFonts w:ascii="Arial" w:hAnsi="Arial" w:cs="Arial"/>
          <w:color w:val="000000"/>
          <w:sz w:val="20"/>
          <w:szCs w:val="20"/>
        </w:rPr>
        <w:t>einerseits der Wunsch nach</w:t>
      </w:r>
      <w:r w:rsidR="00407100">
        <w:rPr>
          <w:rFonts w:ascii="Arial" w:hAnsi="Arial" w:cs="Arial"/>
          <w:color w:val="000000"/>
          <w:sz w:val="20"/>
          <w:szCs w:val="20"/>
        </w:rPr>
        <w:t xml:space="preserve"> individuelle</w:t>
      </w:r>
      <w:r w:rsidR="00732EE7">
        <w:rPr>
          <w:rFonts w:ascii="Arial" w:hAnsi="Arial" w:cs="Arial"/>
          <w:color w:val="000000"/>
          <w:sz w:val="20"/>
          <w:szCs w:val="20"/>
        </w:rPr>
        <w:t>r</w:t>
      </w:r>
      <w:r w:rsidR="00407100">
        <w:rPr>
          <w:rFonts w:ascii="Arial" w:hAnsi="Arial" w:cs="Arial"/>
          <w:color w:val="000000"/>
          <w:sz w:val="20"/>
          <w:szCs w:val="20"/>
        </w:rPr>
        <w:t xml:space="preserve"> Zusammenstellung</w:t>
      </w:r>
      <w:r w:rsidR="00CB59F4">
        <w:rPr>
          <w:rFonts w:ascii="Arial" w:hAnsi="Arial" w:cs="Arial"/>
          <w:color w:val="000000"/>
          <w:sz w:val="20"/>
          <w:szCs w:val="20"/>
        </w:rPr>
        <w:t xml:space="preserve"> der Reise sein</w:t>
      </w:r>
      <w:r w:rsidR="00407100">
        <w:rPr>
          <w:rFonts w:ascii="Arial" w:hAnsi="Arial" w:cs="Arial"/>
          <w:color w:val="000000"/>
          <w:sz w:val="20"/>
          <w:szCs w:val="20"/>
        </w:rPr>
        <w:t xml:space="preserve">, </w:t>
      </w:r>
      <w:r w:rsidR="00732EE7">
        <w:rPr>
          <w:rFonts w:ascii="Arial" w:hAnsi="Arial" w:cs="Arial"/>
          <w:color w:val="000000"/>
          <w:sz w:val="20"/>
          <w:szCs w:val="20"/>
        </w:rPr>
        <w:t>wobei hier zusätzliche Kosten auf die Urlauber zukommen</w:t>
      </w:r>
      <w:r w:rsidR="00DD0649">
        <w:rPr>
          <w:rFonts w:ascii="Arial" w:hAnsi="Arial" w:cs="Arial"/>
          <w:color w:val="000000"/>
          <w:sz w:val="20"/>
          <w:szCs w:val="20"/>
        </w:rPr>
        <w:t xml:space="preserve"> können</w:t>
      </w:r>
      <w:r w:rsidR="00732EE7">
        <w:rPr>
          <w:rFonts w:ascii="Arial" w:hAnsi="Arial" w:cs="Arial"/>
          <w:color w:val="000000"/>
          <w:sz w:val="20"/>
          <w:szCs w:val="20"/>
        </w:rPr>
        <w:t>. A</w:t>
      </w:r>
      <w:r w:rsidR="00407100">
        <w:rPr>
          <w:rFonts w:ascii="Arial" w:hAnsi="Arial" w:cs="Arial"/>
          <w:color w:val="000000"/>
          <w:sz w:val="20"/>
          <w:szCs w:val="20"/>
        </w:rPr>
        <w:t xml:space="preserve">nderseits </w:t>
      </w:r>
      <w:r w:rsidR="00732EE7">
        <w:rPr>
          <w:rFonts w:ascii="Arial" w:hAnsi="Arial" w:cs="Arial"/>
          <w:color w:val="000000"/>
          <w:sz w:val="20"/>
          <w:szCs w:val="20"/>
        </w:rPr>
        <w:t xml:space="preserve">kann der Trend </w:t>
      </w:r>
      <w:r w:rsidR="00407100">
        <w:rPr>
          <w:rFonts w:ascii="Arial" w:hAnsi="Arial" w:cs="Arial"/>
          <w:color w:val="000000"/>
          <w:sz w:val="20"/>
          <w:szCs w:val="20"/>
        </w:rPr>
        <w:t xml:space="preserve">auch </w:t>
      </w:r>
      <w:r w:rsidR="00211F7E">
        <w:rPr>
          <w:rFonts w:ascii="Arial" w:hAnsi="Arial" w:cs="Arial"/>
          <w:color w:val="000000"/>
          <w:sz w:val="20"/>
          <w:szCs w:val="20"/>
        </w:rPr>
        <w:t>auf</w:t>
      </w:r>
      <w:r w:rsidR="00407100">
        <w:rPr>
          <w:rFonts w:ascii="Arial" w:hAnsi="Arial" w:cs="Arial"/>
          <w:color w:val="000000"/>
          <w:sz w:val="20"/>
          <w:szCs w:val="20"/>
        </w:rPr>
        <w:t xml:space="preserve"> das </w:t>
      </w:r>
      <w:r w:rsidR="00CB59F4">
        <w:rPr>
          <w:rFonts w:ascii="Arial" w:hAnsi="Arial" w:cs="Arial"/>
          <w:color w:val="000000"/>
          <w:sz w:val="20"/>
          <w:szCs w:val="20"/>
        </w:rPr>
        <w:t>Verr</w:t>
      </w:r>
      <w:r w:rsidR="00407100">
        <w:rPr>
          <w:rFonts w:ascii="Arial" w:hAnsi="Arial" w:cs="Arial"/>
          <w:color w:val="000000"/>
          <w:sz w:val="20"/>
          <w:szCs w:val="20"/>
        </w:rPr>
        <w:t xml:space="preserve">eisen im eigenen Land </w:t>
      </w:r>
      <w:r w:rsidR="00211F7E">
        <w:rPr>
          <w:rFonts w:ascii="Arial" w:hAnsi="Arial" w:cs="Arial"/>
          <w:color w:val="000000"/>
          <w:sz w:val="20"/>
          <w:szCs w:val="20"/>
        </w:rPr>
        <w:t>deuten</w:t>
      </w:r>
      <w:r w:rsidR="00407100">
        <w:rPr>
          <w:rFonts w:ascii="Arial" w:hAnsi="Arial" w:cs="Arial"/>
          <w:color w:val="000000"/>
          <w:sz w:val="20"/>
          <w:szCs w:val="20"/>
        </w:rPr>
        <w:t>, für das die Urlauber nicht fliegen müssen</w:t>
      </w:r>
      <w:r w:rsidR="00551B7C">
        <w:rPr>
          <w:rFonts w:ascii="Arial" w:hAnsi="Arial" w:cs="Arial"/>
          <w:color w:val="000000"/>
          <w:sz w:val="20"/>
          <w:szCs w:val="20"/>
        </w:rPr>
        <w:t xml:space="preserve">. </w:t>
      </w:r>
      <w:r w:rsidR="00853ED7">
        <w:rPr>
          <w:rFonts w:ascii="Arial" w:hAnsi="Arial" w:cs="Arial"/>
          <w:color w:val="000000"/>
          <w:sz w:val="20"/>
          <w:szCs w:val="20"/>
        </w:rPr>
        <w:t xml:space="preserve">Der </w:t>
      </w:r>
      <w:r w:rsidR="009B31AD">
        <w:rPr>
          <w:rFonts w:ascii="Arial" w:hAnsi="Arial" w:cs="Arial"/>
          <w:color w:val="000000"/>
          <w:sz w:val="20"/>
          <w:szCs w:val="20"/>
        </w:rPr>
        <w:t>vergangen</w:t>
      </w:r>
      <w:r w:rsidR="00CB59F4">
        <w:rPr>
          <w:rFonts w:ascii="Arial" w:hAnsi="Arial" w:cs="Arial"/>
          <w:color w:val="000000"/>
          <w:sz w:val="20"/>
          <w:szCs w:val="20"/>
        </w:rPr>
        <w:t>e</w:t>
      </w:r>
      <w:r w:rsidR="00853ED7">
        <w:rPr>
          <w:rFonts w:ascii="Arial" w:hAnsi="Arial" w:cs="Arial"/>
          <w:color w:val="000000"/>
          <w:sz w:val="20"/>
          <w:szCs w:val="20"/>
        </w:rPr>
        <w:t xml:space="preserve"> Sommer ist den m</w:t>
      </w:r>
      <w:r w:rsidR="009B31AD">
        <w:rPr>
          <w:rFonts w:ascii="Arial" w:hAnsi="Arial" w:cs="Arial"/>
          <w:color w:val="000000"/>
          <w:sz w:val="20"/>
          <w:szCs w:val="20"/>
        </w:rPr>
        <w:t>eisten Menschen noch gut im Gedächtnis</w:t>
      </w:r>
      <w:r w:rsidR="00D63539">
        <w:rPr>
          <w:rFonts w:ascii="Arial" w:hAnsi="Arial" w:cs="Arial"/>
          <w:color w:val="000000"/>
          <w:sz w:val="20"/>
          <w:szCs w:val="20"/>
        </w:rPr>
        <w:t>:</w:t>
      </w:r>
      <w:r w:rsidR="009B31AD">
        <w:rPr>
          <w:rFonts w:ascii="Arial" w:hAnsi="Arial" w:cs="Arial"/>
          <w:color w:val="000000"/>
          <w:sz w:val="20"/>
          <w:szCs w:val="20"/>
        </w:rPr>
        <w:t xml:space="preserve"> </w:t>
      </w:r>
      <w:r w:rsidR="00D63539">
        <w:rPr>
          <w:rFonts w:ascii="Arial" w:hAnsi="Arial" w:cs="Arial"/>
          <w:color w:val="000000"/>
          <w:sz w:val="20"/>
          <w:szCs w:val="20"/>
        </w:rPr>
        <w:t>U</w:t>
      </w:r>
      <w:r w:rsidR="009B31AD">
        <w:rPr>
          <w:rFonts w:ascii="Arial" w:hAnsi="Arial" w:cs="Arial"/>
          <w:color w:val="000000"/>
          <w:sz w:val="20"/>
          <w:szCs w:val="20"/>
        </w:rPr>
        <w:t>nzählige Sonnenstunden</w:t>
      </w:r>
      <w:r w:rsidR="00D87C08">
        <w:rPr>
          <w:rFonts w:ascii="Arial" w:hAnsi="Arial" w:cs="Arial"/>
          <w:color w:val="000000"/>
          <w:sz w:val="20"/>
          <w:szCs w:val="20"/>
        </w:rPr>
        <w:t>,</w:t>
      </w:r>
      <w:r w:rsidR="009B31AD">
        <w:rPr>
          <w:rFonts w:ascii="Arial" w:hAnsi="Arial" w:cs="Arial"/>
          <w:color w:val="000000"/>
          <w:sz w:val="20"/>
          <w:szCs w:val="20"/>
        </w:rPr>
        <w:t xml:space="preserve"> </w:t>
      </w:r>
      <w:r w:rsidR="00D87C08">
        <w:rPr>
          <w:rFonts w:ascii="Arial" w:hAnsi="Arial" w:cs="Arial"/>
          <w:color w:val="000000"/>
          <w:sz w:val="20"/>
          <w:szCs w:val="20"/>
        </w:rPr>
        <w:t>heiße Temperaturen über mehrere Wochen hinweg</w:t>
      </w:r>
      <w:r w:rsidR="00D63539">
        <w:rPr>
          <w:rFonts w:ascii="Arial" w:hAnsi="Arial" w:cs="Arial"/>
          <w:color w:val="000000"/>
          <w:sz w:val="20"/>
          <w:szCs w:val="20"/>
        </w:rPr>
        <w:t xml:space="preserve"> </w:t>
      </w:r>
      <w:r w:rsidR="004F634C">
        <w:rPr>
          <w:rFonts w:ascii="Arial" w:hAnsi="Arial" w:cs="Arial"/>
          <w:color w:val="000000"/>
          <w:sz w:val="20"/>
          <w:szCs w:val="20"/>
        </w:rPr>
        <w:t>– besser konnte das Wetter kaum sein. Das legt</w:t>
      </w:r>
      <w:r w:rsidR="00D87C08">
        <w:rPr>
          <w:rFonts w:ascii="Arial" w:hAnsi="Arial" w:cs="Arial"/>
          <w:color w:val="000000"/>
          <w:sz w:val="20"/>
          <w:szCs w:val="20"/>
        </w:rPr>
        <w:t xml:space="preserve"> die Vermutung nahe, dass viele Urlauber in diesem Jahr auf einen ähnlichen Sommer hoffen und den Urlaub in Deutschland verbringen wollen.  </w:t>
      </w:r>
    </w:p>
    <w:p w14:paraId="7BCFAE21" w14:textId="04236A3A" w:rsidR="00D81AC7" w:rsidRDefault="00A41EF2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DAEE532" wp14:editId="199B9CDD">
            <wp:extent cx="5753100" cy="431482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B78B0" w14:textId="3BFE549F" w:rsidR="00A41EF2" w:rsidRDefault="001D068D" w:rsidP="00A239DD">
      <w:pPr>
        <w:pStyle w:val="StandardWeb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Lassen sich</w:t>
      </w:r>
      <w:r w:rsidR="00D87C08">
        <w:rPr>
          <w:rFonts w:ascii="Arial" w:hAnsi="Arial" w:cs="Arial"/>
          <w:color w:val="000000"/>
          <w:sz w:val="20"/>
          <w:szCs w:val="20"/>
        </w:rPr>
        <w:t xml:space="preserve"> </w:t>
      </w:r>
      <w:r w:rsidR="006F3C40">
        <w:rPr>
          <w:rFonts w:ascii="Arial" w:hAnsi="Arial" w:cs="Arial"/>
          <w:color w:val="000000"/>
          <w:sz w:val="20"/>
          <w:szCs w:val="20"/>
        </w:rPr>
        <w:t>Urlauber</w:t>
      </w:r>
      <w:r w:rsidR="00D87C08">
        <w:rPr>
          <w:rFonts w:ascii="Arial" w:hAnsi="Arial" w:cs="Arial"/>
          <w:color w:val="000000"/>
          <w:sz w:val="20"/>
          <w:szCs w:val="20"/>
        </w:rPr>
        <w:t xml:space="preserve"> dennoch per Flugzeug zu ihrem Pauschalreiseziel in den Sommerferien</w:t>
      </w:r>
      <w:r>
        <w:rPr>
          <w:rFonts w:ascii="Arial" w:hAnsi="Arial" w:cs="Arial"/>
          <w:color w:val="000000"/>
          <w:sz w:val="20"/>
          <w:szCs w:val="20"/>
        </w:rPr>
        <w:t xml:space="preserve"> bringen</w:t>
      </w:r>
      <w:r w:rsidR="00D87C08">
        <w:rPr>
          <w:rFonts w:ascii="Arial" w:hAnsi="Arial" w:cs="Arial"/>
          <w:color w:val="000000"/>
          <w:sz w:val="20"/>
          <w:szCs w:val="20"/>
        </w:rPr>
        <w:t xml:space="preserve">, </w:t>
      </w:r>
      <w:r w:rsidR="005B2845">
        <w:rPr>
          <w:rFonts w:ascii="Arial" w:hAnsi="Arial" w:cs="Arial"/>
          <w:color w:val="000000"/>
          <w:sz w:val="20"/>
          <w:szCs w:val="20"/>
        </w:rPr>
        <w:t xml:space="preserve">stehen die Flughäfen Düsseldorf, Köln/Bonn, Frankfurt/Main und München in dieser Reihenfolge auf den oberen Plätzen. Im vergangenen Jahr </w:t>
      </w:r>
      <w:r>
        <w:rPr>
          <w:rFonts w:ascii="Arial" w:hAnsi="Arial" w:cs="Arial"/>
          <w:color w:val="000000"/>
          <w:sz w:val="20"/>
          <w:szCs w:val="20"/>
        </w:rPr>
        <w:t>belegten</w:t>
      </w:r>
      <w:r w:rsidR="005B2845">
        <w:rPr>
          <w:rFonts w:ascii="Arial" w:hAnsi="Arial" w:cs="Arial"/>
          <w:color w:val="000000"/>
          <w:sz w:val="20"/>
          <w:szCs w:val="20"/>
        </w:rPr>
        <w:t xml:space="preserve"> </w:t>
      </w:r>
      <w:r w:rsidR="006D26E7">
        <w:rPr>
          <w:rFonts w:ascii="Arial" w:hAnsi="Arial" w:cs="Arial"/>
          <w:color w:val="000000"/>
          <w:sz w:val="20"/>
          <w:szCs w:val="20"/>
        </w:rPr>
        <w:t>diese Flughäfen</w:t>
      </w:r>
      <w:r w:rsidR="005B2845">
        <w:rPr>
          <w:rFonts w:ascii="Arial" w:hAnsi="Arial" w:cs="Arial"/>
          <w:color w:val="000000"/>
          <w:sz w:val="20"/>
          <w:szCs w:val="20"/>
        </w:rPr>
        <w:t xml:space="preserve"> ebenfalls schon die Top 4</w:t>
      </w:r>
      <w:r w:rsidR="002E14DF">
        <w:rPr>
          <w:rFonts w:ascii="Arial" w:hAnsi="Arial" w:cs="Arial"/>
          <w:color w:val="000000"/>
          <w:sz w:val="20"/>
          <w:szCs w:val="20"/>
        </w:rPr>
        <w:t>, allerdings sah hier die Reihenfolge noch anders aus. Nur Düsseldorf ist und bleibt</w:t>
      </w:r>
      <w:r w:rsidR="006D26E7">
        <w:rPr>
          <w:rFonts w:ascii="Arial" w:hAnsi="Arial" w:cs="Arial"/>
          <w:color w:val="000000"/>
          <w:sz w:val="20"/>
          <w:szCs w:val="20"/>
        </w:rPr>
        <w:t xml:space="preserve"> weiterhin</w:t>
      </w:r>
      <w:r w:rsidR="002E14DF">
        <w:rPr>
          <w:rFonts w:ascii="Arial" w:hAnsi="Arial" w:cs="Arial"/>
          <w:color w:val="000000"/>
          <w:sz w:val="20"/>
          <w:szCs w:val="20"/>
        </w:rPr>
        <w:t xml:space="preserve"> Spitzenreiter. </w:t>
      </w:r>
      <w:r w:rsidR="00B31F2E">
        <w:rPr>
          <w:rFonts w:ascii="Arial" w:hAnsi="Arial" w:cs="Arial"/>
          <w:color w:val="000000"/>
          <w:sz w:val="20"/>
          <w:szCs w:val="20"/>
        </w:rPr>
        <w:t>Im</w:t>
      </w:r>
      <w:r w:rsidR="00C41071">
        <w:rPr>
          <w:rFonts w:ascii="Arial" w:hAnsi="Arial" w:cs="Arial"/>
          <w:color w:val="000000"/>
          <w:sz w:val="20"/>
          <w:szCs w:val="20"/>
        </w:rPr>
        <w:t xml:space="preserve"> vergangenen Jahr noch nicht vertreten und direkt auf Platz 5 eingestiegen ist der Flughafen Münster/Osnabrück. </w:t>
      </w:r>
      <w:r w:rsidR="00F354BC">
        <w:rPr>
          <w:rFonts w:ascii="Arial" w:hAnsi="Arial" w:cs="Arial"/>
          <w:color w:val="000000"/>
          <w:sz w:val="20"/>
          <w:szCs w:val="20"/>
        </w:rPr>
        <w:t xml:space="preserve">Auf diesem Platz lag im Jahr 2018 noch Hamburg, das 2019 nur noch auf den 8. Rang kommt. </w:t>
      </w:r>
      <w:r w:rsidR="00732009">
        <w:rPr>
          <w:rFonts w:ascii="Arial" w:hAnsi="Arial" w:cs="Arial"/>
          <w:color w:val="000000"/>
          <w:sz w:val="20"/>
          <w:szCs w:val="20"/>
        </w:rPr>
        <w:t xml:space="preserve">Paderborn/Lippstadt ist </w:t>
      </w:r>
      <w:r w:rsidR="004E125A">
        <w:rPr>
          <w:rFonts w:ascii="Arial" w:hAnsi="Arial" w:cs="Arial"/>
          <w:color w:val="000000"/>
          <w:sz w:val="20"/>
          <w:szCs w:val="20"/>
        </w:rPr>
        <w:t>2019 nicht mehr in der Top 10 vertreten.</w:t>
      </w:r>
    </w:p>
    <w:p w14:paraId="2A671104" w14:textId="6ADD024D" w:rsidR="006057D6" w:rsidRDefault="006057D6" w:rsidP="006057D6">
      <w:pPr>
        <w:pStyle w:val="StandardWeb"/>
        <w:rPr>
          <w:rFonts w:ascii="Arial" w:hAnsi="Arial" w:cs="Arial"/>
          <w:b/>
          <w:color w:val="767171" w:themeColor="background2" w:themeShade="80"/>
          <w:sz w:val="20"/>
          <w:szCs w:val="20"/>
        </w:rPr>
      </w:pPr>
      <w:r w:rsidRPr="0001539F">
        <w:rPr>
          <w:rFonts w:ascii="Arial" w:hAnsi="Arial" w:cs="Arial"/>
          <w:b/>
          <w:color w:val="767171" w:themeColor="background2" w:themeShade="80"/>
          <w:sz w:val="20"/>
          <w:szCs w:val="20"/>
        </w:rPr>
        <w:t xml:space="preserve">Beliebteste Abflughäfen für die </w:t>
      </w:r>
      <w:r>
        <w:rPr>
          <w:rFonts w:ascii="Arial" w:hAnsi="Arial" w:cs="Arial"/>
          <w:b/>
          <w:color w:val="767171" w:themeColor="background2" w:themeShade="80"/>
          <w:sz w:val="20"/>
          <w:szCs w:val="20"/>
        </w:rPr>
        <w:t>Oste</w:t>
      </w:r>
      <w:r w:rsidRPr="0001539F">
        <w:rPr>
          <w:rFonts w:ascii="Arial" w:hAnsi="Arial" w:cs="Arial"/>
          <w:b/>
          <w:color w:val="767171" w:themeColor="background2" w:themeShade="80"/>
          <w:sz w:val="20"/>
          <w:szCs w:val="20"/>
        </w:rPr>
        <w:t xml:space="preserve">rferien 2019 </w:t>
      </w:r>
    </w:p>
    <w:p w14:paraId="404A7432" w14:textId="77777777" w:rsidR="00EB7E32" w:rsidRDefault="006057D6" w:rsidP="006057D6">
      <w:pPr>
        <w:pStyle w:val="StandardWeb"/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</w:pPr>
      <w:r w:rsidRPr="009B17A3">
        <w:rPr>
          <w:rFonts w:ascii="Arial" w:hAnsi="Arial" w:cs="Arial"/>
          <w:sz w:val="20"/>
          <w:szCs w:val="20"/>
        </w:rPr>
        <w:t>Auf</w:t>
      </w:r>
      <w:r w:rsidR="00741DEE" w:rsidRPr="009B17A3">
        <w:rPr>
          <w:rFonts w:ascii="Arial" w:hAnsi="Arial" w:cs="Arial"/>
          <w:sz w:val="20"/>
          <w:szCs w:val="20"/>
        </w:rPr>
        <w:t xml:space="preserve">fällig ist bei den Abflughäfen für die Osterferien 2019, dass sich neben den üblichen Verdächtigen </w:t>
      </w:r>
      <w:r w:rsidR="009B17A3" w:rsidRPr="009B17A3">
        <w:rPr>
          <w:rFonts w:ascii="Arial" w:hAnsi="Arial" w:cs="Arial"/>
          <w:sz w:val="20"/>
          <w:szCs w:val="20"/>
        </w:rPr>
        <w:t xml:space="preserve">Düsseldorf, Frankfurt/Mail, München </w:t>
      </w:r>
      <w:r w:rsidR="00306032">
        <w:rPr>
          <w:rFonts w:ascii="Arial" w:hAnsi="Arial" w:cs="Arial"/>
          <w:sz w:val="20"/>
          <w:szCs w:val="20"/>
        </w:rPr>
        <w:t>auch</w:t>
      </w:r>
      <w:r w:rsidR="009B17A3" w:rsidRPr="009B17A3">
        <w:rPr>
          <w:rFonts w:ascii="Arial" w:hAnsi="Arial" w:cs="Arial"/>
          <w:sz w:val="20"/>
          <w:szCs w:val="20"/>
        </w:rPr>
        <w:t xml:space="preserve"> Stuttgart auf </w:t>
      </w:r>
      <w:r w:rsidR="00D868F9">
        <w:rPr>
          <w:rFonts w:ascii="Arial" w:hAnsi="Arial" w:cs="Arial"/>
          <w:sz w:val="20"/>
          <w:szCs w:val="20"/>
        </w:rPr>
        <w:t>Platz 4 einreiht</w:t>
      </w:r>
      <w:r w:rsidR="00306032">
        <w:rPr>
          <w:rFonts w:ascii="Arial" w:hAnsi="Arial" w:cs="Arial"/>
          <w:sz w:val="20"/>
          <w:szCs w:val="20"/>
        </w:rPr>
        <w:t>, während</w:t>
      </w:r>
      <w:r w:rsidR="009B17A3">
        <w:rPr>
          <w:rFonts w:ascii="Arial" w:hAnsi="Arial" w:cs="Arial"/>
          <w:sz w:val="20"/>
          <w:szCs w:val="20"/>
        </w:rPr>
        <w:t xml:space="preserve"> </w:t>
      </w:r>
      <w:r w:rsidR="00B5688B">
        <w:rPr>
          <w:rFonts w:ascii="Arial" w:hAnsi="Arial" w:cs="Arial"/>
          <w:sz w:val="20"/>
          <w:szCs w:val="20"/>
        </w:rPr>
        <w:t xml:space="preserve">2018 noch Köln/Bonn in den Osterferien </w:t>
      </w:r>
      <w:r w:rsidR="00EB19B6">
        <w:rPr>
          <w:rFonts w:ascii="Arial" w:hAnsi="Arial" w:cs="Arial"/>
          <w:sz w:val="20"/>
          <w:szCs w:val="20"/>
        </w:rPr>
        <w:t xml:space="preserve">auf </w:t>
      </w:r>
      <w:r w:rsidR="00D868F9">
        <w:rPr>
          <w:rFonts w:ascii="Arial" w:hAnsi="Arial" w:cs="Arial"/>
          <w:sz w:val="20"/>
          <w:szCs w:val="20"/>
        </w:rPr>
        <w:t>diesem Platz lag</w:t>
      </w:r>
      <w:r w:rsidR="00EB19B6">
        <w:rPr>
          <w:rFonts w:ascii="Arial" w:hAnsi="Arial" w:cs="Arial"/>
          <w:sz w:val="20"/>
          <w:szCs w:val="20"/>
        </w:rPr>
        <w:t>.</w:t>
      </w:r>
      <w:r w:rsidR="00B5688B">
        <w:rPr>
          <w:rFonts w:ascii="Arial" w:hAnsi="Arial" w:cs="Arial"/>
          <w:sz w:val="20"/>
          <w:szCs w:val="20"/>
        </w:rPr>
        <w:t xml:space="preserve"> </w:t>
      </w:r>
      <w:r w:rsidR="00EB19B6">
        <w:rPr>
          <w:rFonts w:ascii="Arial" w:hAnsi="Arial" w:cs="Arial"/>
          <w:sz w:val="20"/>
          <w:szCs w:val="20"/>
        </w:rPr>
        <w:t xml:space="preserve">In den Osterferien 2018 </w:t>
      </w:r>
      <w:r w:rsidR="003B4602">
        <w:rPr>
          <w:rFonts w:ascii="Arial" w:hAnsi="Arial" w:cs="Arial"/>
          <w:sz w:val="20"/>
          <w:szCs w:val="20"/>
        </w:rPr>
        <w:t>hat</w:t>
      </w:r>
      <w:r w:rsidR="00EB19B6">
        <w:rPr>
          <w:rFonts w:ascii="Arial" w:hAnsi="Arial" w:cs="Arial"/>
          <w:sz w:val="20"/>
          <w:szCs w:val="20"/>
        </w:rPr>
        <w:t xml:space="preserve"> auch </w:t>
      </w:r>
      <w:r w:rsidR="009B17A3">
        <w:rPr>
          <w:rFonts w:ascii="Arial" w:hAnsi="Arial" w:cs="Arial"/>
          <w:sz w:val="20"/>
          <w:szCs w:val="20"/>
        </w:rPr>
        <w:t>no</w:t>
      </w:r>
      <w:r w:rsidR="009B17A3" w:rsidRPr="009B17A3">
        <w:rPr>
          <w:rFonts w:ascii="Arial" w:hAnsi="Arial" w:cs="Arial"/>
          <w:sz w:val="20"/>
          <w:szCs w:val="20"/>
        </w:rPr>
        <w:t>ch</w:t>
      </w:r>
      <w:r w:rsidR="009B17A3">
        <w:rPr>
          <w:rFonts w:ascii="Arial" w:hAnsi="Arial" w:cs="Arial"/>
          <w:sz w:val="20"/>
          <w:szCs w:val="20"/>
        </w:rPr>
        <w:t xml:space="preserve"> </w:t>
      </w:r>
      <w:r w:rsidR="00E6119A">
        <w:rPr>
          <w:rFonts w:ascii="Arial" w:hAnsi="Arial" w:cs="Arial"/>
          <w:sz w:val="20"/>
          <w:szCs w:val="20"/>
        </w:rPr>
        <w:t xml:space="preserve">der Niederrhein (Weeze) </w:t>
      </w:r>
      <w:r w:rsidR="00FE64B0">
        <w:rPr>
          <w:rFonts w:ascii="Arial" w:hAnsi="Arial" w:cs="Arial"/>
          <w:sz w:val="20"/>
          <w:szCs w:val="20"/>
        </w:rPr>
        <w:t>eine</w:t>
      </w:r>
      <w:r w:rsidR="003B4602">
        <w:rPr>
          <w:rFonts w:ascii="Arial" w:hAnsi="Arial" w:cs="Arial"/>
          <w:sz w:val="20"/>
          <w:szCs w:val="20"/>
        </w:rPr>
        <w:t>n</w:t>
      </w:r>
      <w:r w:rsidR="00FE64B0">
        <w:rPr>
          <w:rFonts w:ascii="Arial" w:hAnsi="Arial" w:cs="Arial"/>
          <w:sz w:val="20"/>
          <w:szCs w:val="20"/>
        </w:rPr>
        <w:t xml:space="preserve"> Platz in der Top 10</w:t>
      </w:r>
      <w:r w:rsidR="00E6119A">
        <w:rPr>
          <w:rFonts w:ascii="Arial" w:hAnsi="Arial" w:cs="Arial"/>
          <w:sz w:val="20"/>
          <w:szCs w:val="20"/>
        </w:rPr>
        <w:t xml:space="preserve">, im Folgejahr </w:t>
      </w:r>
      <w:r w:rsidR="00FE64B0">
        <w:rPr>
          <w:rFonts w:ascii="Arial" w:hAnsi="Arial" w:cs="Arial"/>
          <w:sz w:val="20"/>
          <w:szCs w:val="20"/>
        </w:rPr>
        <w:t xml:space="preserve">wird dieser aber </w:t>
      </w:r>
      <w:r w:rsidR="00E6119A">
        <w:rPr>
          <w:rFonts w:ascii="Arial" w:hAnsi="Arial" w:cs="Arial"/>
          <w:sz w:val="20"/>
          <w:szCs w:val="20"/>
        </w:rPr>
        <w:t xml:space="preserve">aus der Liste verdrängt. Berlin (Tegel) konnte 4 Plätze gut machen und liegt </w:t>
      </w:r>
      <w:r w:rsidR="003B4602">
        <w:rPr>
          <w:rFonts w:ascii="Arial" w:hAnsi="Arial" w:cs="Arial"/>
          <w:sz w:val="20"/>
          <w:szCs w:val="20"/>
        </w:rPr>
        <w:t>2019</w:t>
      </w:r>
      <w:r w:rsidR="00E6119A">
        <w:rPr>
          <w:rFonts w:ascii="Arial" w:hAnsi="Arial" w:cs="Arial"/>
          <w:sz w:val="20"/>
          <w:szCs w:val="20"/>
        </w:rPr>
        <w:t xml:space="preserve"> auf Platz 5</w:t>
      </w:r>
      <w:r w:rsidR="001E6D14">
        <w:rPr>
          <w:rFonts w:ascii="Arial" w:hAnsi="Arial" w:cs="Arial"/>
          <w:sz w:val="20"/>
          <w:szCs w:val="20"/>
        </w:rPr>
        <w:t xml:space="preserve">, dafür ist Berlin </w:t>
      </w:r>
      <w:r w:rsidR="00866CF8">
        <w:rPr>
          <w:rFonts w:ascii="Arial" w:hAnsi="Arial" w:cs="Arial"/>
          <w:sz w:val="20"/>
          <w:szCs w:val="20"/>
        </w:rPr>
        <w:t xml:space="preserve">(Schönefeld) von </w:t>
      </w:r>
      <w:r w:rsidR="007B715A">
        <w:rPr>
          <w:rFonts w:ascii="Arial" w:hAnsi="Arial" w:cs="Arial"/>
          <w:sz w:val="20"/>
          <w:szCs w:val="20"/>
        </w:rPr>
        <w:t>R</w:t>
      </w:r>
      <w:r w:rsidR="00866CF8">
        <w:rPr>
          <w:rFonts w:ascii="Arial" w:hAnsi="Arial" w:cs="Arial"/>
          <w:sz w:val="20"/>
          <w:szCs w:val="20"/>
        </w:rPr>
        <w:t xml:space="preserve">ang 5 </w:t>
      </w:r>
      <w:r w:rsidR="008510ED">
        <w:rPr>
          <w:rFonts w:ascii="Arial" w:hAnsi="Arial" w:cs="Arial"/>
          <w:sz w:val="20"/>
          <w:szCs w:val="20"/>
        </w:rPr>
        <w:t xml:space="preserve">auf </w:t>
      </w:r>
      <w:r w:rsidR="00866CF8">
        <w:rPr>
          <w:rFonts w:ascii="Arial" w:hAnsi="Arial" w:cs="Arial"/>
          <w:sz w:val="20"/>
          <w:szCs w:val="20"/>
        </w:rPr>
        <w:t>Rang 9 gefallen.</w:t>
      </w:r>
      <w:r w:rsidR="00BA2550">
        <w:rPr>
          <w:rFonts w:ascii="Arial" w:hAnsi="Arial" w:cs="Arial"/>
          <w:sz w:val="20"/>
          <w:szCs w:val="20"/>
        </w:rPr>
        <w:t xml:space="preserve"> Diesem Flughafen gelingt es in den Sommerferien nicht, einen Platz</w:t>
      </w:r>
      <w:r w:rsidR="00085E6E">
        <w:rPr>
          <w:rFonts w:ascii="Arial" w:hAnsi="Arial" w:cs="Arial"/>
          <w:sz w:val="20"/>
          <w:szCs w:val="20"/>
        </w:rPr>
        <w:t xml:space="preserve"> </w:t>
      </w:r>
      <w:r w:rsidR="008F6479">
        <w:rPr>
          <w:rFonts w:ascii="Arial" w:hAnsi="Arial" w:cs="Arial"/>
          <w:sz w:val="20"/>
          <w:szCs w:val="20"/>
        </w:rPr>
        <w:t xml:space="preserve">den </w:t>
      </w:r>
      <w:r w:rsidR="00BA2550">
        <w:rPr>
          <w:rFonts w:ascii="Arial" w:hAnsi="Arial" w:cs="Arial"/>
          <w:sz w:val="20"/>
          <w:szCs w:val="20"/>
        </w:rPr>
        <w:t>Top 10 zu ergattern</w:t>
      </w:r>
      <w:r w:rsidR="007B715A">
        <w:rPr>
          <w:rFonts w:ascii="Arial" w:hAnsi="Arial" w:cs="Arial"/>
          <w:sz w:val="20"/>
          <w:szCs w:val="20"/>
        </w:rPr>
        <w:t xml:space="preserve">. </w:t>
      </w:r>
      <w:r w:rsidR="00586F78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>In den Osterferien</w:t>
      </w:r>
      <w:r w:rsidR="00741DEE" w:rsidRPr="009B17A3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 </w:t>
      </w:r>
      <w:r w:rsidR="00586F78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2019 steigt Leipzig als Abflughafen auf Platz 10 ein, spielt bei </w:t>
      </w:r>
    </w:p>
    <w:p w14:paraId="71A0464E" w14:textId="77777777" w:rsidR="00EB7E32" w:rsidRDefault="00EB7E32" w:rsidP="006057D6">
      <w:pPr>
        <w:pStyle w:val="StandardWeb"/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</w:pPr>
    </w:p>
    <w:p w14:paraId="6232A016" w14:textId="03586827" w:rsidR="00096589" w:rsidRDefault="00586F78" w:rsidP="006057D6">
      <w:pPr>
        <w:pStyle w:val="StandardWeb"/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>den Abflughäfen im Sommer aber</w:t>
      </w:r>
      <w:r w:rsidR="00EE0E6E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 ähnlich wie Berlin Schönefeld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 </w:t>
      </w:r>
      <w:r w:rsidR="00301C50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>keine große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 Rolle. </w:t>
      </w:r>
      <w:r w:rsidR="00652438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In den </w:t>
      </w:r>
      <w:r w:rsidR="00A65657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Osterferien </w:t>
      </w:r>
      <w:r w:rsidR="00652438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>fehlt auch die „eigene Anreise“ in der</w:t>
      </w:r>
      <w:r w:rsidR="00A65657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 Top 10 – möglicherweise, weil die Urlauber in diesem Zeitraum </w:t>
      </w:r>
      <w:r w:rsidR="008118EB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dem Frühlingswetter noch nicht trauen und </w:t>
      </w:r>
      <w:r w:rsidR="00317160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darum lieber Urlaubsziele mit mehr Sonne und wärmeren Temperaturen ansteuern. </w:t>
      </w:r>
    </w:p>
    <w:p w14:paraId="5E519111" w14:textId="37D71239" w:rsidR="00807A55" w:rsidRDefault="00A41EF2" w:rsidP="006057D6">
      <w:pPr>
        <w:pStyle w:val="StandardWeb"/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</w:pPr>
      <w:r>
        <w:rPr>
          <w:rFonts w:ascii="Arial" w:hAnsi="Arial" w:cs="Arial"/>
          <w:noProof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drawing>
          <wp:inline distT="0" distB="0" distL="0" distR="0" wp14:anchorId="50E2DD76" wp14:editId="2A56E005">
            <wp:extent cx="5753100" cy="4314825"/>
            <wp:effectExtent l="0" t="0" r="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BCC0E" w14:textId="38440D87" w:rsidR="002527EB" w:rsidRPr="002527EB" w:rsidRDefault="00A6781A" w:rsidP="00A239DD">
      <w:pPr>
        <w:pStyle w:val="StandardWeb"/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br/>
      </w:r>
      <w:r w:rsidR="00317160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Wie und wohin die Reise auch geht, </w:t>
      </w:r>
      <w:r w:rsidR="002B2D66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 xml:space="preserve">wer bereits für die Oster- oder Sommerferien Urlaub gebucht hat, </w:t>
      </w:r>
      <w:r w:rsidR="00CB1249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>genießt gegenüber Kurzentschlossenen jetzt schon das Vorfreudegefühl auf Sonnenschein</w:t>
      </w:r>
      <w:r w:rsidR="00AE1A45"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lumMod w14:val="50000"/>
              </w14:srgbClr>
            </w14:solidFill>
          </w14:textFill>
        </w:rPr>
        <w:t>, milde Temperaturen und einige wohlverdiente Tage Entspannung.</w:t>
      </w:r>
    </w:p>
    <w:p w14:paraId="0B2440B2" w14:textId="1C8088C6" w:rsidR="00A239DD" w:rsidRDefault="00A239DD" w:rsidP="00A239DD">
      <w:pPr>
        <w:pStyle w:val="StandardWeb"/>
        <w:rPr>
          <w:rFonts w:ascii="Arial" w:hAnsi="Arial" w:cs="Arial"/>
          <w:i/>
          <w:sz w:val="20"/>
          <w:szCs w:val="20"/>
        </w:rPr>
      </w:pPr>
      <w:r w:rsidRPr="00F51E5C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="000D086A" w:rsidRPr="00F51E5C">
        <w:rPr>
          <w:rFonts w:ascii="Arial" w:hAnsi="Arial" w:cs="Arial"/>
          <w:i/>
          <w:color w:val="000000"/>
          <w:sz w:val="20"/>
          <w:szCs w:val="20"/>
        </w:rPr>
        <w:t>*</w:t>
      </w:r>
      <w:r w:rsidR="00F51E5C" w:rsidRPr="00F51E5C">
        <w:rPr>
          <w:rFonts w:ascii="Arial" w:hAnsi="Arial" w:cs="Arial"/>
          <w:i/>
          <w:sz w:val="20"/>
          <w:szCs w:val="20"/>
        </w:rPr>
        <w:t xml:space="preserve">Hinweis: </w:t>
      </w:r>
      <w:r w:rsidR="00A46F61">
        <w:rPr>
          <w:rFonts w:ascii="Arial" w:hAnsi="Arial" w:cs="Arial"/>
          <w:i/>
          <w:sz w:val="20"/>
          <w:szCs w:val="20"/>
        </w:rPr>
        <w:t xml:space="preserve">Der </w:t>
      </w:r>
      <w:r w:rsidR="00F51E5C" w:rsidRPr="00F51E5C">
        <w:rPr>
          <w:rFonts w:ascii="Arial" w:hAnsi="Arial" w:cs="Arial"/>
          <w:i/>
          <w:sz w:val="20"/>
          <w:szCs w:val="20"/>
        </w:rPr>
        <w:t xml:space="preserve">Preis beruft sich auf </w:t>
      </w:r>
      <w:r w:rsidR="006E7703">
        <w:rPr>
          <w:rFonts w:ascii="Arial" w:hAnsi="Arial" w:cs="Arial"/>
          <w:i/>
          <w:sz w:val="20"/>
          <w:szCs w:val="20"/>
        </w:rPr>
        <w:t xml:space="preserve">den </w:t>
      </w:r>
      <w:r w:rsidR="00F51E5C" w:rsidRPr="00F51E5C">
        <w:rPr>
          <w:rFonts w:ascii="Arial" w:hAnsi="Arial" w:cs="Arial"/>
          <w:i/>
          <w:sz w:val="20"/>
          <w:szCs w:val="20"/>
        </w:rPr>
        <w:t xml:space="preserve">durchschnittlichen Warenkorb </w:t>
      </w:r>
      <w:r w:rsidR="00A46F61">
        <w:rPr>
          <w:rFonts w:ascii="Arial" w:hAnsi="Arial" w:cs="Arial"/>
          <w:i/>
          <w:sz w:val="20"/>
          <w:szCs w:val="20"/>
        </w:rPr>
        <w:t>und</w:t>
      </w:r>
      <w:r w:rsidR="00DB1697">
        <w:rPr>
          <w:rFonts w:ascii="Arial" w:hAnsi="Arial" w:cs="Arial"/>
          <w:i/>
          <w:sz w:val="20"/>
          <w:szCs w:val="20"/>
        </w:rPr>
        <w:t xml:space="preserve"> </w:t>
      </w:r>
      <w:r w:rsidR="00F51E5C" w:rsidRPr="00F51E5C">
        <w:rPr>
          <w:rFonts w:ascii="Arial" w:hAnsi="Arial" w:cs="Arial"/>
          <w:i/>
          <w:sz w:val="20"/>
          <w:szCs w:val="20"/>
        </w:rPr>
        <w:t>kann eine</w:t>
      </w:r>
      <w:r w:rsidR="00A46F61">
        <w:rPr>
          <w:rFonts w:ascii="Arial" w:hAnsi="Arial" w:cs="Arial"/>
          <w:i/>
          <w:sz w:val="20"/>
          <w:szCs w:val="20"/>
        </w:rPr>
        <w:t xml:space="preserve"> </w:t>
      </w:r>
      <w:r w:rsidR="00F51E5C" w:rsidRPr="00F51E5C">
        <w:rPr>
          <w:rFonts w:ascii="Arial" w:hAnsi="Arial" w:cs="Arial"/>
          <w:i/>
          <w:sz w:val="20"/>
          <w:szCs w:val="20"/>
        </w:rPr>
        <w:t>5</w:t>
      </w:r>
      <w:r w:rsidR="0038323C">
        <w:rPr>
          <w:rFonts w:ascii="Arial" w:hAnsi="Arial" w:cs="Arial"/>
          <w:i/>
          <w:sz w:val="20"/>
          <w:szCs w:val="20"/>
        </w:rPr>
        <w:t>- bis</w:t>
      </w:r>
      <w:r w:rsidR="00F51E5C" w:rsidRPr="00F51E5C">
        <w:rPr>
          <w:rFonts w:ascii="Arial" w:hAnsi="Arial" w:cs="Arial"/>
          <w:i/>
          <w:sz w:val="20"/>
          <w:szCs w:val="20"/>
        </w:rPr>
        <w:t xml:space="preserve"> 14</w:t>
      </w:r>
      <w:r w:rsidR="00DB1697">
        <w:rPr>
          <w:rFonts w:ascii="Arial" w:hAnsi="Arial" w:cs="Arial"/>
          <w:i/>
          <w:sz w:val="20"/>
          <w:szCs w:val="20"/>
        </w:rPr>
        <w:t>-</w:t>
      </w:r>
      <w:r w:rsidR="00F51E5C" w:rsidRPr="00F51E5C">
        <w:rPr>
          <w:rFonts w:ascii="Arial" w:hAnsi="Arial" w:cs="Arial"/>
          <w:i/>
          <w:sz w:val="20"/>
          <w:szCs w:val="20"/>
        </w:rPr>
        <w:t>tägige Reise umfassen. Die typische Pauschalreise liegt zwischen 5 und 8 Tagen</w:t>
      </w:r>
      <w:r w:rsidR="00892594">
        <w:rPr>
          <w:rFonts w:ascii="Arial" w:hAnsi="Arial" w:cs="Arial"/>
          <w:i/>
          <w:sz w:val="20"/>
          <w:szCs w:val="20"/>
        </w:rPr>
        <w:t xml:space="preserve"> und wird von</w:t>
      </w:r>
      <w:r w:rsidR="00F51E5C" w:rsidRPr="00F51E5C">
        <w:rPr>
          <w:rFonts w:ascii="Arial" w:hAnsi="Arial" w:cs="Arial"/>
          <w:i/>
          <w:sz w:val="20"/>
          <w:szCs w:val="20"/>
        </w:rPr>
        <w:t xml:space="preserve"> 2 Personen</w:t>
      </w:r>
      <w:r w:rsidR="00892594">
        <w:rPr>
          <w:rFonts w:ascii="Arial" w:hAnsi="Arial" w:cs="Arial"/>
          <w:i/>
          <w:sz w:val="20"/>
          <w:szCs w:val="20"/>
        </w:rPr>
        <w:t xml:space="preserve"> angetreten</w:t>
      </w:r>
      <w:r w:rsidR="00F51E5C" w:rsidRPr="00F51E5C">
        <w:rPr>
          <w:rFonts w:ascii="Arial" w:hAnsi="Arial" w:cs="Arial"/>
          <w:i/>
          <w:sz w:val="20"/>
          <w:szCs w:val="20"/>
        </w:rPr>
        <w:t xml:space="preserve">. </w:t>
      </w:r>
      <w:r w:rsidR="002E6F23">
        <w:rPr>
          <w:rFonts w:ascii="Arial" w:hAnsi="Arial" w:cs="Arial"/>
          <w:i/>
          <w:sz w:val="20"/>
          <w:szCs w:val="20"/>
        </w:rPr>
        <w:t xml:space="preserve">Daher handelt es sich </w:t>
      </w:r>
      <w:r w:rsidR="00892594">
        <w:rPr>
          <w:rFonts w:ascii="Arial" w:hAnsi="Arial" w:cs="Arial"/>
          <w:i/>
          <w:sz w:val="20"/>
          <w:szCs w:val="20"/>
        </w:rPr>
        <w:t>hier</w:t>
      </w:r>
      <w:r w:rsidR="002E6F23">
        <w:rPr>
          <w:rFonts w:ascii="Arial" w:hAnsi="Arial" w:cs="Arial"/>
          <w:i/>
          <w:sz w:val="20"/>
          <w:szCs w:val="20"/>
        </w:rPr>
        <w:t xml:space="preserve"> um Richtwerte, die </w:t>
      </w:r>
      <w:r w:rsidR="00892594">
        <w:rPr>
          <w:rFonts w:ascii="Arial" w:hAnsi="Arial" w:cs="Arial"/>
          <w:i/>
          <w:sz w:val="20"/>
          <w:szCs w:val="20"/>
        </w:rPr>
        <w:t xml:space="preserve">lediglich </w:t>
      </w:r>
      <w:r w:rsidR="002E6F23">
        <w:rPr>
          <w:rFonts w:ascii="Arial" w:hAnsi="Arial" w:cs="Arial"/>
          <w:i/>
          <w:sz w:val="20"/>
          <w:szCs w:val="20"/>
        </w:rPr>
        <w:t xml:space="preserve">eine Tendenz </w:t>
      </w:r>
      <w:r w:rsidR="00E42B80">
        <w:rPr>
          <w:rFonts w:ascii="Arial" w:hAnsi="Arial" w:cs="Arial"/>
          <w:i/>
          <w:sz w:val="20"/>
          <w:szCs w:val="20"/>
        </w:rPr>
        <w:t>abgeben</w:t>
      </w:r>
      <w:r w:rsidR="00F51E5C" w:rsidRPr="00F51E5C">
        <w:rPr>
          <w:rFonts w:ascii="Arial" w:hAnsi="Arial" w:cs="Arial"/>
          <w:i/>
          <w:sz w:val="20"/>
          <w:szCs w:val="20"/>
        </w:rPr>
        <w:t>.</w:t>
      </w:r>
    </w:p>
    <w:p w14:paraId="24977A24" w14:textId="0CA9A899" w:rsidR="00A6781A" w:rsidRPr="002527EB" w:rsidRDefault="009F08DC" w:rsidP="002527EB">
      <w:pPr>
        <w:pStyle w:val="StandardWeb"/>
        <w:rPr>
          <w:rFonts w:ascii="Arial" w:hAnsi="Arial" w:cs="Arial"/>
          <w:i/>
          <w:color w:val="000000"/>
          <w:sz w:val="20"/>
          <w:szCs w:val="20"/>
        </w:rPr>
      </w:pPr>
      <w:r w:rsidRPr="009F08DC">
        <w:rPr>
          <w:rFonts w:ascii="Arial" w:hAnsi="Arial" w:cs="Arial"/>
          <w:i/>
          <w:sz w:val="20"/>
          <w:szCs w:val="20"/>
        </w:rPr>
        <w:t>**</w:t>
      </w:r>
      <w:r w:rsidRPr="009F08DC">
        <w:rPr>
          <w:rFonts w:ascii="Arial" w:hAnsi="Arial" w:cs="Arial"/>
          <w:i/>
          <w:color w:val="000000"/>
          <w:sz w:val="20"/>
          <w:szCs w:val="20"/>
        </w:rPr>
        <w:t xml:space="preserve"> Länder, in denen nicht unbedingt Pauschalreisen gebucht werden, sondern</w:t>
      </w:r>
      <w:r>
        <w:rPr>
          <w:rFonts w:ascii="Arial" w:hAnsi="Arial" w:cs="Arial"/>
          <w:i/>
          <w:color w:val="000000"/>
          <w:sz w:val="20"/>
          <w:szCs w:val="20"/>
        </w:rPr>
        <w:t xml:space="preserve"> in denen</w:t>
      </w:r>
      <w:r w:rsidRPr="009F08DC">
        <w:rPr>
          <w:rFonts w:ascii="Arial" w:hAnsi="Arial" w:cs="Arial"/>
          <w:i/>
          <w:color w:val="000000"/>
          <w:sz w:val="20"/>
          <w:szCs w:val="20"/>
        </w:rPr>
        <w:t xml:space="preserve"> die Urlauber </w:t>
      </w:r>
      <w:r>
        <w:rPr>
          <w:rFonts w:ascii="Arial" w:hAnsi="Arial" w:cs="Arial"/>
          <w:i/>
          <w:color w:val="000000"/>
          <w:sz w:val="20"/>
          <w:szCs w:val="20"/>
        </w:rPr>
        <w:t>eher Individualreisen an</w:t>
      </w:r>
      <w:r w:rsidR="00B265A1">
        <w:rPr>
          <w:rFonts w:ascii="Arial" w:hAnsi="Arial" w:cs="Arial"/>
          <w:i/>
          <w:color w:val="000000"/>
          <w:sz w:val="20"/>
          <w:szCs w:val="20"/>
        </w:rPr>
        <w:t>treten</w:t>
      </w:r>
      <w:r w:rsidRPr="009F08DC">
        <w:rPr>
          <w:rFonts w:ascii="Arial" w:hAnsi="Arial" w:cs="Arial"/>
          <w:i/>
          <w:color w:val="000000"/>
          <w:sz w:val="20"/>
          <w:szCs w:val="20"/>
        </w:rPr>
        <w:t xml:space="preserve">, sind in diesen </w:t>
      </w:r>
      <w:r w:rsidR="00B265A1">
        <w:rPr>
          <w:rFonts w:ascii="Arial" w:hAnsi="Arial" w:cs="Arial"/>
          <w:i/>
          <w:color w:val="000000"/>
          <w:sz w:val="20"/>
          <w:szCs w:val="20"/>
        </w:rPr>
        <w:t>vier Rankings</w:t>
      </w:r>
      <w:r w:rsidRPr="009F08DC">
        <w:rPr>
          <w:rFonts w:ascii="Arial" w:hAnsi="Arial" w:cs="Arial"/>
          <w:i/>
          <w:color w:val="000000"/>
          <w:sz w:val="20"/>
          <w:szCs w:val="20"/>
        </w:rPr>
        <w:t xml:space="preserve"> nicht vertreten. </w:t>
      </w:r>
      <w:r w:rsidR="00B265A1">
        <w:rPr>
          <w:rFonts w:ascii="Arial" w:hAnsi="Arial" w:cs="Arial"/>
          <w:i/>
          <w:color w:val="000000"/>
          <w:sz w:val="20"/>
          <w:szCs w:val="20"/>
        </w:rPr>
        <w:t>Alle vier Rankings</w:t>
      </w:r>
      <w:r w:rsidRPr="009F08DC">
        <w:rPr>
          <w:rFonts w:ascii="Arial" w:hAnsi="Arial" w:cs="Arial"/>
          <w:i/>
          <w:color w:val="000000"/>
          <w:sz w:val="20"/>
          <w:szCs w:val="20"/>
        </w:rPr>
        <w:t xml:space="preserve"> bezieh</w:t>
      </w:r>
      <w:r w:rsidR="00B265A1">
        <w:rPr>
          <w:rFonts w:ascii="Arial" w:hAnsi="Arial" w:cs="Arial"/>
          <w:i/>
          <w:color w:val="000000"/>
          <w:sz w:val="20"/>
          <w:szCs w:val="20"/>
        </w:rPr>
        <w:t>en</w:t>
      </w:r>
      <w:r w:rsidRPr="009F08DC">
        <w:rPr>
          <w:rFonts w:ascii="Arial" w:hAnsi="Arial" w:cs="Arial"/>
          <w:i/>
          <w:color w:val="000000"/>
          <w:sz w:val="20"/>
          <w:szCs w:val="20"/>
        </w:rPr>
        <w:t xml:space="preserve"> sich nur auf Pauschalreisen des genannten Buchungszeitraums</w:t>
      </w:r>
      <w:r w:rsidR="00B265A1">
        <w:rPr>
          <w:rFonts w:ascii="Arial" w:hAnsi="Arial" w:cs="Arial"/>
          <w:i/>
          <w:color w:val="000000"/>
          <w:sz w:val="20"/>
          <w:szCs w:val="20"/>
        </w:rPr>
        <w:t xml:space="preserve"> November bis Februar des jeweiligen Buchungsjahres</w:t>
      </w:r>
      <w:r w:rsidRPr="009F08DC">
        <w:rPr>
          <w:rFonts w:ascii="Arial" w:hAnsi="Arial" w:cs="Arial"/>
          <w:i/>
          <w:color w:val="000000"/>
          <w:sz w:val="20"/>
          <w:szCs w:val="20"/>
        </w:rPr>
        <w:t xml:space="preserve">. </w:t>
      </w:r>
    </w:p>
    <w:p w14:paraId="37371065" w14:textId="25C7BF46" w:rsidR="00A6781A" w:rsidRPr="00830AE6" w:rsidRDefault="002527EB" w:rsidP="00A239DD">
      <w:pPr>
        <w:spacing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br/>
      </w:r>
    </w:p>
    <w:p w14:paraId="7C84B4E7" w14:textId="77777777" w:rsidR="00A239DD" w:rsidRPr="00830AE6" w:rsidRDefault="00A239DD" w:rsidP="00A239D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830AE6">
        <w:rPr>
          <w:rStyle w:val="normaltextrun"/>
          <w:rFonts w:ascii="Arial" w:hAnsi="Arial" w:cs="Arial"/>
          <w:b/>
          <w:bCs/>
          <w:sz w:val="18"/>
          <w:szCs w:val="18"/>
        </w:rPr>
        <w:t>Über Urlaubsguru</w:t>
      </w:r>
      <w:r w:rsidRPr="00830AE6">
        <w:rPr>
          <w:rStyle w:val="eop"/>
          <w:rFonts w:ascii="Arial" w:hAnsi="Arial" w:cs="Arial"/>
          <w:sz w:val="18"/>
          <w:szCs w:val="18"/>
        </w:rPr>
        <w:t> </w:t>
      </w:r>
    </w:p>
    <w:p w14:paraId="0A1D0439" w14:textId="77777777" w:rsidR="00A239DD" w:rsidRPr="00006213" w:rsidRDefault="00A239DD" w:rsidP="00A239D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i/>
          <w:iCs/>
          <w:sz w:val="18"/>
          <w:szCs w:val="18"/>
        </w:rPr>
      </w:pPr>
      <w:r w:rsidRPr="00830AE6">
        <w:rPr>
          <w:rStyle w:val="normaltextrun"/>
          <w:rFonts w:ascii="Arial" w:hAnsi="Arial" w:cs="Arial"/>
          <w:i/>
          <w:iCs/>
          <w:sz w:val="18"/>
          <w:szCs w:val="18"/>
        </w:rPr>
        <w:t>Daniel Krahn und Daniel Marx haben Urlaubsguru im Sommer 2012 gegründet.</w:t>
      </w:r>
      <w:r>
        <w:rPr>
          <w:rStyle w:val="normaltextrun"/>
          <w:rFonts w:ascii="Arial" w:hAnsi="Arial" w:cs="Arial"/>
          <w:i/>
          <w:iCs/>
          <w:sz w:val="18"/>
          <w:szCs w:val="18"/>
        </w:rPr>
        <w:t xml:space="preserve"> Heute ist Urlaubsguru mit seiner internationalen Brand </w:t>
      </w:r>
      <w:proofErr w:type="spellStart"/>
      <w:r>
        <w:rPr>
          <w:rStyle w:val="normaltextrun"/>
          <w:rFonts w:ascii="Arial" w:hAnsi="Arial" w:cs="Arial"/>
          <w:i/>
          <w:iCs/>
          <w:sz w:val="18"/>
          <w:szCs w:val="18"/>
        </w:rPr>
        <w:t>Holidayguru</w:t>
      </w:r>
      <w:proofErr w:type="spellEnd"/>
      <w:r>
        <w:rPr>
          <w:rStyle w:val="normaltextrun"/>
          <w:rFonts w:ascii="Arial" w:hAnsi="Arial" w:cs="Arial"/>
          <w:i/>
          <w:iCs/>
          <w:sz w:val="18"/>
          <w:szCs w:val="18"/>
        </w:rPr>
        <w:t xml:space="preserve"> in insgesamt acht Ländern vertreten und gehört mit </w:t>
      </w:r>
      <w:r w:rsidRPr="00830AE6">
        <w:rPr>
          <w:rStyle w:val="normaltextrun"/>
          <w:rFonts w:ascii="Arial" w:hAnsi="Arial" w:cs="Arial"/>
          <w:i/>
          <w:iCs/>
          <w:sz w:val="18"/>
          <w:szCs w:val="18"/>
        </w:rPr>
        <w:t xml:space="preserve">über </w:t>
      </w:r>
      <w:r>
        <w:rPr>
          <w:rStyle w:val="normaltextrun"/>
          <w:rFonts w:ascii="Arial" w:hAnsi="Arial" w:cs="Arial"/>
          <w:i/>
          <w:iCs/>
          <w:sz w:val="18"/>
          <w:szCs w:val="18"/>
        </w:rPr>
        <w:t>sieben</w:t>
      </w:r>
      <w:r w:rsidRPr="00830AE6">
        <w:rPr>
          <w:rStyle w:val="normaltextrun"/>
          <w:rFonts w:ascii="Arial" w:hAnsi="Arial" w:cs="Arial"/>
          <w:i/>
          <w:iCs/>
          <w:sz w:val="18"/>
          <w:szCs w:val="18"/>
        </w:rPr>
        <w:t xml:space="preserve"> Millionen Facebook-Fans </w:t>
      </w:r>
      <w:r>
        <w:rPr>
          <w:rStyle w:val="normaltextrun"/>
          <w:rFonts w:ascii="Arial" w:hAnsi="Arial" w:cs="Arial"/>
          <w:i/>
          <w:iCs/>
          <w:sz w:val="18"/>
          <w:szCs w:val="18"/>
        </w:rPr>
        <w:t>sowie</w:t>
      </w:r>
      <w:r w:rsidRPr="00830AE6">
        <w:rPr>
          <w:rStyle w:val="normaltextrun"/>
          <w:rFonts w:ascii="Arial" w:hAnsi="Arial" w:cs="Arial"/>
          <w:i/>
          <w:iCs/>
          <w:sz w:val="18"/>
          <w:szCs w:val="18"/>
        </w:rPr>
        <w:t xml:space="preserve"> monatlich über </w:t>
      </w:r>
      <w:r>
        <w:rPr>
          <w:rStyle w:val="normaltextrun"/>
          <w:rFonts w:ascii="Arial" w:hAnsi="Arial" w:cs="Arial"/>
          <w:i/>
          <w:iCs/>
          <w:sz w:val="18"/>
          <w:szCs w:val="18"/>
        </w:rPr>
        <w:t>elf</w:t>
      </w:r>
      <w:r w:rsidRPr="00830AE6">
        <w:rPr>
          <w:rStyle w:val="normaltextrun"/>
          <w:rFonts w:ascii="Arial" w:hAnsi="Arial" w:cs="Arial"/>
          <w:i/>
          <w:iCs/>
          <w:sz w:val="18"/>
          <w:szCs w:val="18"/>
        </w:rPr>
        <w:t xml:space="preserve"> Millionen </w:t>
      </w:r>
      <w:r>
        <w:rPr>
          <w:rStyle w:val="normaltextrun"/>
          <w:rFonts w:ascii="Arial" w:hAnsi="Arial" w:cs="Arial"/>
          <w:i/>
          <w:iCs/>
          <w:sz w:val="18"/>
          <w:szCs w:val="18"/>
        </w:rPr>
        <w:t xml:space="preserve">Besuchern zu den größten europäischen </w:t>
      </w:r>
      <w:r w:rsidRPr="00830AE6">
        <w:rPr>
          <w:rStyle w:val="normaltextrun"/>
          <w:rFonts w:ascii="Arial" w:hAnsi="Arial" w:cs="Arial"/>
          <w:i/>
          <w:iCs/>
          <w:sz w:val="18"/>
          <w:szCs w:val="18"/>
        </w:rPr>
        <w:t>Reise</w:t>
      </w:r>
      <w:r>
        <w:rPr>
          <w:rStyle w:val="normaltextrun"/>
          <w:rFonts w:ascii="Arial" w:hAnsi="Arial" w:cs="Arial"/>
          <w:i/>
          <w:iCs/>
          <w:sz w:val="18"/>
          <w:szCs w:val="18"/>
        </w:rPr>
        <w:t xml:space="preserve">-Websites. Urlaubsguru kommt heute noch ohne Fremdkapital aus und befindet sich weiterhin auf Wachstum. </w:t>
      </w:r>
    </w:p>
    <w:p w14:paraId="1637AD64" w14:textId="77777777" w:rsidR="00A239DD" w:rsidRPr="00301C50" w:rsidRDefault="00A239DD" w:rsidP="00A239DD">
      <w:pPr>
        <w:spacing w:line="240" w:lineRule="auto"/>
        <w:rPr>
          <w:i/>
          <w:iCs/>
          <w:sz w:val="18"/>
          <w:szCs w:val="18"/>
        </w:rPr>
      </w:pPr>
    </w:p>
    <w:p w14:paraId="71038F05" w14:textId="77777777" w:rsidR="00A239DD" w:rsidRPr="00830AE6" w:rsidRDefault="00A239DD" w:rsidP="00A239DD">
      <w:pPr>
        <w:spacing w:line="240" w:lineRule="auto"/>
        <w:rPr>
          <w:i/>
          <w:iCs/>
          <w:sz w:val="18"/>
          <w:szCs w:val="18"/>
        </w:rPr>
      </w:pPr>
    </w:p>
    <w:p w14:paraId="3092ADC6" w14:textId="77777777" w:rsidR="00A239DD" w:rsidRPr="00830AE6" w:rsidRDefault="00A239DD" w:rsidP="00A239DD">
      <w:pPr>
        <w:spacing w:line="240" w:lineRule="auto"/>
        <w:rPr>
          <w:i/>
          <w:iCs/>
          <w:sz w:val="18"/>
          <w:szCs w:val="18"/>
        </w:rPr>
      </w:pPr>
    </w:p>
    <w:p w14:paraId="355114D8" w14:textId="5872A642" w:rsidR="00252A7E" w:rsidRDefault="00A239DD" w:rsidP="00A239DD">
      <w:pPr>
        <w:spacing w:line="240" w:lineRule="auto"/>
        <w:rPr>
          <w:sz w:val="16"/>
          <w:szCs w:val="16"/>
          <w:lang w:val="de-DE"/>
        </w:rPr>
      </w:pPr>
      <w:r w:rsidRPr="00301C50">
        <w:rPr>
          <w:sz w:val="16"/>
          <w:szCs w:val="16"/>
          <w:lang w:val="de-DE"/>
        </w:rPr>
        <w:t>Holzwickede,</w:t>
      </w:r>
      <w:r w:rsidR="00301C50">
        <w:rPr>
          <w:sz w:val="16"/>
          <w:szCs w:val="16"/>
          <w:lang w:val="de-DE"/>
        </w:rPr>
        <w:t xml:space="preserve"> </w:t>
      </w:r>
      <w:r w:rsidR="00794D3D">
        <w:rPr>
          <w:sz w:val="16"/>
          <w:szCs w:val="16"/>
          <w:lang w:val="de-DE"/>
        </w:rPr>
        <w:t>0</w:t>
      </w:r>
      <w:r w:rsidR="00C815BC">
        <w:rPr>
          <w:sz w:val="16"/>
          <w:szCs w:val="16"/>
          <w:lang w:val="de-DE"/>
        </w:rPr>
        <w:t>7</w:t>
      </w:r>
      <w:bookmarkStart w:id="0" w:name="_GoBack"/>
      <w:bookmarkEnd w:id="0"/>
      <w:r w:rsidR="00301C50">
        <w:rPr>
          <w:sz w:val="16"/>
          <w:szCs w:val="16"/>
          <w:lang w:val="de-DE"/>
        </w:rPr>
        <w:t>.0</w:t>
      </w:r>
      <w:r w:rsidR="00794D3D">
        <w:rPr>
          <w:sz w:val="16"/>
          <w:szCs w:val="16"/>
          <w:lang w:val="de-DE"/>
        </w:rPr>
        <w:t>3</w:t>
      </w:r>
      <w:r w:rsidR="00301C50">
        <w:rPr>
          <w:sz w:val="16"/>
          <w:szCs w:val="16"/>
          <w:lang w:val="de-DE"/>
        </w:rPr>
        <w:t>.2019</w:t>
      </w:r>
    </w:p>
    <w:p w14:paraId="49AAB853" w14:textId="21578334" w:rsidR="00A239DD" w:rsidRPr="00301C50" w:rsidRDefault="00A239DD" w:rsidP="00A239DD">
      <w:pPr>
        <w:spacing w:line="240" w:lineRule="auto"/>
        <w:rPr>
          <w:sz w:val="16"/>
          <w:szCs w:val="16"/>
          <w:lang w:val="de-DE"/>
        </w:rPr>
      </w:pPr>
      <w:r w:rsidRPr="00830AE6">
        <w:rPr>
          <w:sz w:val="14"/>
          <w:szCs w:val="14"/>
          <w:lang w:val="de-DE"/>
        </w:rPr>
        <w:br/>
        <w:t xml:space="preserve">Ansprechpartner für Medien: Nicole Brückner, Head </w:t>
      </w:r>
      <w:proofErr w:type="spellStart"/>
      <w:r w:rsidRPr="00830AE6">
        <w:rPr>
          <w:sz w:val="14"/>
          <w:szCs w:val="14"/>
          <w:lang w:val="de-DE"/>
        </w:rPr>
        <w:t>of</w:t>
      </w:r>
      <w:proofErr w:type="spellEnd"/>
      <w:r w:rsidRPr="00830AE6">
        <w:rPr>
          <w:sz w:val="14"/>
          <w:szCs w:val="14"/>
          <w:lang w:val="de-DE"/>
        </w:rPr>
        <w:t xml:space="preserve"> Communications, Tel. 02301 94580-771, presse@un-iq.de</w:t>
      </w:r>
    </w:p>
    <w:p w14:paraId="3DB3E88D" w14:textId="12400266" w:rsidR="006C4F75" w:rsidRDefault="00A239DD" w:rsidP="00301C50">
      <w:pPr>
        <w:spacing w:line="240" w:lineRule="auto"/>
      </w:pPr>
      <w:r w:rsidRPr="00830AE6">
        <w:rPr>
          <w:sz w:val="14"/>
          <w:szCs w:val="14"/>
          <w:lang w:val="de-DE"/>
        </w:rPr>
        <w:t>Herausgeber: UNIQ GmbH, Rhenus-Platz 2, 59439 Holzwickede, Tel. 02301 94580-0, www.un-iq.de</w:t>
      </w:r>
    </w:p>
    <w:sectPr w:rsidR="006C4F75" w:rsidSect="000C612A">
      <w:footerReference w:type="default" r:id="rId14"/>
      <w:pgSz w:w="11906" w:h="16838"/>
      <w:pgMar w:top="720" w:right="1418" w:bottom="720" w:left="1418" w:header="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1BACA" w14:textId="77777777" w:rsidR="00FE50EA" w:rsidRDefault="00FE50EA">
      <w:pPr>
        <w:spacing w:line="240" w:lineRule="auto"/>
      </w:pPr>
      <w:r>
        <w:separator/>
      </w:r>
    </w:p>
  </w:endnote>
  <w:endnote w:type="continuationSeparator" w:id="0">
    <w:p w14:paraId="0E025020" w14:textId="77777777" w:rsidR="00FE50EA" w:rsidRDefault="00FE50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DF1A5" w14:textId="77777777" w:rsidR="002701C0" w:rsidRDefault="00A239DD">
    <w:pPr>
      <w:jc w:val="center"/>
    </w:pPr>
    <w:r>
      <w:rPr>
        <w:noProof/>
      </w:rPr>
      <w:drawing>
        <wp:inline distT="0" distB="0" distL="0" distR="0" wp14:anchorId="5A7713CD" wp14:editId="253F9197">
          <wp:extent cx="2782800" cy="54000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28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BEBD20" w14:textId="77777777" w:rsidR="00FE50EA" w:rsidRDefault="00FE50EA">
      <w:pPr>
        <w:spacing w:line="240" w:lineRule="auto"/>
      </w:pPr>
      <w:r>
        <w:separator/>
      </w:r>
    </w:p>
  </w:footnote>
  <w:footnote w:type="continuationSeparator" w:id="0">
    <w:p w14:paraId="3921CE8D" w14:textId="77777777" w:rsidR="00FE50EA" w:rsidRDefault="00FE50E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9DD"/>
    <w:rsid w:val="0001539F"/>
    <w:rsid w:val="00050FFC"/>
    <w:rsid w:val="000512A2"/>
    <w:rsid w:val="00076033"/>
    <w:rsid w:val="00085E6E"/>
    <w:rsid w:val="00096589"/>
    <w:rsid w:val="000D086A"/>
    <w:rsid w:val="000E5C88"/>
    <w:rsid w:val="00141D89"/>
    <w:rsid w:val="00152867"/>
    <w:rsid w:val="0015768C"/>
    <w:rsid w:val="001B398B"/>
    <w:rsid w:val="001B3A2F"/>
    <w:rsid w:val="001C1EC9"/>
    <w:rsid w:val="001C7EF2"/>
    <w:rsid w:val="001D068D"/>
    <w:rsid w:val="001D580F"/>
    <w:rsid w:val="001E3D01"/>
    <w:rsid w:val="001E6D14"/>
    <w:rsid w:val="0020050B"/>
    <w:rsid w:val="00211F7E"/>
    <w:rsid w:val="0024507E"/>
    <w:rsid w:val="002527EB"/>
    <w:rsid w:val="00252A7E"/>
    <w:rsid w:val="002770E4"/>
    <w:rsid w:val="002B2D66"/>
    <w:rsid w:val="002D2E18"/>
    <w:rsid w:val="002E14DF"/>
    <w:rsid w:val="002E6F23"/>
    <w:rsid w:val="002F5AF5"/>
    <w:rsid w:val="002F6169"/>
    <w:rsid w:val="00301C50"/>
    <w:rsid w:val="00306032"/>
    <w:rsid w:val="00317160"/>
    <w:rsid w:val="003440DE"/>
    <w:rsid w:val="00350F03"/>
    <w:rsid w:val="00356378"/>
    <w:rsid w:val="0037063C"/>
    <w:rsid w:val="00373667"/>
    <w:rsid w:val="0038323C"/>
    <w:rsid w:val="0038683F"/>
    <w:rsid w:val="003B184B"/>
    <w:rsid w:val="003B4602"/>
    <w:rsid w:val="003D248B"/>
    <w:rsid w:val="003F089F"/>
    <w:rsid w:val="00407100"/>
    <w:rsid w:val="00407524"/>
    <w:rsid w:val="00415D75"/>
    <w:rsid w:val="004E125A"/>
    <w:rsid w:val="004F634C"/>
    <w:rsid w:val="005268E2"/>
    <w:rsid w:val="00551B7C"/>
    <w:rsid w:val="00567B5F"/>
    <w:rsid w:val="005800F4"/>
    <w:rsid w:val="00586F78"/>
    <w:rsid w:val="00596CBB"/>
    <w:rsid w:val="00597A65"/>
    <w:rsid w:val="005A0C36"/>
    <w:rsid w:val="005B262E"/>
    <w:rsid w:val="005B2845"/>
    <w:rsid w:val="005D704D"/>
    <w:rsid w:val="006057D6"/>
    <w:rsid w:val="0062488A"/>
    <w:rsid w:val="00646FD8"/>
    <w:rsid w:val="00652438"/>
    <w:rsid w:val="00675D42"/>
    <w:rsid w:val="0068658D"/>
    <w:rsid w:val="00687F7B"/>
    <w:rsid w:val="006C4F75"/>
    <w:rsid w:val="006D26E7"/>
    <w:rsid w:val="006E7703"/>
    <w:rsid w:val="006F2CEB"/>
    <w:rsid w:val="006F3C40"/>
    <w:rsid w:val="00732009"/>
    <w:rsid w:val="00732EE7"/>
    <w:rsid w:val="00735B47"/>
    <w:rsid w:val="00737713"/>
    <w:rsid w:val="00741DEE"/>
    <w:rsid w:val="00766B47"/>
    <w:rsid w:val="00770DDE"/>
    <w:rsid w:val="00770F14"/>
    <w:rsid w:val="00794D3D"/>
    <w:rsid w:val="007B715A"/>
    <w:rsid w:val="007C4758"/>
    <w:rsid w:val="007C7675"/>
    <w:rsid w:val="007D2C78"/>
    <w:rsid w:val="00807A55"/>
    <w:rsid w:val="008118EB"/>
    <w:rsid w:val="00817AAD"/>
    <w:rsid w:val="008252DC"/>
    <w:rsid w:val="00845D2C"/>
    <w:rsid w:val="008510ED"/>
    <w:rsid w:val="00853ED7"/>
    <w:rsid w:val="008610D1"/>
    <w:rsid w:val="00866CF8"/>
    <w:rsid w:val="008875CC"/>
    <w:rsid w:val="008908CD"/>
    <w:rsid w:val="00890A32"/>
    <w:rsid w:val="00892594"/>
    <w:rsid w:val="008A0D31"/>
    <w:rsid w:val="008B2734"/>
    <w:rsid w:val="008B2920"/>
    <w:rsid w:val="008C2AA6"/>
    <w:rsid w:val="008D47AE"/>
    <w:rsid w:val="008E0DF0"/>
    <w:rsid w:val="008F3077"/>
    <w:rsid w:val="008F6479"/>
    <w:rsid w:val="00923233"/>
    <w:rsid w:val="009425AC"/>
    <w:rsid w:val="009B17A3"/>
    <w:rsid w:val="009B31AD"/>
    <w:rsid w:val="009B668B"/>
    <w:rsid w:val="009C066A"/>
    <w:rsid w:val="009D45D5"/>
    <w:rsid w:val="009E6531"/>
    <w:rsid w:val="009F08DC"/>
    <w:rsid w:val="00A027A9"/>
    <w:rsid w:val="00A07CAE"/>
    <w:rsid w:val="00A239DD"/>
    <w:rsid w:val="00A41EF2"/>
    <w:rsid w:val="00A46F61"/>
    <w:rsid w:val="00A53994"/>
    <w:rsid w:val="00A65657"/>
    <w:rsid w:val="00A67151"/>
    <w:rsid w:val="00A6781A"/>
    <w:rsid w:val="00A7604E"/>
    <w:rsid w:val="00A81680"/>
    <w:rsid w:val="00AA7B78"/>
    <w:rsid w:val="00AB2876"/>
    <w:rsid w:val="00AE1A45"/>
    <w:rsid w:val="00B0011D"/>
    <w:rsid w:val="00B22BFE"/>
    <w:rsid w:val="00B265A1"/>
    <w:rsid w:val="00B31F2E"/>
    <w:rsid w:val="00B50FF8"/>
    <w:rsid w:val="00B5688B"/>
    <w:rsid w:val="00B71C2F"/>
    <w:rsid w:val="00B80F83"/>
    <w:rsid w:val="00B84784"/>
    <w:rsid w:val="00B94E11"/>
    <w:rsid w:val="00B97E7B"/>
    <w:rsid w:val="00BA2550"/>
    <w:rsid w:val="00BC03DF"/>
    <w:rsid w:val="00BC79BF"/>
    <w:rsid w:val="00C11ED1"/>
    <w:rsid w:val="00C130CA"/>
    <w:rsid w:val="00C41071"/>
    <w:rsid w:val="00C815BC"/>
    <w:rsid w:val="00C91727"/>
    <w:rsid w:val="00C93E4E"/>
    <w:rsid w:val="00CA0337"/>
    <w:rsid w:val="00CA344C"/>
    <w:rsid w:val="00CA4C2C"/>
    <w:rsid w:val="00CB1249"/>
    <w:rsid w:val="00CB59F4"/>
    <w:rsid w:val="00CC0D3A"/>
    <w:rsid w:val="00CE4B24"/>
    <w:rsid w:val="00CE6218"/>
    <w:rsid w:val="00D22144"/>
    <w:rsid w:val="00D45BAD"/>
    <w:rsid w:val="00D63539"/>
    <w:rsid w:val="00D81AC7"/>
    <w:rsid w:val="00D868F9"/>
    <w:rsid w:val="00D86B69"/>
    <w:rsid w:val="00D87516"/>
    <w:rsid w:val="00D87C08"/>
    <w:rsid w:val="00DA444B"/>
    <w:rsid w:val="00DB1697"/>
    <w:rsid w:val="00DC14FE"/>
    <w:rsid w:val="00DC4269"/>
    <w:rsid w:val="00DC5DB9"/>
    <w:rsid w:val="00DD0649"/>
    <w:rsid w:val="00DD1444"/>
    <w:rsid w:val="00E22044"/>
    <w:rsid w:val="00E3716E"/>
    <w:rsid w:val="00E40E30"/>
    <w:rsid w:val="00E42B80"/>
    <w:rsid w:val="00E45792"/>
    <w:rsid w:val="00E51E7D"/>
    <w:rsid w:val="00E6119A"/>
    <w:rsid w:val="00E645CD"/>
    <w:rsid w:val="00E77D6F"/>
    <w:rsid w:val="00E909B0"/>
    <w:rsid w:val="00EA0ED1"/>
    <w:rsid w:val="00EA33C1"/>
    <w:rsid w:val="00EB19B6"/>
    <w:rsid w:val="00EB7323"/>
    <w:rsid w:val="00EB7E32"/>
    <w:rsid w:val="00EE0E6E"/>
    <w:rsid w:val="00EE2612"/>
    <w:rsid w:val="00EF0329"/>
    <w:rsid w:val="00F353AF"/>
    <w:rsid w:val="00F354BC"/>
    <w:rsid w:val="00F51E5C"/>
    <w:rsid w:val="00FC4C73"/>
    <w:rsid w:val="00FC50AD"/>
    <w:rsid w:val="00FE50EA"/>
    <w:rsid w:val="00FE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08E144"/>
  <w15:chartTrackingRefBased/>
  <w15:docId w15:val="{38AB7A17-867A-4583-B8DC-652104D0C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A239DD"/>
    <w:pPr>
      <w:spacing w:after="0" w:line="276" w:lineRule="auto"/>
    </w:pPr>
    <w:rPr>
      <w:rFonts w:ascii="Arial" w:eastAsia="Arial" w:hAnsi="Arial" w:cs="Arial"/>
      <w:lang w:val="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aragraph">
    <w:name w:val="paragraph"/>
    <w:basedOn w:val="Standard"/>
    <w:rsid w:val="00A23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/>
    </w:rPr>
  </w:style>
  <w:style w:type="character" w:customStyle="1" w:styleId="normaltextrun">
    <w:name w:val="normaltextrun"/>
    <w:basedOn w:val="Absatz-Standardschriftart"/>
    <w:rsid w:val="00A239DD"/>
  </w:style>
  <w:style w:type="character" w:customStyle="1" w:styleId="eop">
    <w:name w:val="eop"/>
    <w:basedOn w:val="Absatz-Standardschriftart"/>
    <w:rsid w:val="00A239DD"/>
  </w:style>
  <w:style w:type="character" w:styleId="Hyperlink">
    <w:name w:val="Hyperlink"/>
    <w:basedOn w:val="Absatz-Standardschriftart"/>
    <w:uiPriority w:val="99"/>
    <w:unhideWhenUsed/>
    <w:rsid w:val="00A239DD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A23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EA0ED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A0ED1"/>
    <w:rPr>
      <w:rFonts w:ascii="Arial" w:eastAsia="Arial" w:hAnsi="Arial" w:cs="Arial"/>
      <w:lang w:val="de" w:eastAsia="de-DE"/>
    </w:rPr>
  </w:style>
  <w:style w:type="paragraph" w:styleId="Fuzeile">
    <w:name w:val="footer"/>
    <w:basedOn w:val="Standard"/>
    <w:link w:val="FuzeileZchn"/>
    <w:uiPriority w:val="99"/>
    <w:unhideWhenUsed/>
    <w:rsid w:val="00EA0ED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A0ED1"/>
    <w:rPr>
      <w:rFonts w:ascii="Arial" w:eastAsia="Arial" w:hAnsi="Arial" w:cs="Arial"/>
      <w:lang w:val="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CF8E5D40131140A9D18E32591448A2" ma:contentTypeVersion="10" ma:contentTypeDescription="Ein neues Dokument erstellen." ma:contentTypeScope="" ma:versionID="b89a79c88157246a5621abb854b82b7e">
  <xsd:schema xmlns:xsd="http://www.w3.org/2001/XMLSchema" xmlns:xs="http://www.w3.org/2001/XMLSchema" xmlns:p="http://schemas.microsoft.com/office/2006/metadata/properties" xmlns:ns2="93a78057-9bcd-4ffa-aaeb-7c38cf7eb22f" xmlns:ns3="45ec7fd6-db93-4b6e-a8fb-ef654d434ec8" targetNamespace="http://schemas.microsoft.com/office/2006/metadata/properties" ma:root="true" ma:fieldsID="92188b8b046caf1a4115e225761ce349" ns2:_="" ns3:_="">
    <xsd:import namespace="93a78057-9bcd-4ffa-aaeb-7c38cf7eb22f"/>
    <xsd:import namespace="45ec7fd6-db93-4b6e-a8fb-ef654d434e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a78057-9bcd-4ffa-aaeb-7c38cf7eb2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ec7fd6-db93-4b6e-a8fb-ef654d434ec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EC061A-AAB6-4957-A89D-8ADE191018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A3B2A4-C233-4FE3-9F1B-C0EF3241C0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D758AC-34C1-4693-B37E-93A636C8CE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a78057-9bcd-4ffa-aaeb-7c38cf7eb22f"/>
    <ds:schemaRef ds:uri="45ec7fd6-db93-4b6e-a8fb-ef654d434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1103</Words>
  <Characters>6952</Characters>
  <Application>Microsoft Office Word</Application>
  <DocSecurity>0</DocSecurity>
  <Lines>57</Lines>
  <Paragraphs>16</Paragraphs>
  <ScaleCrop>false</ScaleCrop>
  <Company/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Bröer</dc:creator>
  <cp:keywords/>
  <dc:description/>
  <cp:lastModifiedBy>Sarah Bröer</cp:lastModifiedBy>
  <cp:revision>193</cp:revision>
  <dcterms:created xsi:type="dcterms:W3CDTF">2019-02-26T14:52:00Z</dcterms:created>
  <dcterms:modified xsi:type="dcterms:W3CDTF">2019-03-07T08:47:00Z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0x0101003ACF8E5D40131140A9D18E32591448A2</vt:lpwstr>
  </property>
  <property fmtid="{D5CDD505-2E9C-101B-9397-08002B2CF9AE}" pid="3" name="AuthorIds_UIVersion_8192">
    <vt:lpwstr>12</vt:lpwstr>
  </property>
  <property fmtid="{D5CDD505-2E9C-101B-9397-08002B2CF9AE}" pid="4" name="AuthorIds_UIVersion_3584">
    <vt:lpwstr>13</vt:lpwstr>
  </property>
  <property fmtid="{D5CDD505-2E9C-101B-9397-08002B2CF9AE}" pid="5" name="AuthorIds_UIVersion_4608">
    <vt:lpwstr>13</vt:lpwstr>
  </property>
</Properties>
</file>