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EC" w:rsidRDefault="00D90921">
      <w:pPr>
        <w:pStyle w:val="NummerDatum"/>
        <w:tabs>
          <w:tab w:val="right" w:pos="8651"/>
        </w:tabs>
        <w:rPr>
          <w:rFonts w:cs="Arial"/>
        </w:rPr>
      </w:pPr>
      <w:bookmarkStart w:id="0" w:name="_Ref249518438"/>
      <w:bookmarkStart w:id="1" w:name="_GoBack"/>
      <w:r>
        <w:rPr>
          <w:rFonts w:cs="Arial"/>
        </w:rPr>
        <w:t>060</w:t>
      </w:r>
      <w:r w:rsidR="002C0170">
        <w:rPr>
          <w:rFonts w:cs="Arial"/>
        </w:rPr>
        <w:t>/2021</w:t>
      </w:r>
      <w:r w:rsidR="002C0170">
        <w:rPr>
          <w:rFonts w:cs="Arial"/>
        </w:rPr>
        <w:tab/>
        <w:t>10.</w:t>
      </w:r>
      <w:r w:rsidR="002C0170">
        <w:rPr>
          <w:rFonts w:cs="Arial"/>
        </w:rPr>
        <w:t>6.20</w:t>
      </w:r>
      <w:bookmarkEnd w:id="0"/>
      <w:r w:rsidR="002C0170">
        <w:rPr>
          <w:rFonts w:cs="Arial"/>
        </w:rPr>
        <w:t>21</w:t>
      </w:r>
      <w:r w:rsidR="002C0170">
        <w:rPr>
          <w:rFonts w:cs="Arial"/>
        </w:rPr>
        <w:tab/>
      </w:r>
    </w:p>
    <w:p w:rsidR="00B24AEC" w:rsidRDefault="002C0170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Migration und Vielheit in Osnabrück entdecken</w:t>
      </w:r>
      <w:r>
        <w:rPr>
          <w:b/>
          <w:sz w:val="32"/>
          <w:szCs w:val="32"/>
        </w:rPr>
        <w:br/>
      </w:r>
      <w:r>
        <w:rPr>
          <w:rFonts w:cs="Arial"/>
          <w:b/>
        </w:rPr>
        <w:t>Studierende der Uni Osnabrück gestalten Open Air-Ausstellung mit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neue Open Air-Ausstellung im Osnabrücker Stadtbild vermittelt ab Samstag, 12. Juni, an acht Stationen </w:t>
      </w:r>
      <w:r>
        <w:rPr>
          <w:rFonts w:ascii="Arial" w:hAnsi="Arial" w:cs="Arial"/>
        </w:rPr>
        <w:t>multiperspektivische Blicke in die Migrationsgeschichte der Stadt Osnabrück. An der Ausstellung „</w:t>
      </w:r>
      <w:proofErr w:type="spellStart"/>
      <w:proofErr w:type="gramStart"/>
      <w:r>
        <w:rPr>
          <w:rFonts w:ascii="Arial" w:hAnsi="Arial" w:cs="Arial"/>
        </w:rPr>
        <w:t>Un.eindeutig</w:t>
      </w:r>
      <w:proofErr w:type="spellEnd"/>
      <w:proofErr w:type="gramEnd"/>
      <w:r>
        <w:rPr>
          <w:rFonts w:ascii="Arial" w:hAnsi="Arial" w:cs="Arial"/>
        </w:rPr>
        <w:t xml:space="preserve"> Zuhause – Diverse Stadtgeschichten in Osnabrück“ vom Museumsquartier Osnabrück haben auch Studierende der Universität Osnabrück mitgewirkt. Die St</w:t>
      </w:r>
      <w:r>
        <w:rPr>
          <w:rFonts w:ascii="Arial" w:hAnsi="Arial" w:cs="Arial"/>
        </w:rPr>
        <w:t xml:space="preserve">ationen stehen noch bis zum 15. Oktober 2021 im öffentlichen Raum und werden von umfangreichen digitalen Inhalten begleitet. 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Die Ausstellung basiert unter anderem auf einem Seminar, das Studierende der Migrationsforschung und des Masterstudiengangs „Kunst</w:t>
      </w:r>
      <w:r>
        <w:rPr>
          <w:rFonts w:ascii="Arial" w:hAnsi="Arial" w:cs="Arial"/>
        </w:rPr>
        <w:t xml:space="preserve"> &amp; Kommunikation“ besucht haben. Seminarleiterin Rikke Gram von der Universität Osnabrück: „Eine Station an der Mensa </w:t>
      </w:r>
      <w:proofErr w:type="spellStart"/>
      <w:r>
        <w:rPr>
          <w:rFonts w:ascii="Arial" w:hAnsi="Arial" w:cs="Arial"/>
        </w:rPr>
        <w:t>Schloßgarten</w:t>
      </w:r>
      <w:proofErr w:type="spellEnd"/>
      <w:r>
        <w:rPr>
          <w:rFonts w:ascii="Arial" w:hAnsi="Arial" w:cs="Arial"/>
        </w:rPr>
        <w:t xml:space="preserve"> beispielsweise befasst sich mit der Black Community in Osnabrück. Wir haben mit Schwarzen </w:t>
      </w:r>
      <w:proofErr w:type="spellStart"/>
      <w:proofErr w:type="gramStart"/>
      <w:r>
        <w:rPr>
          <w:rFonts w:ascii="Arial" w:hAnsi="Arial" w:cs="Arial"/>
        </w:rPr>
        <w:t>Osnabrücker:innen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über</w:t>
      </w:r>
      <w:proofErr w:type="spellEnd"/>
      <w:r>
        <w:rPr>
          <w:rFonts w:ascii="Arial" w:hAnsi="Arial" w:cs="Arial"/>
        </w:rPr>
        <w:t xml:space="preserve"> ihre Leben</w:t>
      </w:r>
      <w:r>
        <w:rPr>
          <w:rFonts w:ascii="Arial" w:hAnsi="Arial" w:cs="Arial"/>
        </w:rPr>
        <w:t xml:space="preserve">sgeschichten, ihre Wahrnehmung der ‚Friedensstadt‘ und Zukunftsperspektiven </w:t>
      </w:r>
      <w:proofErr w:type="spellStart"/>
      <w:r>
        <w:rPr>
          <w:rFonts w:ascii="Arial" w:hAnsi="Arial" w:cs="Arial"/>
        </w:rPr>
        <w:t>für</w:t>
      </w:r>
      <w:proofErr w:type="spellEnd"/>
      <w:r>
        <w:rPr>
          <w:rFonts w:ascii="Arial" w:hAnsi="Arial" w:cs="Arial"/>
        </w:rPr>
        <w:t xml:space="preserve"> eine bessere Gesellschaft gesprochen.“ 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Neben Rikke Gram ist auch Laura Hartmann, Museumslotsin für diversitätssensible Vermittlung am Museumsquartier Osnabrück, für die Ausst</w:t>
      </w:r>
      <w:r>
        <w:rPr>
          <w:rFonts w:ascii="Arial" w:hAnsi="Arial" w:cs="Arial"/>
        </w:rPr>
        <w:t xml:space="preserve">ellung verantwortlich: „In unserer Ausstellung geht es um Wissen und </w:t>
      </w:r>
      <w:proofErr w:type="spellStart"/>
      <w:r>
        <w:rPr>
          <w:rFonts w:ascii="Arial" w:hAnsi="Arial" w:cs="Arial"/>
        </w:rPr>
        <w:t>Gefühle</w:t>
      </w:r>
      <w:proofErr w:type="spellEnd"/>
      <w:r>
        <w:rPr>
          <w:rFonts w:ascii="Arial" w:hAnsi="Arial" w:cs="Arial"/>
        </w:rPr>
        <w:t xml:space="preserve">, um das </w:t>
      </w:r>
      <w:proofErr w:type="spellStart"/>
      <w:r>
        <w:rPr>
          <w:rFonts w:ascii="Arial" w:hAnsi="Arial" w:cs="Arial"/>
        </w:rPr>
        <w:t>Infragestellen</w:t>
      </w:r>
      <w:proofErr w:type="spellEnd"/>
      <w:r>
        <w:rPr>
          <w:rFonts w:ascii="Arial" w:hAnsi="Arial" w:cs="Arial"/>
        </w:rPr>
        <w:t xml:space="preserve"> von Gewohnheiten, um Stadt-Verstehen und Stadt-Veränderung – und um das Statement, dass Vielheit eine Herausforderung ist, die uns alle reicher werden läss</w:t>
      </w:r>
      <w:r>
        <w:rPr>
          <w:rFonts w:ascii="Arial" w:hAnsi="Arial" w:cs="Arial"/>
        </w:rPr>
        <w:t xml:space="preserve">t.“ 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einer Station im </w:t>
      </w:r>
      <w:proofErr w:type="spellStart"/>
      <w:r>
        <w:rPr>
          <w:rFonts w:ascii="Arial" w:hAnsi="Arial" w:cs="Arial"/>
        </w:rPr>
        <w:t>Schloßinnenhof</w:t>
      </w:r>
      <w:proofErr w:type="spellEnd"/>
      <w:r>
        <w:rPr>
          <w:rFonts w:ascii="Arial" w:hAnsi="Arial" w:cs="Arial"/>
        </w:rPr>
        <w:t xml:space="preserve"> wird das Fotoprojekt „COMMON GROUND. A </w:t>
      </w:r>
      <w:proofErr w:type="spellStart"/>
      <w:r>
        <w:rPr>
          <w:rFonts w:ascii="Arial" w:hAnsi="Arial" w:cs="Arial"/>
        </w:rPr>
        <w:t>trip</w:t>
      </w:r>
      <w:proofErr w:type="spellEnd"/>
      <w:r>
        <w:rPr>
          <w:rFonts w:ascii="Arial" w:hAnsi="Arial" w:cs="Arial"/>
        </w:rPr>
        <w:t xml:space="preserve"> down </w:t>
      </w:r>
      <w:proofErr w:type="spellStart"/>
      <w:r>
        <w:rPr>
          <w:rFonts w:ascii="Arial" w:hAnsi="Arial" w:cs="Arial"/>
        </w:rPr>
        <w:t>memory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lane</w:t>
      </w:r>
      <w:proofErr w:type="spellEnd"/>
      <w:r>
        <w:rPr>
          <w:rFonts w:ascii="Arial" w:hAnsi="Arial" w:cs="Arial"/>
        </w:rPr>
        <w:t>” von internationalen Studierenden der Uni Osnabrück ausgestellt. Die Studierenden aus dem Ausland wurden gebeten, die Orte in Osnabrück zu fotografieren, a</w:t>
      </w:r>
      <w:r>
        <w:rPr>
          <w:rFonts w:ascii="Arial" w:hAnsi="Arial" w:cs="Arial"/>
        </w:rPr>
        <w:t>n denen sie sich besonders wohl fühlen, aber auch Orte, an denen ihnen kulturelle Unterschiede und Konflikte begegnet sind.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Stationen thematisieren Lebensrealitäten zwischen Deutschland und der Türkei, das zivilgesellschaftliche Engagement der Osna</w:t>
      </w:r>
      <w:r>
        <w:rPr>
          <w:rFonts w:ascii="Arial" w:hAnsi="Arial" w:cs="Arial"/>
        </w:rPr>
        <w:t>brücker Bürgerinnen und Bürger oder die Geschichte der Asylsuche in Osnabrück. Die Standorte aller acht Stationen für einen etwa anderthalbstündigen Spaziergang finden Sie online. An den Stationen führen QR-Codes zu weiteren Informationen.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proofErr w:type="gramStart"/>
      <w:r>
        <w:rPr>
          <w:rFonts w:ascii="Arial" w:hAnsi="Arial" w:cs="Arial"/>
        </w:rPr>
        <w:t>Un.eindeutig</w:t>
      </w:r>
      <w:proofErr w:type="spellEnd"/>
      <w:proofErr w:type="gramEnd"/>
      <w:r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 xml:space="preserve">hause“ wird gefördert von der Stiftung Stahlwerk </w:t>
      </w:r>
      <w:proofErr w:type="spellStart"/>
      <w:r>
        <w:rPr>
          <w:rFonts w:ascii="Arial" w:hAnsi="Arial" w:cs="Arial"/>
        </w:rPr>
        <w:t>Georgsmarienhütte</w:t>
      </w:r>
      <w:proofErr w:type="spellEnd"/>
      <w:r>
        <w:rPr>
          <w:rFonts w:ascii="Arial" w:hAnsi="Arial" w:cs="Arial"/>
        </w:rPr>
        <w:t xml:space="preserve"> und der Stiftung Niedersachsen.  </w:t>
      </w:r>
    </w:p>
    <w:p w:rsidR="00B24AEC" w:rsidRDefault="002C017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Weitere Informationen für die Redaktionen:</w:t>
      </w:r>
      <w:r>
        <w:rPr>
          <w:rFonts w:ascii="Arial" w:hAnsi="Arial" w:cs="Arial"/>
        </w:rPr>
        <w:br/>
      </w:r>
      <w:hyperlink r:id="rId8" w:history="1">
        <w:r>
          <w:rPr>
            <w:rStyle w:val="Hyperlink"/>
            <w:rFonts w:ascii="Arial" w:hAnsi="Arial" w:cs="Arial"/>
          </w:rPr>
          <w:t>https://www.museumsquartier-osnabrueck.de/ausstellung/un-eindeutig-zuhause-diverse-stadtgeschichten-in-osnabrueck/</w:t>
        </w:r>
      </w:hyperlink>
      <w:r>
        <w:rPr>
          <w:rFonts w:ascii="Arial" w:hAnsi="Arial" w:cs="Arial"/>
        </w:rPr>
        <w:t xml:space="preserve"> </w:t>
      </w:r>
      <w:bookmarkEnd w:id="1"/>
    </w:p>
    <w:sectPr w:rsidR="00B24AEC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70" w:rsidRDefault="002C0170">
      <w:r>
        <w:separator/>
      </w:r>
    </w:p>
  </w:endnote>
  <w:endnote w:type="continuationSeparator" w:id="0">
    <w:p w:rsidR="002C0170" w:rsidRDefault="002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EC" w:rsidRDefault="002C0170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70" w:rsidRDefault="002C0170">
      <w:r>
        <w:separator/>
      </w:r>
    </w:p>
  </w:footnote>
  <w:footnote w:type="continuationSeparator" w:id="0">
    <w:p w:rsidR="002C0170" w:rsidRDefault="002C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EC" w:rsidRDefault="002C0170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24AEC" w:rsidRDefault="00B24AE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EC" w:rsidRDefault="002C0170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24AEC" w:rsidRDefault="002C0170">
    <w:pPr>
      <w:pStyle w:val="Kopfzeile"/>
      <w:tabs>
        <w:tab w:val="left" w:pos="5387"/>
        <w:tab w:val="right" w:pos="8618"/>
      </w:tabs>
      <w:ind w:right="360"/>
    </w:pPr>
    <w:r>
      <w:t>Universität Osnabrück</w:t>
    </w:r>
    <w:r>
      <w:rPr>
        <w:rFonts w:cs="Arial"/>
      </w:rPr>
      <w:t xml:space="preserve"> </w:t>
    </w:r>
    <w:r>
      <w:t xml:space="preserve"> Pres</w:t>
    </w:r>
    <w:r>
      <w:t>semitteilung</w:t>
    </w:r>
    <w:r>
      <w:rPr>
        <w:rFonts w:cs="Arial"/>
      </w:rPr>
      <w:t xml:space="preserve"> </w:t>
    </w:r>
    <w:r>
      <w:t xml:space="preserve">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D90921">
      <w:rPr>
        <w:b/>
        <w:bCs/>
        <w:noProof/>
      </w:rPr>
      <w:t>060/2021</w:t>
    </w:r>
    <w:r w:rsidR="00D90921">
      <w:rPr>
        <w:b/>
        <w:bCs/>
        <w:noProof/>
      </w:rPr>
      <w:tab/>
      <w:t>10.06.2021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EC" w:rsidRDefault="002C0170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90FD6"/>
    <w:multiLevelType w:val="hybridMultilevel"/>
    <w:tmpl w:val="C35E68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EC"/>
    <w:rsid w:val="002C0170"/>
    <w:rsid w:val="00B24AEC"/>
    <w:rsid w:val="00D9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680A"/>
  <w15:docId w15:val="{A09887E2-B156-46E0-8A17-DBC9DA7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auto"/>
      <w:u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Hyperlink0">
    <w:name w:val="Hyperlink.0"/>
    <w:basedOn w:val="Absatz-Standardschriftart"/>
    <w:qFormat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squartier-osnabrueck.de/ausstellung/un-eindeutig-zuhause-diverse-stadtgeschichten-in-osnabruec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B333-B469-9C4C-8E54-DD98575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os_osnabrueck@gmx.de</cp:lastModifiedBy>
  <cp:revision>6</cp:revision>
  <cp:lastPrinted>2020-03-10T09:24:00Z</cp:lastPrinted>
  <dcterms:created xsi:type="dcterms:W3CDTF">2021-06-08T06:10:00Z</dcterms:created>
  <dcterms:modified xsi:type="dcterms:W3CDTF">2021-06-10T10:32:00Z</dcterms:modified>
</cp:coreProperties>
</file>