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6B4A7" w14:textId="272C7F7C" w:rsidR="00832E6D" w:rsidRPr="002958C1" w:rsidRDefault="00C6155F" w:rsidP="00A04083">
      <w:pPr>
        <w:rPr>
          <w:rFonts w:ascii="Segoe UI" w:hAnsi="Segoe UI" w:cs="Segoe UI"/>
          <w:b/>
          <w:sz w:val="26"/>
          <w:szCs w:val="26"/>
          <w:lang w:val="en-US"/>
        </w:rPr>
      </w:pPr>
      <w:r w:rsidRPr="00A04083">
        <w:rPr>
          <w:rFonts w:ascii="Segoe UI" w:hAnsi="Segoe UI" w:cs="Segoe UI"/>
          <w:b/>
          <w:noProof/>
          <w:sz w:val="20"/>
          <w:szCs w:val="20"/>
          <w:lang w:eastAsia="de-DE"/>
        </w:rPr>
        <w:drawing>
          <wp:anchor distT="0" distB="0" distL="114300" distR="114300" simplePos="0" relativeHeight="251658240" behindDoc="1" locked="0" layoutInCell="1" allowOverlap="1" wp14:anchorId="66D8B8C3" wp14:editId="2BD4D233">
            <wp:simplePos x="0" y="0"/>
            <wp:positionH relativeFrom="page">
              <wp:posOffset>2819400</wp:posOffset>
            </wp:positionH>
            <wp:positionV relativeFrom="paragraph">
              <wp:posOffset>-1419225</wp:posOffset>
            </wp:positionV>
            <wp:extent cx="2105025" cy="473075"/>
            <wp:effectExtent l="0" t="0" r="9525" b="3175"/>
            <wp:wrapTight wrapText="bothSides">
              <wp:wrapPolygon edited="0">
                <wp:start x="0" y="0"/>
                <wp:lineTo x="0" y="20875"/>
                <wp:lineTo x="21502" y="20875"/>
                <wp:lineTo x="2150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kHouse Logo 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025" cy="473075"/>
                    </a:xfrm>
                    <a:prstGeom prst="rect">
                      <a:avLst/>
                    </a:prstGeom>
                  </pic:spPr>
                </pic:pic>
              </a:graphicData>
            </a:graphic>
            <wp14:sizeRelH relativeFrom="page">
              <wp14:pctWidth>0</wp14:pctWidth>
            </wp14:sizeRelH>
            <wp14:sizeRelV relativeFrom="page">
              <wp14:pctHeight>0</wp14:pctHeight>
            </wp14:sizeRelV>
          </wp:anchor>
        </w:drawing>
      </w:r>
      <w:r w:rsidR="007A56A9" w:rsidRPr="007A56A9">
        <w:rPr>
          <w:rFonts w:ascii="Segoe UI" w:hAnsi="Segoe UI" w:cs="Segoe UI"/>
          <w:b/>
          <w:noProof/>
          <w:sz w:val="20"/>
          <w:szCs w:val="20"/>
          <w:lang w:val="en-US" w:eastAsia="de-DE"/>
        </w:rPr>
        <w:t>Talk and Smoke</w:t>
      </w:r>
      <w:r w:rsidR="007A56A9" w:rsidRPr="007A56A9">
        <w:rPr>
          <w:rFonts w:ascii="Segoe UI" w:hAnsi="Segoe UI" w:cs="Segoe UI"/>
          <w:b/>
          <w:noProof/>
          <w:sz w:val="20"/>
          <w:szCs w:val="20"/>
          <w:lang w:val="en-US" w:eastAsia="de-DE"/>
        </w:rPr>
        <w:br/>
      </w:r>
      <w:r w:rsidR="007A56A9" w:rsidRPr="002958C1">
        <w:rPr>
          <w:rFonts w:ascii="Segoe UI" w:hAnsi="Segoe UI" w:cs="Segoe UI"/>
          <w:b/>
          <w:noProof/>
          <w:sz w:val="26"/>
          <w:szCs w:val="26"/>
          <w:lang w:val="en-US" w:eastAsia="de-DE"/>
        </w:rPr>
        <w:t xml:space="preserve">Genussabende </w:t>
      </w:r>
      <w:proofErr w:type="spellStart"/>
      <w:r w:rsidR="00755611" w:rsidRPr="002958C1">
        <w:rPr>
          <w:rFonts w:ascii="Segoe UI" w:hAnsi="Segoe UI" w:cs="Segoe UI"/>
          <w:b/>
          <w:sz w:val="26"/>
          <w:szCs w:val="26"/>
          <w:lang w:val="en-US"/>
        </w:rPr>
        <w:t>m</w:t>
      </w:r>
      <w:r w:rsidR="00832E6D" w:rsidRPr="002958C1">
        <w:rPr>
          <w:rFonts w:ascii="Segoe UI" w:hAnsi="Segoe UI" w:cs="Segoe UI"/>
          <w:b/>
          <w:sz w:val="26"/>
          <w:szCs w:val="26"/>
          <w:lang w:val="en-US"/>
        </w:rPr>
        <w:t>it</w:t>
      </w:r>
      <w:proofErr w:type="spellEnd"/>
      <w:r w:rsidR="00832E6D" w:rsidRPr="002958C1">
        <w:rPr>
          <w:rFonts w:ascii="Segoe UI" w:hAnsi="Segoe UI" w:cs="Segoe UI"/>
          <w:b/>
          <w:sz w:val="26"/>
          <w:szCs w:val="26"/>
          <w:lang w:val="en-US"/>
        </w:rPr>
        <w:t xml:space="preserve"> </w:t>
      </w:r>
      <w:r w:rsidR="007A56A9" w:rsidRPr="002958C1">
        <w:rPr>
          <w:rFonts w:ascii="Segoe UI" w:hAnsi="Segoe UI" w:cs="Segoe UI"/>
          <w:b/>
          <w:sz w:val="26"/>
          <w:szCs w:val="26"/>
          <w:lang w:val="en-US"/>
        </w:rPr>
        <w:t xml:space="preserve">“Smoking Moses” </w:t>
      </w:r>
      <w:r w:rsidR="00832E6D" w:rsidRPr="002958C1">
        <w:rPr>
          <w:rFonts w:ascii="Segoe UI" w:hAnsi="Segoe UI" w:cs="Segoe UI"/>
          <w:b/>
          <w:sz w:val="26"/>
          <w:szCs w:val="26"/>
          <w:lang w:val="en-US"/>
        </w:rPr>
        <w:t xml:space="preserve">Aldo </w:t>
      </w:r>
      <w:proofErr w:type="spellStart"/>
      <w:r w:rsidR="00832E6D" w:rsidRPr="002958C1">
        <w:rPr>
          <w:rFonts w:ascii="Segoe UI" w:hAnsi="Segoe UI" w:cs="Segoe UI"/>
          <w:b/>
          <w:sz w:val="26"/>
          <w:szCs w:val="26"/>
          <w:lang w:val="en-US"/>
        </w:rPr>
        <w:t>Puncioni</w:t>
      </w:r>
      <w:proofErr w:type="spellEnd"/>
    </w:p>
    <w:p w14:paraId="09CD3E37" w14:textId="78422AF9" w:rsidR="00094705" w:rsidRPr="002958C1" w:rsidRDefault="00094705" w:rsidP="00B9386C">
      <w:pPr>
        <w:rPr>
          <w:rFonts w:ascii="Segoe UI" w:hAnsi="Segoe UI" w:cs="Segoe UI"/>
          <w:sz w:val="20"/>
          <w:szCs w:val="20"/>
        </w:rPr>
      </w:pPr>
      <w:r>
        <w:rPr>
          <w:rFonts w:ascii="Segoe UI" w:hAnsi="Segoe UI" w:cs="Segoe UI"/>
          <w:sz w:val="20"/>
          <w:szCs w:val="20"/>
        </w:rPr>
        <w:t xml:space="preserve">Er ist Entertainer, Genießer, </w:t>
      </w:r>
      <w:r w:rsidR="002958C1">
        <w:rPr>
          <w:rFonts w:ascii="Segoe UI" w:hAnsi="Segoe UI" w:cs="Segoe UI"/>
          <w:sz w:val="20"/>
          <w:szCs w:val="20"/>
        </w:rPr>
        <w:t>Tabakshop-Besitzer in Venedig</w:t>
      </w:r>
      <w:r w:rsidR="00CB331A" w:rsidRPr="002958C1">
        <w:rPr>
          <w:rFonts w:ascii="Segoe UI" w:hAnsi="Segoe UI" w:cs="Segoe UI"/>
          <w:sz w:val="20"/>
          <w:szCs w:val="20"/>
        </w:rPr>
        <w:t xml:space="preserve">, </w:t>
      </w:r>
      <w:r w:rsidRPr="002958C1">
        <w:rPr>
          <w:rFonts w:ascii="Segoe UI" w:hAnsi="Segoe UI" w:cs="Segoe UI"/>
          <w:sz w:val="20"/>
          <w:szCs w:val="20"/>
        </w:rPr>
        <w:t>Tabak-Experte</w:t>
      </w:r>
      <w:r w:rsidR="00CB331A" w:rsidRPr="002958C1">
        <w:rPr>
          <w:rFonts w:ascii="Segoe UI" w:hAnsi="Segoe UI" w:cs="Segoe UI"/>
          <w:sz w:val="20"/>
          <w:szCs w:val="20"/>
        </w:rPr>
        <w:t>, Mitglied des Cigar Journal Tasting Panels</w:t>
      </w:r>
      <w:r w:rsidRPr="002958C1">
        <w:rPr>
          <w:rFonts w:ascii="Segoe UI" w:hAnsi="Segoe UI" w:cs="Segoe UI"/>
          <w:sz w:val="20"/>
          <w:szCs w:val="20"/>
        </w:rPr>
        <w:t xml:space="preserve"> und International </w:t>
      </w:r>
      <w:proofErr w:type="spellStart"/>
      <w:r w:rsidRPr="002958C1">
        <w:rPr>
          <w:rFonts w:ascii="Segoe UI" w:hAnsi="Segoe UI" w:cs="Segoe UI"/>
          <w:sz w:val="20"/>
          <w:szCs w:val="20"/>
        </w:rPr>
        <w:t>Sales</w:t>
      </w:r>
      <w:proofErr w:type="spellEnd"/>
      <w:r w:rsidRPr="002958C1">
        <w:rPr>
          <w:rFonts w:ascii="Segoe UI" w:hAnsi="Segoe UI" w:cs="Segoe UI"/>
          <w:sz w:val="20"/>
          <w:szCs w:val="20"/>
        </w:rPr>
        <w:t xml:space="preserve"> </w:t>
      </w:r>
      <w:proofErr w:type="spellStart"/>
      <w:r w:rsidRPr="002958C1">
        <w:rPr>
          <w:rFonts w:ascii="Segoe UI" w:hAnsi="Segoe UI" w:cs="Segoe UI"/>
          <w:sz w:val="20"/>
          <w:szCs w:val="20"/>
        </w:rPr>
        <w:t>Director</w:t>
      </w:r>
      <w:proofErr w:type="spellEnd"/>
      <w:r w:rsidRPr="002958C1">
        <w:rPr>
          <w:rFonts w:ascii="Segoe UI" w:hAnsi="Segoe UI" w:cs="Segoe UI"/>
          <w:sz w:val="20"/>
          <w:szCs w:val="20"/>
        </w:rPr>
        <w:t xml:space="preserve"> bei J.C. Newman. Aldo </w:t>
      </w:r>
      <w:proofErr w:type="spellStart"/>
      <w:r w:rsidRPr="002958C1">
        <w:rPr>
          <w:rFonts w:ascii="Segoe UI" w:hAnsi="Segoe UI" w:cs="Segoe UI"/>
          <w:sz w:val="20"/>
          <w:szCs w:val="20"/>
        </w:rPr>
        <w:t>Puncioni</w:t>
      </w:r>
      <w:proofErr w:type="spellEnd"/>
      <w:r w:rsidR="002958C1">
        <w:rPr>
          <w:rFonts w:ascii="Segoe UI" w:hAnsi="Segoe UI" w:cs="Segoe UI"/>
          <w:sz w:val="20"/>
          <w:szCs w:val="20"/>
        </w:rPr>
        <w:t xml:space="preserve"> -</w:t>
      </w:r>
      <w:r w:rsidR="00CB331A" w:rsidRPr="002958C1">
        <w:rPr>
          <w:rFonts w:ascii="Segoe UI" w:hAnsi="Segoe UI" w:cs="Segoe UI"/>
          <w:sz w:val="20"/>
          <w:szCs w:val="20"/>
        </w:rPr>
        <w:t xml:space="preserve"> </w:t>
      </w:r>
      <w:r w:rsidRPr="002958C1">
        <w:rPr>
          <w:rFonts w:ascii="Segoe UI" w:hAnsi="Segoe UI" w:cs="Segoe UI"/>
          <w:sz w:val="20"/>
          <w:szCs w:val="20"/>
        </w:rPr>
        <w:t>mit dem Spitznamen „Smoking Moses“</w:t>
      </w:r>
      <w:r w:rsidR="002958C1">
        <w:rPr>
          <w:rFonts w:ascii="Segoe UI" w:hAnsi="Segoe UI" w:cs="Segoe UI"/>
          <w:sz w:val="20"/>
          <w:szCs w:val="20"/>
        </w:rPr>
        <w:t xml:space="preserve"> -</w:t>
      </w:r>
      <w:r w:rsidRPr="002958C1">
        <w:rPr>
          <w:rFonts w:ascii="Segoe UI" w:hAnsi="Segoe UI" w:cs="Segoe UI"/>
          <w:sz w:val="20"/>
          <w:szCs w:val="20"/>
        </w:rPr>
        <w:t xml:space="preserve"> hat die erfolg</w:t>
      </w:r>
      <w:r w:rsidR="00CB331A" w:rsidRPr="002958C1">
        <w:rPr>
          <w:rFonts w:ascii="Segoe UI" w:hAnsi="Segoe UI" w:cs="Segoe UI"/>
          <w:sz w:val="20"/>
          <w:szCs w:val="20"/>
        </w:rPr>
        <w:t>reichen geselligen und amüsanten</w:t>
      </w:r>
      <w:r w:rsidRPr="002958C1">
        <w:rPr>
          <w:rFonts w:ascii="Segoe UI" w:hAnsi="Segoe UI" w:cs="Segoe UI"/>
          <w:sz w:val="20"/>
          <w:szCs w:val="20"/>
        </w:rPr>
        <w:t xml:space="preserve"> Genussabende „Talk and Smoke“ aus 2022 in diesem Jahr fortgesetzt. Inhalt des Formats: gemeinsam</w:t>
      </w:r>
      <w:r w:rsidR="00CB331A" w:rsidRPr="002958C1">
        <w:rPr>
          <w:rFonts w:ascii="Segoe UI" w:hAnsi="Segoe UI" w:cs="Segoe UI"/>
          <w:sz w:val="20"/>
          <w:szCs w:val="20"/>
        </w:rPr>
        <w:t xml:space="preserve"> Zigarre genießen,</w:t>
      </w:r>
      <w:r w:rsidRPr="002958C1">
        <w:rPr>
          <w:rFonts w:ascii="Segoe UI" w:hAnsi="Segoe UI" w:cs="Segoe UI"/>
          <w:sz w:val="20"/>
          <w:szCs w:val="20"/>
        </w:rPr>
        <w:t xml:space="preserve"> phil</w:t>
      </w:r>
      <w:r w:rsidR="00934440" w:rsidRPr="002958C1">
        <w:rPr>
          <w:rFonts w:ascii="Segoe UI" w:hAnsi="Segoe UI" w:cs="Segoe UI"/>
          <w:sz w:val="20"/>
          <w:szCs w:val="20"/>
        </w:rPr>
        <w:t>osophieren</w:t>
      </w:r>
      <w:r w:rsidR="00B9386C" w:rsidRPr="002958C1">
        <w:rPr>
          <w:rFonts w:ascii="Segoe UI" w:hAnsi="Segoe UI" w:cs="Segoe UI"/>
          <w:sz w:val="20"/>
          <w:szCs w:val="20"/>
        </w:rPr>
        <w:t xml:space="preserve"> </w:t>
      </w:r>
      <w:r w:rsidR="00934440" w:rsidRPr="002958C1">
        <w:rPr>
          <w:rFonts w:ascii="Segoe UI" w:hAnsi="Segoe UI" w:cs="Segoe UI"/>
          <w:sz w:val="20"/>
          <w:szCs w:val="20"/>
        </w:rPr>
        <w:t xml:space="preserve">und </w:t>
      </w:r>
      <w:r w:rsidR="00A03609">
        <w:rPr>
          <w:rFonts w:ascii="Segoe UI" w:hAnsi="Segoe UI" w:cs="Segoe UI"/>
          <w:sz w:val="20"/>
          <w:szCs w:val="20"/>
        </w:rPr>
        <w:t>sich aus</w:t>
      </w:r>
      <w:r w:rsidR="00CB331A" w:rsidRPr="002958C1">
        <w:rPr>
          <w:rFonts w:ascii="Segoe UI" w:hAnsi="Segoe UI" w:cs="Segoe UI"/>
          <w:sz w:val="20"/>
          <w:szCs w:val="20"/>
        </w:rPr>
        <w:t>tauschen.</w:t>
      </w:r>
      <w:r w:rsidR="000E658F" w:rsidRPr="002958C1">
        <w:rPr>
          <w:rFonts w:ascii="Segoe UI" w:hAnsi="Segoe UI" w:cs="Segoe UI"/>
          <w:sz w:val="20"/>
          <w:szCs w:val="20"/>
        </w:rPr>
        <w:t xml:space="preserve"> </w:t>
      </w:r>
    </w:p>
    <w:p w14:paraId="21D88BC4" w14:textId="58D48AD5" w:rsidR="00094705" w:rsidRDefault="00080AB6" w:rsidP="00B9386C">
      <w:pPr>
        <w:rPr>
          <w:rFonts w:ascii="Segoe UI" w:hAnsi="Segoe UI" w:cs="Segoe UI"/>
          <w:sz w:val="20"/>
          <w:szCs w:val="20"/>
        </w:rPr>
      </w:pPr>
      <w:r w:rsidRPr="002958C1">
        <w:rPr>
          <w:rFonts w:ascii="Segoe UI" w:hAnsi="Segoe UI" w:cs="Segoe UI"/>
          <w:sz w:val="20"/>
          <w:szCs w:val="20"/>
        </w:rPr>
        <w:t xml:space="preserve">Seit </w:t>
      </w:r>
      <w:r w:rsidR="00062797" w:rsidRPr="002958C1">
        <w:rPr>
          <w:rFonts w:ascii="Segoe UI" w:hAnsi="Segoe UI" w:cs="Segoe UI"/>
          <w:sz w:val="20"/>
          <w:szCs w:val="20"/>
        </w:rPr>
        <w:t>März</w:t>
      </w:r>
      <w:r w:rsidR="00094705" w:rsidRPr="002958C1">
        <w:rPr>
          <w:rFonts w:ascii="Segoe UI" w:hAnsi="Segoe UI" w:cs="Segoe UI"/>
          <w:sz w:val="20"/>
          <w:szCs w:val="20"/>
        </w:rPr>
        <w:t xml:space="preserve"> bis Ende Oktober war</w:t>
      </w:r>
      <w:r w:rsidRPr="002958C1">
        <w:rPr>
          <w:rFonts w:ascii="Segoe UI" w:hAnsi="Segoe UI" w:cs="Segoe UI"/>
          <w:sz w:val="20"/>
          <w:szCs w:val="20"/>
        </w:rPr>
        <w:t xml:space="preserve"> er</w:t>
      </w:r>
      <w:r w:rsidR="00094705" w:rsidRPr="002958C1">
        <w:rPr>
          <w:rFonts w:ascii="Segoe UI" w:hAnsi="Segoe UI" w:cs="Segoe UI"/>
          <w:sz w:val="20"/>
          <w:szCs w:val="20"/>
        </w:rPr>
        <w:t xml:space="preserve"> </w:t>
      </w:r>
      <w:r w:rsidR="0061603D" w:rsidRPr="002958C1">
        <w:rPr>
          <w:rFonts w:ascii="Segoe UI" w:hAnsi="Segoe UI" w:cs="Segoe UI"/>
          <w:sz w:val="20"/>
          <w:szCs w:val="20"/>
        </w:rPr>
        <w:t>zu Gast</w:t>
      </w:r>
      <w:r w:rsidR="002443F7" w:rsidRPr="002958C1">
        <w:rPr>
          <w:rFonts w:ascii="Segoe UI" w:hAnsi="Segoe UI" w:cs="Segoe UI"/>
          <w:sz w:val="20"/>
          <w:szCs w:val="20"/>
        </w:rPr>
        <w:t xml:space="preserve"> bei </w:t>
      </w:r>
      <w:r w:rsidR="009B2717" w:rsidRPr="002958C1">
        <w:rPr>
          <w:rFonts w:ascii="Segoe UI" w:hAnsi="Segoe UI" w:cs="Segoe UI"/>
          <w:sz w:val="20"/>
          <w:szCs w:val="20"/>
        </w:rPr>
        <w:t>ausgewählten</w:t>
      </w:r>
      <w:r w:rsidR="002443F7" w:rsidRPr="002958C1">
        <w:rPr>
          <w:rFonts w:ascii="Segoe UI" w:hAnsi="Segoe UI" w:cs="Segoe UI"/>
          <w:sz w:val="20"/>
          <w:szCs w:val="20"/>
        </w:rPr>
        <w:t xml:space="preserve"> Fachhändlern</w:t>
      </w:r>
      <w:r w:rsidR="00BD443D" w:rsidRPr="002958C1">
        <w:rPr>
          <w:rFonts w:ascii="Segoe UI" w:hAnsi="Segoe UI" w:cs="Segoe UI"/>
          <w:sz w:val="20"/>
          <w:szCs w:val="20"/>
        </w:rPr>
        <w:t>,</w:t>
      </w:r>
      <w:r w:rsidR="00AE37AE" w:rsidRPr="002958C1">
        <w:rPr>
          <w:rFonts w:ascii="Segoe UI" w:hAnsi="Segoe UI" w:cs="Segoe UI"/>
          <w:sz w:val="20"/>
          <w:szCs w:val="20"/>
        </w:rPr>
        <w:t xml:space="preserve"> um die</w:t>
      </w:r>
      <w:r w:rsidR="003336B9" w:rsidRPr="002958C1">
        <w:rPr>
          <w:rFonts w:ascii="Segoe UI" w:hAnsi="Segoe UI" w:cs="Segoe UI"/>
          <w:sz w:val="20"/>
          <w:szCs w:val="20"/>
        </w:rPr>
        <w:t xml:space="preserve"> Zigarrenmarke Brick House zu </w:t>
      </w:r>
      <w:r w:rsidR="00AE37AE" w:rsidRPr="002958C1">
        <w:rPr>
          <w:rFonts w:ascii="Segoe UI" w:hAnsi="Segoe UI" w:cs="Segoe UI"/>
          <w:sz w:val="20"/>
          <w:szCs w:val="20"/>
        </w:rPr>
        <w:t>präsentieren</w:t>
      </w:r>
      <w:r w:rsidR="00094705" w:rsidRPr="002958C1">
        <w:rPr>
          <w:rFonts w:ascii="Segoe UI" w:hAnsi="Segoe UI" w:cs="Segoe UI"/>
          <w:sz w:val="20"/>
          <w:szCs w:val="20"/>
        </w:rPr>
        <w:t xml:space="preserve"> und erlebbar zu machen</w:t>
      </w:r>
      <w:r w:rsidR="00AE37AE" w:rsidRPr="002958C1">
        <w:rPr>
          <w:rFonts w:ascii="Segoe UI" w:hAnsi="Segoe UI" w:cs="Segoe UI"/>
          <w:sz w:val="20"/>
          <w:szCs w:val="20"/>
        </w:rPr>
        <w:t xml:space="preserve">. </w:t>
      </w:r>
      <w:r w:rsidR="002443F7" w:rsidRPr="002958C1">
        <w:rPr>
          <w:rFonts w:ascii="Segoe UI" w:hAnsi="Segoe UI" w:cs="Segoe UI"/>
          <w:sz w:val="20"/>
          <w:szCs w:val="20"/>
        </w:rPr>
        <w:t xml:space="preserve">Teilnehmer des „Talk and Smoke“ </w:t>
      </w:r>
      <w:r w:rsidR="00094705" w:rsidRPr="002958C1">
        <w:rPr>
          <w:rFonts w:ascii="Segoe UI" w:hAnsi="Segoe UI" w:cs="Segoe UI"/>
          <w:sz w:val="20"/>
          <w:szCs w:val="20"/>
        </w:rPr>
        <w:t>erlebten</w:t>
      </w:r>
      <w:r w:rsidR="002443F7" w:rsidRPr="002958C1">
        <w:rPr>
          <w:rFonts w:ascii="Segoe UI" w:hAnsi="Segoe UI" w:cs="Segoe UI"/>
          <w:sz w:val="20"/>
          <w:szCs w:val="20"/>
        </w:rPr>
        <w:t xml:space="preserve"> </w:t>
      </w:r>
      <w:r w:rsidR="0061603D" w:rsidRPr="002958C1">
        <w:rPr>
          <w:rFonts w:ascii="Segoe UI" w:hAnsi="Segoe UI" w:cs="Segoe UI"/>
          <w:sz w:val="20"/>
          <w:szCs w:val="20"/>
        </w:rPr>
        <w:t xml:space="preserve">Aldo Puncioni </w:t>
      </w:r>
      <w:r w:rsidR="00094705" w:rsidRPr="002958C1">
        <w:rPr>
          <w:rFonts w:ascii="Segoe UI" w:hAnsi="Segoe UI" w:cs="Segoe UI"/>
          <w:sz w:val="20"/>
          <w:szCs w:val="20"/>
        </w:rPr>
        <w:t>als</w:t>
      </w:r>
      <w:r w:rsidR="00283512" w:rsidRPr="002958C1">
        <w:rPr>
          <w:rFonts w:ascii="Segoe UI" w:hAnsi="Segoe UI" w:cs="Segoe UI"/>
          <w:sz w:val="20"/>
          <w:szCs w:val="20"/>
        </w:rPr>
        <w:t xml:space="preserve"> </w:t>
      </w:r>
      <w:r w:rsidR="002443F7" w:rsidRPr="002958C1">
        <w:rPr>
          <w:rFonts w:ascii="Segoe UI" w:hAnsi="Segoe UI" w:cs="Segoe UI"/>
          <w:sz w:val="20"/>
          <w:szCs w:val="20"/>
        </w:rPr>
        <w:t>überaus interessante</w:t>
      </w:r>
      <w:r w:rsidR="00094705" w:rsidRPr="002958C1">
        <w:rPr>
          <w:rFonts w:ascii="Segoe UI" w:hAnsi="Segoe UI" w:cs="Segoe UI"/>
          <w:sz w:val="20"/>
          <w:szCs w:val="20"/>
        </w:rPr>
        <w:t>n</w:t>
      </w:r>
      <w:r w:rsidR="002443F7" w:rsidRPr="002958C1">
        <w:rPr>
          <w:rFonts w:ascii="Segoe UI" w:hAnsi="Segoe UI" w:cs="Segoe UI"/>
          <w:sz w:val="20"/>
          <w:szCs w:val="20"/>
        </w:rPr>
        <w:t xml:space="preserve"> Gastgeber, der viel über die </w:t>
      </w:r>
      <w:r w:rsidR="005224BA" w:rsidRPr="002958C1">
        <w:rPr>
          <w:rFonts w:ascii="Segoe UI" w:hAnsi="Segoe UI" w:cs="Segoe UI"/>
          <w:sz w:val="20"/>
          <w:szCs w:val="20"/>
        </w:rPr>
        <w:t xml:space="preserve">Geschichte der </w:t>
      </w:r>
      <w:r w:rsidR="002443F7" w:rsidRPr="002958C1">
        <w:rPr>
          <w:rFonts w:ascii="Segoe UI" w:hAnsi="Segoe UI" w:cs="Segoe UI"/>
          <w:sz w:val="20"/>
          <w:szCs w:val="20"/>
        </w:rPr>
        <w:t xml:space="preserve">drei herausragenden </w:t>
      </w:r>
      <w:r w:rsidR="005224BA" w:rsidRPr="002958C1">
        <w:rPr>
          <w:rFonts w:ascii="Segoe UI" w:hAnsi="Segoe UI" w:cs="Segoe UI"/>
          <w:sz w:val="20"/>
          <w:szCs w:val="20"/>
        </w:rPr>
        <w:t>Brick House Linie</w:t>
      </w:r>
      <w:r w:rsidR="00062797" w:rsidRPr="002958C1">
        <w:rPr>
          <w:rFonts w:ascii="Segoe UI" w:hAnsi="Segoe UI" w:cs="Segoe UI"/>
          <w:sz w:val="20"/>
          <w:szCs w:val="20"/>
        </w:rPr>
        <w:t>n und der Geschichte der J.C. Newman Cigar Company</w:t>
      </w:r>
      <w:r w:rsidR="002443F7" w:rsidRPr="002958C1">
        <w:rPr>
          <w:rFonts w:ascii="Segoe UI" w:hAnsi="Segoe UI" w:cs="Segoe UI"/>
          <w:sz w:val="20"/>
          <w:szCs w:val="20"/>
        </w:rPr>
        <w:t xml:space="preserve"> zu erzählen hat</w:t>
      </w:r>
      <w:r w:rsidR="005224BA" w:rsidRPr="002958C1">
        <w:rPr>
          <w:rFonts w:ascii="Segoe UI" w:hAnsi="Segoe UI" w:cs="Segoe UI"/>
          <w:sz w:val="20"/>
          <w:szCs w:val="20"/>
        </w:rPr>
        <w:t xml:space="preserve">. </w:t>
      </w:r>
      <w:r w:rsidR="00094705" w:rsidRPr="002958C1">
        <w:rPr>
          <w:rFonts w:ascii="Segoe UI" w:hAnsi="Segoe UI" w:cs="Segoe UI"/>
          <w:sz w:val="20"/>
          <w:szCs w:val="20"/>
        </w:rPr>
        <w:t>Dank seiner sympathischen, offenen und leidenschaftlichen Art sprang schnell die Begeisterung über, die Gäste kamen so in den Genuss eines kurzweiligen, abwechslungsreichen und geschmackvollen Abends.</w:t>
      </w:r>
    </w:p>
    <w:p w14:paraId="0CE008F1" w14:textId="1C922671" w:rsidR="00CA2246" w:rsidRPr="002958C1" w:rsidRDefault="00CA2246" w:rsidP="00B9386C">
      <w:pPr>
        <w:rPr>
          <w:rFonts w:ascii="Segoe UI" w:hAnsi="Segoe UI" w:cs="Segoe UI"/>
          <w:sz w:val="20"/>
          <w:szCs w:val="20"/>
        </w:rPr>
      </w:pPr>
      <w:r>
        <w:rPr>
          <w:rFonts w:ascii="Segoe UI" w:hAnsi="Segoe UI" w:cs="Segoe UI"/>
          <w:sz w:val="20"/>
          <w:szCs w:val="20"/>
        </w:rPr>
        <w:t xml:space="preserve">Genießer dürfen sich auf ein Wiedersehen mit Aldo </w:t>
      </w:r>
      <w:proofErr w:type="spellStart"/>
      <w:r>
        <w:rPr>
          <w:rFonts w:ascii="Segoe UI" w:hAnsi="Segoe UI" w:cs="Segoe UI"/>
          <w:sz w:val="20"/>
          <w:szCs w:val="20"/>
        </w:rPr>
        <w:t>Puncioni</w:t>
      </w:r>
      <w:proofErr w:type="spellEnd"/>
      <w:r>
        <w:rPr>
          <w:rFonts w:ascii="Segoe UI" w:hAnsi="Segoe UI" w:cs="Segoe UI"/>
          <w:sz w:val="20"/>
          <w:szCs w:val="20"/>
        </w:rPr>
        <w:t xml:space="preserve"> in 2024 freuen.</w:t>
      </w:r>
    </w:p>
    <w:p w14:paraId="0B769222" w14:textId="77777777" w:rsidR="00847562" w:rsidRPr="002958C1" w:rsidRDefault="00847562" w:rsidP="00B9386C">
      <w:pPr>
        <w:rPr>
          <w:rFonts w:ascii="Segoe UI" w:hAnsi="Segoe UI" w:cs="Segoe UI"/>
          <w:sz w:val="20"/>
          <w:szCs w:val="20"/>
        </w:rPr>
      </w:pPr>
    </w:p>
    <w:p w14:paraId="5ED0D11B" w14:textId="77777777" w:rsidR="00847562" w:rsidRPr="00847562" w:rsidRDefault="00847562" w:rsidP="00847562">
      <w:pPr>
        <w:rPr>
          <w:rFonts w:ascii="Segoe UI" w:hAnsi="Segoe UI" w:cs="Segoe UI"/>
          <w:sz w:val="20"/>
          <w:szCs w:val="20"/>
          <w:u w:val="single"/>
        </w:rPr>
      </w:pPr>
      <w:r w:rsidRPr="00847562">
        <w:rPr>
          <w:rFonts w:ascii="Segoe UI" w:hAnsi="Segoe UI" w:cs="Segoe UI"/>
          <w:sz w:val="20"/>
          <w:szCs w:val="20"/>
          <w:u w:val="single"/>
        </w:rPr>
        <w:t>Über J.C. Newman</w:t>
      </w:r>
      <w:r>
        <w:rPr>
          <w:rFonts w:ascii="Segoe UI" w:hAnsi="Segoe UI" w:cs="Segoe UI"/>
          <w:sz w:val="20"/>
          <w:szCs w:val="20"/>
          <w:u w:val="single"/>
        </w:rPr>
        <w:br/>
      </w:r>
      <w:r w:rsidRPr="00847562">
        <w:rPr>
          <w:rFonts w:ascii="Segoe UI" w:hAnsi="Segoe UI" w:cs="Segoe UI"/>
          <w:sz w:val="20"/>
          <w:szCs w:val="20"/>
        </w:rPr>
        <w:t>Die J.C. Newman Zigarrenmanufaktur wurde 1895 in Cleveland, Ohio gegründet und siedelte 1954 nach Tampa, Florida über. Sie wird heute in vierter Generation von der Familie Newman geführt und gilt als älteste, familiengeführte Premium Zigarrenmanufaktur in den USA. Zu den weltweiten Bestsellern der Cigar Family zählen die Marken Brick House, Quorum und Perla del Mar, die in Deutschland über das Haus Arnold André vertrieben werden. Die Vertriebskooperation zwischen den beiden traditionsreichen Familienunternehmen startete bereits Ende der 90er Jahre.</w:t>
      </w:r>
    </w:p>
    <w:p w14:paraId="0BF2DFD7" w14:textId="77777777" w:rsidR="008E60EB" w:rsidRPr="00A04083" w:rsidRDefault="008E60EB" w:rsidP="00B9386C">
      <w:pPr>
        <w:rPr>
          <w:rFonts w:ascii="Segoe UI" w:hAnsi="Segoe UI" w:cs="Segoe UI"/>
          <w:sz w:val="20"/>
          <w:szCs w:val="20"/>
        </w:rPr>
      </w:pPr>
    </w:p>
    <w:p w14:paraId="7F81E536" w14:textId="77777777" w:rsidR="00A04083" w:rsidRPr="00A04083" w:rsidRDefault="00A04083" w:rsidP="00A04083">
      <w:pPr>
        <w:pStyle w:val="StandardWeb"/>
        <w:rPr>
          <w:rFonts w:ascii="Segoe UI" w:hAnsi="Segoe UI" w:cs="Segoe UI"/>
          <w:color w:val="auto"/>
          <w:sz w:val="20"/>
          <w:szCs w:val="20"/>
        </w:rPr>
      </w:pPr>
      <w:r w:rsidRPr="00A04083">
        <w:rPr>
          <w:rFonts w:ascii="Segoe UI" w:hAnsi="Segoe UI" w:cs="Segoe UI"/>
          <w:color w:val="auto"/>
          <w:sz w:val="20"/>
          <w:szCs w:val="20"/>
        </w:rPr>
        <w:t xml:space="preserve">Bünde, im </w:t>
      </w:r>
      <w:r w:rsidR="007A56A9">
        <w:rPr>
          <w:rFonts w:ascii="Segoe UI" w:hAnsi="Segoe UI" w:cs="Segoe UI"/>
          <w:color w:val="auto"/>
          <w:sz w:val="20"/>
          <w:szCs w:val="20"/>
        </w:rPr>
        <w:t>Oktober 2023</w:t>
      </w:r>
    </w:p>
    <w:p w14:paraId="35434BF8" w14:textId="77777777" w:rsidR="00A04083" w:rsidRPr="00A04083" w:rsidRDefault="00A04083" w:rsidP="00A04083">
      <w:pPr>
        <w:pStyle w:val="StandardWeb"/>
        <w:rPr>
          <w:rFonts w:ascii="Segoe UI" w:hAnsi="Segoe UI" w:cs="Segoe UI"/>
          <w:color w:val="auto"/>
          <w:sz w:val="20"/>
          <w:szCs w:val="20"/>
        </w:rPr>
      </w:pPr>
    </w:p>
    <w:p w14:paraId="71C62C9A" w14:textId="77777777" w:rsidR="00A04083" w:rsidRPr="00A04083" w:rsidRDefault="00A04083" w:rsidP="00A04083">
      <w:pPr>
        <w:ind w:right="566"/>
        <w:rPr>
          <w:rFonts w:ascii="Segoe UI" w:hAnsi="Segoe UI" w:cs="Segoe UI"/>
          <w:b/>
          <w:sz w:val="20"/>
          <w:szCs w:val="20"/>
        </w:rPr>
      </w:pPr>
      <w:r w:rsidRPr="00A04083">
        <w:rPr>
          <w:rFonts w:ascii="Segoe UI" w:hAnsi="Segoe UI" w:cs="Segoe UI"/>
          <w:b/>
          <w:sz w:val="20"/>
          <w:szCs w:val="20"/>
        </w:rPr>
        <w:t xml:space="preserve">Kontakt: </w:t>
      </w:r>
    </w:p>
    <w:p w14:paraId="5AAA0309" w14:textId="77777777" w:rsidR="00A04083" w:rsidRDefault="00A04083" w:rsidP="00A04083">
      <w:pPr>
        <w:ind w:right="566"/>
        <w:rPr>
          <w:rFonts w:ascii="Segoe UI" w:hAnsi="Segoe UI" w:cs="Segoe UI"/>
          <w:sz w:val="20"/>
          <w:szCs w:val="20"/>
        </w:rPr>
      </w:pPr>
      <w:r w:rsidRPr="00A04083">
        <w:rPr>
          <w:rFonts w:ascii="Segoe UI" w:hAnsi="Segoe UI" w:cs="Segoe UI"/>
          <w:sz w:val="20"/>
          <w:szCs w:val="20"/>
        </w:rPr>
        <w:t>Beatriz Dirksen</w:t>
      </w:r>
      <w:r w:rsidRPr="00A04083">
        <w:rPr>
          <w:rFonts w:ascii="Segoe UI" w:hAnsi="Segoe UI" w:cs="Segoe UI"/>
          <w:sz w:val="20"/>
          <w:szCs w:val="20"/>
        </w:rPr>
        <w:br/>
      </w:r>
      <w:proofErr w:type="spellStart"/>
      <w:r w:rsidRPr="00A04083">
        <w:rPr>
          <w:rFonts w:ascii="Segoe UI" w:hAnsi="Segoe UI" w:cs="Segoe UI"/>
          <w:sz w:val="20"/>
          <w:szCs w:val="20"/>
        </w:rPr>
        <w:t>Headware</w:t>
      </w:r>
      <w:proofErr w:type="spellEnd"/>
      <w:r w:rsidRPr="00A04083">
        <w:rPr>
          <w:rFonts w:ascii="Segoe UI" w:hAnsi="Segoe UI" w:cs="Segoe UI"/>
          <w:sz w:val="20"/>
          <w:szCs w:val="20"/>
        </w:rPr>
        <w:t xml:space="preserve"> Agentur für Kommunikation GmbH</w:t>
      </w:r>
      <w:r w:rsidRPr="00A04083">
        <w:rPr>
          <w:rFonts w:ascii="Segoe UI" w:hAnsi="Segoe UI" w:cs="Segoe UI"/>
          <w:sz w:val="20"/>
          <w:szCs w:val="20"/>
        </w:rPr>
        <w:br/>
        <w:t xml:space="preserve">Tel. 02244-920866 </w:t>
      </w:r>
      <w:r w:rsidRPr="00A04083">
        <w:rPr>
          <w:rFonts w:ascii="Segoe UI" w:hAnsi="Segoe UI" w:cs="Segoe UI"/>
          <w:sz w:val="20"/>
          <w:szCs w:val="20"/>
        </w:rPr>
        <w:br/>
        <w:t>Fax: 02244-920888</w:t>
      </w:r>
      <w:r w:rsidRPr="00A04083">
        <w:rPr>
          <w:rFonts w:ascii="Segoe UI" w:hAnsi="Segoe UI" w:cs="Segoe UI"/>
          <w:sz w:val="20"/>
          <w:szCs w:val="20"/>
        </w:rPr>
        <w:br/>
        <w:t xml:space="preserve">Email: </w:t>
      </w:r>
      <w:r w:rsidR="00094705" w:rsidRPr="00094705">
        <w:rPr>
          <w:rFonts w:ascii="Segoe UI" w:hAnsi="Segoe UI" w:cs="Segoe UI"/>
          <w:sz w:val="20"/>
          <w:szCs w:val="20"/>
        </w:rPr>
        <w:t>b.dirksen@headware.de</w:t>
      </w:r>
    </w:p>
    <w:p w14:paraId="47434A1C" w14:textId="77777777" w:rsidR="00094705" w:rsidRDefault="00094705" w:rsidP="00A04083">
      <w:pPr>
        <w:ind w:right="566"/>
        <w:rPr>
          <w:rFonts w:ascii="Segoe UI" w:hAnsi="Segoe UI" w:cs="Segoe UI"/>
          <w:sz w:val="20"/>
          <w:szCs w:val="20"/>
        </w:rPr>
      </w:pPr>
    </w:p>
    <w:p w14:paraId="7B7EE5D7" w14:textId="77777777" w:rsidR="00094705" w:rsidRDefault="00094705" w:rsidP="00A04083">
      <w:pPr>
        <w:ind w:right="566"/>
        <w:rPr>
          <w:rFonts w:ascii="Segoe UI" w:hAnsi="Segoe UI" w:cs="Segoe UI"/>
          <w:sz w:val="20"/>
          <w:szCs w:val="20"/>
        </w:rPr>
      </w:pPr>
    </w:p>
    <w:p w14:paraId="4E4468DC" w14:textId="77777777" w:rsidR="00094705" w:rsidRDefault="00094705" w:rsidP="00A04083">
      <w:pPr>
        <w:ind w:right="566"/>
        <w:rPr>
          <w:rFonts w:ascii="Segoe UI" w:hAnsi="Segoe UI" w:cs="Segoe UI"/>
          <w:sz w:val="20"/>
          <w:szCs w:val="20"/>
        </w:rPr>
      </w:pPr>
    </w:p>
    <w:p w14:paraId="31778E39" w14:textId="77777777" w:rsidR="00094705" w:rsidRDefault="00094705" w:rsidP="00A04083">
      <w:pPr>
        <w:ind w:right="566"/>
        <w:rPr>
          <w:rFonts w:ascii="Segoe UI" w:hAnsi="Segoe UI" w:cs="Segoe UI"/>
          <w:sz w:val="20"/>
          <w:szCs w:val="20"/>
        </w:rPr>
      </w:pPr>
    </w:p>
    <w:p w14:paraId="5297F36D" w14:textId="77777777" w:rsidR="00094705" w:rsidRDefault="00094705" w:rsidP="00A04083">
      <w:pPr>
        <w:ind w:right="566"/>
        <w:rPr>
          <w:rFonts w:ascii="Segoe UI" w:hAnsi="Segoe UI" w:cs="Segoe UI"/>
          <w:sz w:val="20"/>
          <w:szCs w:val="20"/>
        </w:rPr>
      </w:pPr>
    </w:p>
    <w:p w14:paraId="2A628AD2" w14:textId="77777777" w:rsidR="00094705" w:rsidRDefault="00094705" w:rsidP="00A04083">
      <w:pPr>
        <w:ind w:right="566"/>
        <w:rPr>
          <w:rFonts w:ascii="Segoe UI" w:hAnsi="Segoe UI" w:cs="Segoe UI"/>
          <w:sz w:val="20"/>
          <w:szCs w:val="20"/>
        </w:rPr>
      </w:pPr>
    </w:p>
    <w:p w14:paraId="2174552F" w14:textId="77777777" w:rsidR="00094705" w:rsidRDefault="00094705" w:rsidP="00A04083">
      <w:pPr>
        <w:ind w:right="566"/>
        <w:rPr>
          <w:rFonts w:ascii="Segoe UI" w:hAnsi="Segoe UI" w:cs="Segoe UI"/>
          <w:sz w:val="20"/>
          <w:szCs w:val="20"/>
        </w:rPr>
      </w:pPr>
    </w:p>
    <w:p w14:paraId="06F4BD13" w14:textId="77777777" w:rsidR="00094705" w:rsidRDefault="00094705" w:rsidP="00A04083">
      <w:pPr>
        <w:ind w:right="566"/>
        <w:rPr>
          <w:rFonts w:ascii="Segoe UI" w:hAnsi="Segoe UI" w:cs="Segoe UI"/>
          <w:sz w:val="20"/>
          <w:szCs w:val="20"/>
        </w:rPr>
      </w:pPr>
    </w:p>
    <w:p w14:paraId="760642F0" w14:textId="77777777" w:rsidR="00094705" w:rsidRDefault="00094705" w:rsidP="00A04083">
      <w:pPr>
        <w:ind w:right="566"/>
        <w:rPr>
          <w:rFonts w:ascii="Segoe UI" w:hAnsi="Segoe UI" w:cs="Segoe UI"/>
          <w:sz w:val="20"/>
          <w:szCs w:val="20"/>
        </w:rPr>
      </w:pPr>
    </w:p>
    <w:p w14:paraId="6942E480" w14:textId="77777777" w:rsidR="00094705" w:rsidRDefault="00094705" w:rsidP="00A04083">
      <w:pPr>
        <w:ind w:right="566"/>
        <w:rPr>
          <w:rFonts w:ascii="Segoe UI" w:hAnsi="Segoe UI" w:cs="Segoe UI"/>
          <w:sz w:val="20"/>
          <w:szCs w:val="20"/>
        </w:rPr>
      </w:pPr>
    </w:p>
    <w:p w14:paraId="4644F152" w14:textId="77777777" w:rsidR="00094705" w:rsidRDefault="00094705" w:rsidP="00A04083">
      <w:pPr>
        <w:ind w:right="566"/>
        <w:rPr>
          <w:rFonts w:ascii="Segoe UI" w:hAnsi="Segoe UI" w:cs="Segoe UI"/>
          <w:sz w:val="20"/>
          <w:szCs w:val="20"/>
        </w:rPr>
      </w:pPr>
    </w:p>
    <w:p w14:paraId="5DEAA311" w14:textId="77777777" w:rsidR="00094705" w:rsidRDefault="00094705" w:rsidP="00A04083">
      <w:pPr>
        <w:ind w:right="566"/>
        <w:rPr>
          <w:rFonts w:ascii="Segoe UI" w:hAnsi="Segoe UI" w:cs="Segoe UI"/>
          <w:sz w:val="20"/>
          <w:szCs w:val="20"/>
        </w:rPr>
      </w:pPr>
    </w:p>
    <w:p w14:paraId="0D7E9992" w14:textId="77777777" w:rsidR="00094705" w:rsidRDefault="00094705" w:rsidP="00A04083">
      <w:pPr>
        <w:ind w:right="566"/>
        <w:rPr>
          <w:rFonts w:ascii="Segoe UI" w:hAnsi="Segoe UI" w:cs="Segoe UI"/>
          <w:sz w:val="20"/>
          <w:szCs w:val="20"/>
        </w:rPr>
      </w:pPr>
    </w:p>
    <w:p w14:paraId="4CD63A13" w14:textId="77777777" w:rsidR="00094705" w:rsidRDefault="00094705" w:rsidP="00A04083">
      <w:pPr>
        <w:ind w:right="566"/>
        <w:rPr>
          <w:rFonts w:ascii="Segoe UI" w:hAnsi="Segoe UI" w:cs="Segoe UI"/>
          <w:sz w:val="20"/>
          <w:szCs w:val="20"/>
        </w:rPr>
      </w:pPr>
    </w:p>
    <w:p w14:paraId="06E7035B" w14:textId="77777777" w:rsidR="00094705" w:rsidRDefault="00094705" w:rsidP="00A04083">
      <w:pPr>
        <w:ind w:right="566"/>
        <w:rPr>
          <w:rFonts w:ascii="Segoe UI" w:hAnsi="Segoe UI" w:cs="Segoe UI"/>
          <w:sz w:val="20"/>
          <w:szCs w:val="20"/>
        </w:rPr>
      </w:pPr>
      <w:bookmarkStart w:id="0" w:name="_GoBack"/>
      <w:bookmarkEnd w:id="0"/>
    </w:p>
    <w:p w14:paraId="677867FD" w14:textId="77777777" w:rsidR="00094705" w:rsidRDefault="00094705" w:rsidP="00A04083">
      <w:pPr>
        <w:ind w:right="566"/>
        <w:rPr>
          <w:rFonts w:ascii="Segoe UI" w:hAnsi="Segoe UI" w:cs="Segoe UI"/>
          <w:sz w:val="20"/>
          <w:szCs w:val="20"/>
        </w:rPr>
      </w:pPr>
    </w:p>
    <w:p w14:paraId="113A3C04" w14:textId="77777777" w:rsidR="00094705" w:rsidRDefault="00094705" w:rsidP="00A04083">
      <w:pPr>
        <w:ind w:right="566"/>
        <w:rPr>
          <w:rFonts w:ascii="Segoe UI" w:hAnsi="Segoe UI" w:cs="Segoe UI"/>
          <w:sz w:val="20"/>
          <w:szCs w:val="20"/>
        </w:rPr>
      </w:pPr>
    </w:p>
    <w:p w14:paraId="021D1689" w14:textId="77777777" w:rsidR="00094705" w:rsidRDefault="00094705" w:rsidP="00A04083">
      <w:pPr>
        <w:ind w:right="566"/>
        <w:rPr>
          <w:rFonts w:ascii="Segoe UI" w:hAnsi="Segoe UI" w:cs="Segoe UI"/>
          <w:sz w:val="20"/>
          <w:szCs w:val="20"/>
        </w:rPr>
      </w:pPr>
    </w:p>
    <w:p w14:paraId="30F63846" w14:textId="77777777" w:rsidR="00094705" w:rsidRPr="00A04083" w:rsidRDefault="00094705" w:rsidP="00A04083">
      <w:pPr>
        <w:ind w:right="566"/>
        <w:rPr>
          <w:rFonts w:ascii="Segoe UI" w:hAnsi="Segoe UI" w:cs="Segoe UI"/>
          <w:sz w:val="20"/>
          <w:szCs w:val="20"/>
        </w:rPr>
      </w:pPr>
    </w:p>
    <w:p w14:paraId="70D9993D" w14:textId="77777777" w:rsidR="00A04083" w:rsidRPr="00A04083" w:rsidRDefault="004D60A7" w:rsidP="004D60A7">
      <w:pPr>
        <w:spacing w:before="100" w:beforeAutospacing="1" w:after="100" w:afterAutospacing="1" w:line="240" w:lineRule="auto"/>
        <w:rPr>
          <w:rFonts w:ascii="Segoe UI" w:eastAsia="Times New Roman" w:hAnsi="Segoe UI" w:cs="Segoe UI"/>
          <w:sz w:val="20"/>
          <w:szCs w:val="20"/>
          <w:lang w:eastAsia="de-DE"/>
        </w:rPr>
      </w:pPr>
      <w:r w:rsidRPr="009323C2">
        <w:rPr>
          <w:rFonts w:ascii="Segoe UI" w:eastAsia="Times New Roman" w:hAnsi="Segoe UI" w:cs="Segoe UI"/>
          <w:b/>
          <w:sz w:val="20"/>
          <w:szCs w:val="20"/>
          <w:lang w:eastAsia="de-DE"/>
        </w:rPr>
        <w:t>Arnold André</w:t>
      </w:r>
      <w:r w:rsidRPr="009323C2">
        <w:rPr>
          <w:rFonts w:ascii="Segoe UI" w:eastAsia="Times New Roman" w:hAnsi="Segoe UI" w:cs="Segoe UI"/>
          <w:b/>
          <w:sz w:val="20"/>
          <w:szCs w:val="20"/>
          <w:lang w:eastAsia="de-DE"/>
        </w:rPr>
        <w:br/>
      </w:r>
      <w:r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9764E3">
        <w:rPr>
          <w:rFonts w:ascii="Segoe UI" w:eastAsia="Times New Roman" w:hAnsi="Segoe UI" w:cs="Segoe UI"/>
          <w:sz w:val="20"/>
          <w:szCs w:val="20"/>
          <w:lang w:eastAsia="de-DE"/>
        </w:rPr>
        <w:t>Shisharillo</w:t>
      </w:r>
      <w:proofErr w:type="spellEnd"/>
      <w:r w:rsidRPr="009764E3">
        <w:rPr>
          <w:rFonts w:ascii="Segoe UI" w:eastAsia="Times New Roman" w:hAnsi="Segoe UI" w:cs="Segoe UI"/>
          <w:sz w:val="20"/>
          <w:szCs w:val="20"/>
          <w:lang w:eastAsia="de-DE"/>
        </w:rPr>
        <w:t xml:space="preserve">, oder die hochwertigen, eigenen </w:t>
      </w:r>
      <w:proofErr w:type="spellStart"/>
      <w:r w:rsidRPr="009764E3">
        <w:rPr>
          <w:rFonts w:ascii="Segoe UI" w:eastAsia="Times New Roman" w:hAnsi="Segoe UI" w:cs="Segoe UI"/>
          <w:sz w:val="20"/>
          <w:szCs w:val="20"/>
          <w:lang w:eastAsia="de-DE"/>
        </w:rPr>
        <w:t>Longfiller</w:t>
      </w:r>
      <w:proofErr w:type="spellEnd"/>
      <w:r w:rsidRPr="009764E3">
        <w:rPr>
          <w:rFonts w:ascii="Segoe UI" w:eastAsia="Times New Roman" w:hAnsi="Segoe UI" w:cs="Segoe UI"/>
          <w:sz w:val="20"/>
          <w:szCs w:val="20"/>
          <w:lang w:eastAsia="de-DE"/>
        </w:rPr>
        <w:t xml:space="preserve">-Marken Carlos André, </w:t>
      </w:r>
      <w:proofErr w:type="spellStart"/>
      <w:r w:rsidRPr="009764E3">
        <w:rPr>
          <w:rFonts w:ascii="Segoe UI" w:eastAsia="Times New Roman" w:hAnsi="Segoe UI" w:cs="Segoe UI"/>
          <w:sz w:val="20"/>
          <w:szCs w:val="20"/>
          <w:lang w:eastAsia="de-DE"/>
        </w:rPr>
        <w:t>Parcero</w:t>
      </w:r>
      <w:proofErr w:type="spellEnd"/>
      <w:r w:rsidRPr="009764E3">
        <w:rPr>
          <w:rFonts w:ascii="Segoe UI" w:eastAsia="Times New Roman" w:hAnsi="Segoe UI" w:cs="Segoe UI"/>
          <w:sz w:val="20"/>
          <w:szCs w:val="20"/>
          <w:lang w:eastAsia="de-DE"/>
        </w:rPr>
        <w:t xml:space="preserve">, </w:t>
      </w:r>
      <w:proofErr w:type="spellStart"/>
      <w:r w:rsidRPr="009764E3">
        <w:rPr>
          <w:rFonts w:ascii="Segoe UI" w:eastAsia="Times New Roman" w:hAnsi="Segoe UI" w:cs="Segoe UI"/>
          <w:sz w:val="20"/>
          <w:szCs w:val="20"/>
          <w:lang w:eastAsia="de-DE"/>
        </w:rPr>
        <w:t>Montosa</w:t>
      </w:r>
      <w:proofErr w:type="spellEnd"/>
      <w:r w:rsidRPr="009764E3">
        <w:rPr>
          <w:rFonts w:ascii="Segoe UI" w:eastAsia="Times New Roman" w:hAnsi="Segoe UI" w:cs="Segoe UI"/>
          <w:sz w:val="20"/>
          <w:szCs w:val="20"/>
          <w:lang w:eastAsia="de-DE"/>
        </w:rPr>
        <w:t xml:space="preserve"> und </w:t>
      </w:r>
      <w:proofErr w:type="spellStart"/>
      <w:r w:rsidRPr="009764E3">
        <w:rPr>
          <w:rFonts w:ascii="Segoe UI" w:eastAsia="Times New Roman" w:hAnsi="Segoe UI" w:cs="Segoe UI"/>
          <w:sz w:val="20"/>
          <w:szCs w:val="20"/>
          <w:lang w:eastAsia="de-DE"/>
        </w:rPr>
        <w:t>Buena</w:t>
      </w:r>
      <w:proofErr w:type="spellEnd"/>
      <w:r w:rsidRPr="009764E3">
        <w:rPr>
          <w:rFonts w:ascii="Segoe UI" w:eastAsia="Times New Roman" w:hAnsi="Segoe UI" w:cs="Segoe UI"/>
          <w:sz w:val="20"/>
          <w:szCs w:val="20"/>
          <w:lang w:eastAsia="de-DE"/>
        </w:rPr>
        <w:t xml:space="preserve">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A04083" w:rsidRPr="00A04083" w:rsidSect="00A04083">
      <w:pgSz w:w="11906" w:h="16838"/>
      <w:pgMar w:top="2835"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3039"/>
    <w:multiLevelType w:val="hybridMultilevel"/>
    <w:tmpl w:val="4CA6E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6D"/>
    <w:rsid w:val="00062797"/>
    <w:rsid w:val="00080AB6"/>
    <w:rsid w:val="00094705"/>
    <w:rsid w:val="000C61EA"/>
    <w:rsid w:val="000E658F"/>
    <w:rsid w:val="002443F7"/>
    <w:rsid w:val="00263C87"/>
    <w:rsid w:val="0028187E"/>
    <w:rsid w:val="00283512"/>
    <w:rsid w:val="002958C1"/>
    <w:rsid w:val="002A2D3C"/>
    <w:rsid w:val="003336B9"/>
    <w:rsid w:val="00381B1F"/>
    <w:rsid w:val="003A4FA6"/>
    <w:rsid w:val="003E4941"/>
    <w:rsid w:val="00407D74"/>
    <w:rsid w:val="0041175D"/>
    <w:rsid w:val="0047425F"/>
    <w:rsid w:val="004D60A7"/>
    <w:rsid w:val="00517567"/>
    <w:rsid w:val="005224BA"/>
    <w:rsid w:val="0061603D"/>
    <w:rsid w:val="00755611"/>
    <w:rsid w:val="007838EC"/>
    <w:rsid w:val="007A56A9"/>
    <w:rsid w:val="00832E6D"/>
    <w:rsid w:val="00847562"/>
    <w:rsid w:val="008E60EB"/>
    <w:rsid w:val="00934440"/>
    <w:rsid w:val="009419C3"/>
    <w:rsid w:val="009610C4"/>
    <w:rsid w:val="009845E0"/>
    <w:rsid w:val="009B01F3"/>
    <w:rsid w:val="009B2717"/>
    <w:rsid w:val="00A02BF2"/>
    <w:rsid w:val="00A03609"/>
    <w:rsid w:val="00A04083"/>
    <w:rsid w:val="00A87CF2"/>
    <w:rsid w:val="00AE37AE"/>
    <w:rsid w:val="00B9386C"/>
    <w:rsid w:val="00BD443D"/>
    <w:rsid w:val="00C6155F"/>
    <w:rsid w:val="00CA2246"/>
    <w:rsid w:val="00CA456D"/>
    <w:rsid w:val="00CB331A"/>
    <w:rsid w:val="00CB3CCE"/>
    <w:rsid w:val="00CE05B5"/>
    <w:rsid w:val="00CF7A6B"/>
    <w:rsid w:val="00EE417D"/>
    <w:rsid w:val="00F57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E6D"/>
    <w:pPr>
      <w:ind w:left="720"/>
      <w:contextualSpacing/>
    </w:pPr>
  </w:style>
  <w:style w:type="character" w:styleId="Hyperlink">
    <w:name w:val="Hyperlink"/>
    <w:basedOn w:val="Absatz-Standardschriftart"/>
    <w:uiPriority w:val="99"/>
    <w:unhideWhenUsed/>
    <w:rsid w:val="00A02BF2"/>
    <w:rPr>
      <w:color w:val="0000FF"/>
      <w:u w:val="single"/>
    </w:rPr>
  </w:style>
  <w:style w:type="character" w:styleId="BesuchterHyperlink">
    <w:name w:val="FollowedHyperlink"/>
    <w:basedOn w:val="Absatz-Standardschriftart"/>
    <w:uiPriority w:val="99"/>
    <w:semiHidden/>
    <w:unhideWhenUsed/>
    <w:rsid w:val="00755611"/>
    <w:rPr>
      <w:color w:val="800080" w:themeColor="followedHyperlink"/>
      <w:u w:val="single"/>
    </w:rPr>
  </w:style>
  <w:style w:type="paragraph" w:styleId="KeinLeerraum">
    <w:name w:val="No Spacing"/>
    <w:uiPriority w:val="1"/>
    <w:qFormat/>
    <w:rsid w:val="003336B9"/>
    <w:pPr>
      <w:spacing w:after="0" w:line="240" w:lineRule="auto"/>
    </w:pPr>
  </w:style>
  <w:style w:type="paragraph" w:styleId="StandardWeb">
    <w:name w:val="Normal (Web)"/>
    <w:basedOn w:val="Standard"/>
    <w:uiPriority w:val="99"/>
    <w:unhideWhenUsed/>
    <w:rsid w:val="00A04083"/>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A040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E6D"/>
    <w:pPr>
      <w:ind w:left="720"/>
      <w:contextualSpacing/>
    </w:pPr>
  </w:style>
  <w:style w:type="character" w:styleId="Hyperlink">
    <w:name w:val="Hyperlink"/>
    <w:basedOn w:val="Absatz-Standardschriftart"/>
    <w:uiPriority w:val="99"/>
    <w:unhideWhenUsed/>
    <w:rsid w:val="00A02BF2"/>
    <w:rPr>
      <w:color w:val="0000FF"/>
      <w:u w:val="single"/>
    </w:rPr>
  </w:style>
  <w:style w:type="character" w:styleId="BesuchterHyperlink">
    <w:name w:val="FollowedHyperlink"/>
    <w:basedOn w:val="Absatz-Standardschriftart"/>
    <w:uiPriority w:val="99"/>
    <w:semiHidden/>
    <w:unhideWhenUsed/>
    <w:rsid w:val="00755611"/>
    <w:rPr>
      <w:color w:val="800080" w:themeColor="followedHyperlink"/>
      <w:u w:val="single"/>
    </w:rPr>
  </w:style>
  <w:style w:type="paragraph" w:styleId="KeinLeerraum">
    <w:name w:val="No Spacing"/>
    <w:uiPriority w:val="1"/>
    <w:qFormat/>
    <w:rsid w:val="003336B9"/>
    <w:pPr>
      <w:spacing w:after="0" w:line="240" w:lineRule="auto"/>
    </w:pPr>
  </w:style>
  <w:style w:type="paragraph" w:styleId="StandardWeb">
    <w:name w:val="Normal (Web)"/>
    <w:basedOn w:val="Standard"/>
    <w:uiPriority w:val="99"/>
    <w:unhideWhenUsed/>
    <w:rsid w:val="00A04083"/>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A040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Dierksen</cp:lastModifiedBy>
  <cp:revision>3</cp:revision>
  <cp:lastPrinted>2022-05-10T09:59:00Z</cp:lastPrinted>
  <dcterms:created xsi:type="dcterms:W3CDTF">2023-10-26T06:59:00Z</dcterms:created>
  <dcterms:modified xsi:type="dcterms:W3CDTF">2023-10-30T08:07:00Z</dcterms:modified>
</cp:coreProperties>
</file>