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7FBD2" w14:textId="77777777" w:rsidR="00464269" w:rsidRPr="00F27727" w:rsidRDefault="00464269" w:rsidP="00464269">
      <w:pPr>
        <w:spacing w:line="360" w:lineRule="auto"/>
        <w:jc w:val="both"/>
        <w:rPr>
          <w:rFonts w:ascii="Arial" w:hAnsi="Arial" w:cs="Arial"/>
          <w:color w:val="A6A6A6" w:themeColor="background1" w:themeShade="A6"/>
          <w:sz w:val="20"/>
          <w:szCs w:val="20"/>
        </w:rPr>
      </w:pPr>
      <w:r>
        <w:rPr>
          <w:rFonts w:ascii="Arial" w:eastAsia="Calibri" w:hAnsi="Arial" w:cs="Arial"/>
          <w:caps/>
          <w:color w:val="A6A6A6" w:themeColor="background1" w:themeShade="A6"/>
          <w:sz w:val="28"/>
          <w:szCs w:val="28"/>
        </w:rPr>
        <w:t>PRESSEMITTEILUNG</w:t>
      </w:r>
    </w:p>
    <w:p w14:paraId="6DE49355" w14:textId="1BF280F2" w:rsidR="00464269" w:rsidRPr="00213772" w:rsidRDefault="006B523C" w:rsidP="00464269">
      <w:r>
        <w:t xml:space="preserve"> „</w:t>
      </w:r>
      <w:r>
        <w:rPr>
          <w:b/>
          <w:bCs/>
        </w:rPr>
        <w:t>Die</w:t>
      </w:r>
      <w:r w:rsidRPr="00213772">
        <w:rPr>
          <w:b/>
          <w:bCs/>
        </w:rPr>
        <w:t xml:space="preserve"> Einigung</w:t>
      </w:r>
      <w:r>
        <w:rPr>
          <w:b/>
          <w:bCs/>
        </w:rPr>
        <w:t xml:space="preserve"> </w:t>
      </w:r>
      <w:r w:rsidR="00117F24">
        <w:rPr>
          <w:b/>
          <w:bCs/>
        </w:rPr>
        <w:t>ist</w:t>
      </w:r>
      <w:r w:rsidRPr="00213772">
        <w:rPr>
          <w:b/>
          <w:bCs/>
        </w:rPr>
        <w:t xml:space="preserve"> Ausdruck europäischer Schwäche im internationalen Handel.</w:t>
      </w:r>
      <w:r w:rsidR="000E7131">
        <w:rPr>
          <w:b/>
          <w:bCs/>
        </w:rPr>
        <w:t>“</w:t>
      </w:r>
      <w:r w:rsidR="000E7131" w:rsidRPr="000E7131">
        <w:rPr>
          <w:b/>
          <w:bCs/>
          <w:lang w:val="en-US"/>
        </w:rPr>
        <w:t xml:space="preserve"> </w:t>
      </w:r>
      <w:r w:rsidR="000E7131">
        <w:rPr>
          <w:b/>
          <w:bCs/>
          <w:lang w:val="en-US"/>
        </w:rPr>
        <w:br/>
      </w:r>
      <w:r w:rsidR="000E7131" w:rsidRPr="00E25BE5">
        <w:rPr>
          <w:b/>
          <w:bCs/>
          <w:lang w:val="en-US"/>
        </w:rPr>
        <w:t>DMB-</w:t>
      </w:r>
      <w:r w:rsidR="000E7131">
        <w:rPr>
          <w:b/>
          <w:bCs/>
          <w:lang w:val="en-US"/>
        </w:rPr>
        <w:t>Vorstand Marc S. Tenbieg</w:t>
      </w:r>
      <w:r w:rsidR="000E7131" w:rsidRPr="006B523C">
        <w:rPr>
          <w:b/>
          <w:bCs/>
        </w:rPr>
        <w:t xml:space="preserve"> </w:t>
      </w:r>
      <w:r w:rsidR="000E7131" w:rsidRPr="00213772">
        <w:rPr>
          <w:b/>
          <w:bCs/>
        </w:rPr>
        <w:t>zum aktuellen EU-USA-Zollabkommen</w:t>
      </w:r>
    </w:p>
    <w:p w14:paraId="74F52162" w14:textId="77777777" w:rsidR="00464269" w:rsidRDefault="00464269" w:rsidP="00464269">
      <w:pPr>
        <w:spacing w:line="360" w:lineRule="auto"/>
        <w:jc w:val="both"/>
        <w:rPr>
          <w:rFonts w:ascii="Arial" w:hAnsi="Arial" w:cs="Arial"/>
          <w:color w:val="A6A6A6" w:themeColor="background1" w:themeShade="A6"/>
          <w:sz w:val="20"/>
          <w:szCs w:val="20"/>
        </w:rPr>
      </w:pPr>
      <w:r w:rsidRPr="3D58E45D">
        <w:rPr>
          <w:rFonts w:ascii="Arial" w:hAnsi="Arial" w:cs="Arial"/>
          <w:color w:val="A6A6A6" w:themeColor="background1" w:themeShade="A6"/>
          <w:sz w:val="20"/>
          <w:szCs w:val="20"/>
        </w:rPr>
        <w:t xml:space="preserve">Düsseldorf, </w:t>
      </w:r>
      <w:r>
        <w:rPr>
          <w:rFonts w:ascii="Arial" w:hAnsi="Arial" w:cs="Arial"/>
          <w:color w:val="A6A6A6" w:themeColor="background1" w:themeShade="A6"/>
          <w:sz w:val="20"/>
          <w:szCs w:val="20"/>
        </w:rPr>
        <w:t>28</w:t>
      </w:r>
      <w:r w:rsidRPr="3D58E45D">
        <w:rPr>
          <w:rFonts w:ascii="Arial" w:hAnsi="Arial" w:cs="Arial"/>
          <w:color w:val="A6A6A6" w:themeColor="background1" w:themeShade="A6"/>
          <w:sz w:val="20"/>
          <w:szCs w:val="20"/>
        </w:rPr>
        <w:t>.</w:t>
      </w:r>
      <w:r>
        <w:rPr>
          <w:rFonts w:ascii="Arial" w:hAnsi="Arial" w:cs="Arial"/>
          <w:color w:val="A6A6A6" w:themeColor="background1" w:themeShade="A6"/>
          <w:sz w:val="20"/>
          <w:szCs w:val="20"/>
        </w:rPr>
        <w:t>07</w:t>
      </w:r>
      <w:r w:rsidRPr="3D58E45D">
        <w:rPr>
          <w:rFonts w:ascii="Arial" w:hAnsi="Arial" w:cs="Arial"/>
          <w:color w:val="A6A6A6" w:themeColor="background1" w:themeShade="A6"/>
          <w:sz w:val="20"/>
          <w:szCs w:val="20"/>
        </w:rPr>
        <w:t>.202</w:t>
      </w:r>
      <w:r>
        <w:rPr>
          <w:rFonts w:ascii="Arial" w:hAnsi="Arial" w:cs="Arial"/>
          <w:color w:val="A6A6A6" w:themeColor="background1" w:themeShade="A6"/>
          <w:sz w:val="20"/>
          <w:szCs w:val="20"/>
        </w:rPr>
        <w:t>5</w:t>
      </w:r>
      <w:r w:rsidRPr="3D58E45D">
        <w:rPr>
          <w:rFonts w:ascii="Arial" w:hAnsi="Arial" w:cs="Arial"/>
          <w:color w:val="A6A6A6" w:themeColor="background1" w:themeShade="A6"/>
          <w:sz w:val="20"/>
          <w:szCs w:val="20"/>
        </w:rPr>
        <w:t xml:space="preserve"> </w:t>
      </w:r>
    </w:p>
    <w:p w14:paraId="7B0E9007" w14:textId="77777777" w:rsidR="00464269" w:rsidRPr="00213772" w:rsidRDefault="00464269" w:rsidP="00464269">
      <w:r w:rsidRPr="00213772">
        <w:rPr>
          <w:b/>
          <w:bCs/>
        </w:rPr>
        <w:t>Marc S. Tenbieg, geschäftsführender Vorstand des Deutschen-Mittelstands-Bund</w:t>
      </w:r>
      <w:r>
        <w:rPr>
          <w:b/>
          <w:bCs/>
        </w:rPr>
        <w:t>es</w:t>
      </w:r>
      <w:r w:rsidRPr="00213772">
        <w:rPr>
          <w:b/>
          <w:bCs/>
        </w:rPr>
        <w:t xml:space="preserve"> (DMB) äußert sich zum USA-EU-Zollabkommen:</w:t>
      </w:r>
      <w:r w:rsidRPr="00213772">
        <w:t> </w:t>
      </w:r>
    </w:p>
    <w:p w14:paraId="78B85E3E" w14:textId="77777777" w:rsidR="00464269" w:rsidRPr="00213772" w:rsidRDefault="00464269" w:rsidP="00464269">
      <w:pPr>
        <w:rPr>
          <w:b/>
          <w:bCs/>
        </w:rPr>
      </w:pPr>
      <w:r w:rsidRPr="00213772">
        <w:rPr>
          <w:b/>
          <w:bCs/>
        </w:rPr>
        <w:t>„Die jüngste Einigung zwischen der US-Regierung und der Europäischen Union beendet vorerst die drohende Eskalation im transatlantischen Handelskonflikt um Zölle. Für kleine und mittlere Unternehmen (KMU) in Deutschland und Europa schafft das zwar eine ‚Atempause‘ und temporär etwas mehr Planungssicherheit. Aus Sicht des Deutschen Mittelstands-Bund (DMB) ist die neue Einigung jedoch kein Erfolg – sie ist vielmehr Ausdruck europäischer Schwäche im internationalen Handel. </w:t>
      </w:r>
    </w:p>
    <w:p w14:paraId="54045A8C" w14:textId="77777777" w:rsidR="00464269" w:rsidRPr="00213772" w:rsidRDefault="00464269" w:rsidP="00464269">
      <w:r w:rsidRPr="00213772">
        <w:t>Die Leidtragenden sind insbesondere der deutsche und europäische Mittelstand: Höhere Zölle sowie zusätzliche bürokratische Hürden verteuern Exporte, erschweren Lieferketten und führen zu erhöhtem Zeit- und Kostenaufwand. Dadurch wird die internationale Wettbewerbsfähigkeit des Mittelstands massiv gefährdet. </w:t>
      </w:r>
    </w:p>
    <w:p w14:paraId="46128799" w14:textId="78C7496A" w:rsidR="00464269" w:rsidRPr="00213772" w:rsidRDefault="00464269" w:rsidP="00464269">
      <w:r w:rsidRPr="00213772">
        <w:t xml:space="preserve">Der </w:t>
      </w:r>
      <w:r w:rsidR="00F05BE3" w:rsidRPr="00213772">
        <w:t>‚</w:t>
      </w:r>
      <w:r w:rsidRPr="00213772">
        <w:t>Deal</w:t>
      </w:r>
      <w:r w:rsidR="00F05BE3" w:rsidRPr="00213772">
        <w:t>‘</w:t>
      </w:r>
      <w:r w:rsidRPr="00213772">
        <w:t xml:space="preserve"> ist auch ein politisches Alarmsignal: Die USA nutzen die Zölle zunehmend als machtpolitisches Instrument zur Deckung finanzieller Defizite im eigenen Land. Sie untergraben damit die Prinzipien eines freien und fairen Welthandels. Während die USA ihre ‚America First‘-Strategie konsequent verfolgen, tragen die europäischen Unternehmen die Hauptlast dieser Vereinbarung. </w:t>
      </w:r>
    </w:p>
    <w:p w14:paraId="4FE8D126" w14:textId="77777777" w:rsidR="00464269" w:rsidRPr="00213772" w:rsidRDefault="00464269" w:rsidP="00464269">
      <w:r w:rsidRPr="00213772">
        <w:t>Zwar verhindert die Einigung kurzfristig weitere Eskalationen, doch bleibt die Planungssicherheit durch die unberechenbare Handelspolitik der USA fragil. Gleichzeitigt wurden zentrale Streitpunkte wie die europäische Dienstleistungssteuer, Digitalregulierung und Künstliche Intelligenz vertagt und nicht gelöst. </w:t>
      </w:r>
    </w:p>
    <w:p w14:paraId="31AC6D1B" w14:textId="77777777" w:rsidR="00464269" w:rsidRPr="00213772" w:rsidRDefault="00464269" w:rsidP="00464269">
      <w:r w:rsidRPr="00213772">
        <w:t>Europa darf sich mit diesem Kompromiss nicht zufriedengeben. Die EU muss den Dialog weiter aktiv fortführen und auf Nachverhandlungen drängen. Europa muss seine ökonomischen Interessen konsequent vertreten, seine Wettbewerbsfähigkeit stärken und sowohl wirtschaftlich als auch sicherheitspolitisch unabhängiger werden. Nur dann kann Europa seine Rolle als größter Wirtschaftsraum der Welt behaupten und langfristig Innovationen, Arbeitsplätze sowie Wohlstand sichern. </w:t>
      </w:r>
    </w:p>
    <w:p w14:paraId="3EE27788" w14:textId="77777777" w:rsidR="00464269" w:rsidRPr="00213772" w:rsidRDefault="00464269" w:rsidP="00464269">
      <w:r w:rsidRPr="00213772">
        <w:t>Dazu gehört auch eine zukunftsgerichtete, innovationsfreundliche und selbstbewusste Handelsstrategie – einschließlich eines verstärkten Engagements für neue Freihandelsabkommen. Hier braucht es mehr Tempo, insbesondere bei der überfälligen Ratifizierung bestehender Verträge wie dem Mercosur-Abkommen sowie bei der intensiven Weiterverhandlung mit wichtigen Partnerstaaten wie Indien, Indonesien und Australien. </w:t>
      </w:r>
    </w:p>
    <w:p w14:paraId="11106444" w14:textId="77777777" w:rsidR="00464269" w:rsidRPr="00213772" w:rsidRDefault="00464269" w:rsidP="00464269">
      <w:r w:rsidRPr="00213772">
        <w:t>Europa muss aber vor allem seine eigene Sicherheitspolitik grundlegend stärken. Die Schwäche Europas im Handel mit den USA ist eng mit seiner sicherheitspolitischen Abhängigkeit verbunden: Solange Europa auf den militärischen Schutz der USA angewiesen ist, bleibt es auch wirtschaftlich erpressbar. Nur wenn die Europäische Union in Verteidigungsfragen unabhängiger agiert, kann sie ihre wirtschaftlichen Interessen glaubhaft und durchsetzungsstark vertreten – und ihre Stellung als größter Wirtschaftsraum der Welt behaupten, Innovationen fördern sowie langfristig Arbeitsplätze und Wohlstand sichern.“ </w:t>
      </w:r>
    </w:p>
    <w:p w14:paraId="3CE33F99" w14:textId="77777777" w:rsidR="00464269" w:rsidRPr="00213772" w:rsidRDefault="00464269" w:rsidP="00464269">
      <w:r w:rsidRPr="00213772">
        <w:lastRenderedPageBreak/>
        <w:t> </w:t>
      </w:r>
    </w:p>
    <w:p w14:paraId="750BA194" w14:textId="77777777" w:rsidR="00464269" w:rsidRPr="00E25BE5" w:rsidRDefault="00464269" w:rsidP="00464269"/>
    <w:p w14:paraId="5A42922A" w14:textId="77777777" w:rsidR="00464269" w:rsidRDefault="00464269" w:rsidP="00464269">
      <w:pPr>
        <w:rPr>
          <w:rFonts w:ascii="Arial" w:eastAsia="Calibri" w:hAnsi="Arial" w:cs="Arial"/>
          <w:b/>
          <w:bCs/>
          <w:sz w:val="18"/>
          <w:szCs w:val="18"/>
        </w:rPr>
      </w:pPr>
    </w:p>
    <w:p w14:paraId="46EE4893" w14:textId="77777777" w:rsidR="00464269" w:rsidRPr="00A046ED" w:rsidRDefault="00464269" w:rsidP="00464269">
      <w:pPr>
        <w:rPr>
          <w:rFonts w:ascii="Arial" w:eastAsia="Calibri" w:hAnsi="Arial" w:cs="Arial"/>
          <w:b/>
          <w:bCs/>
          <w:sz w:val="18"/>
          <w:szCs w:val="18"/>
        </w:rPr>
      </w:pPr>
      <w:r w:rsidRPr="5F5B113E">
        <w:rPr>
          <w:rFonts w:ascii="Arial" w:eastAsia="Calibri" w:hAnsi="Arial" w:cs="Arial"/>
          <w:b/>
          <w:bCs/>
          <w:sz w:val="18"/>
          <w:szCs w:val="18"/>
        </w:rPr>
        <w:t>Über den DMB</w:t>
      </w:r>
    </w:p>
    <w:p w14:paraId="3E62F7C9" w14:textId="77777777" w:rsidR="00464269" w:rsidRDefault="00464269" w:rsidP="00464269">
      <w:pPr>
        <w:spacing w:after="0" w:line="240" w:lineRule="auto"/>
        <w:jc w:val="both"/>
        <w:rPr>
          <w:rFonts w:ascii="Arial" w:eastAsia="Calibri" w:hAnsi="Arial" w:cs="Arial"/>
          <w:sz w:val="18"/>
          <w:szCs w:val="18"/>
        </w:rPr>
      </w:pPr>
    </w:p>
    <w:p w14:paraId="75C89F53" w14:textId="77777777" w:rsidR="00464269" w:rsidRDefault="00464269" w:rsidP="00464269">
      <w:pPr>
        <w:spacing w:after="0" w:line="240" w:lineRule="auto"/>
        <w:jc w:val="both"/>
        <w:rPr>
          <w:rFonts w:ascii="Arial" w:eastAsia="Calibri" w:hAnsi="Arial" w:cs="Arial"/>
          <w:sz w:val="18"/>
          <w:szCs w:val="18"/>
        </w:rPr>
      </w:pPr>
      <w:r w:rsidRPr="0546F1CF">
        <w:rPr>
          <w:rFonts w:ascii="Arial" w:eastAsia="Calibri" w:hAnsi="Arial" w:cs="Arial"/>
          <w:sz w:val="18"/>
          <w:szCs w:val="18"/>
        </w:rPr>
        <w:t>Der Deutsche Mittelstands-Bund (DMB) e.V. ist der Bundesverband für kleine und mittelständische Unternehmen in Deutschland. Der DMB wurde 1982 gegründet und sitzt in Düsseldorf. Unter dem Leitspruch „Wir machen uns für kleine und mittelständische Unternehmen stark!“</w:t>
      </w:r>
      <w:r w:rsidRPr="0546F1CF">
        <w:rPr>
          <w:rFonts w:ascii="Arial" w:eastAsia="Arial" w:hAnsi="Arial" w:cs="Arial"/>
          <w:sz w:val="18"/>
          <w:szCs w:val="18"/>
        </w:rPr>
        <w:t xml:space="preserve"> </w:t>
      </w:r>
      <w:r w:rsidRPr="0546F1CF">
        <w:rPr>
          <w:rFonts w:ascii="Arial" w:eastAsia="Calibri" w:hAnsi="Arial" w:cs="Arial"/>
          <w:sz w:val="18"/>
          <w:szCs w:val="18"/>
        </w:rPr>
        <w:t xml:space="preserve">vertritt der DMB die Interessen seiner rund </w:t>
      </w:r>
      <w:r>
        <w:rPr>
          <w:rFonts w:ascii="Arial" w:eastAsia="Calibri" w:hAnsi="Arial" w:cs="Arial"/>
          <w:sz w:val="18"/>
          <w:szCs w:val="18"/>
        </w:rPr>
        <w:t>33</w:t>
      </w:r>
      <w:r w:rsidRPr="0546F1CF">
        <w:rPr>
          <w:rFonts w:ascii="Arial" w:eastAsia="Calibri" w:hAnsi="Arial" w:cs="Arial"/>
          <w:sz w:val="18"/>
          <w:szCs w:val="18"/>
        </w:rPr>
        <w:t xml:space="preserve">.000 Mitgliedsunternehmen mit über </w:t>
      </w:r>
      <w:r>
        <w:rPr>
          <w:rFonts w:ascii="Arial" w:eastAsia="Calibri" w:hAnsi="Arial" w:cs="Arial"/>
          <w:sz w:val="18"/>
          <w:szCs w:val="18"/>
        </w:rPr>
        <w:t>800</w:t>
      </w:r>
      <w:r w:rsidRPr="0546F1CF">
        <w:rPr>
          <w:rFonts w:ascii="Arial" w:eastAsia="Calibri" w:hAnsi="Arial" w:cs="Arial"/>
          <w:sz w:val="18"/>
          <w:szCs w:val="18"/>
        </w:rPr>
        <w:t xml:space="preserve">.000 Beschäftigten. Damit gehört der DMB mit seinem exzellenten Netzwerk in Wirtschaft und Politik zu den größten unabhängigen Interessen- und Wirtschaftsverbänden in Deutschland. Der Verband ist politisches Sprachrohr und Dienstleister zugleich, unabhängig und leistungsstark. Spezielle Themenkompetenz zeichnet den DMB in den Bereichen Digitalisierung, Nachfolge, Finanzen, Internationalisierung, Energiewende und Arbeit &amp; Bildung aus. Als dienstleistungsstarker Verband bietet der DMB seinen Mitgliedsunternehmen zudem eine Vielzahl an Mehrwertleistungen. Weitere Informationen finden Sie unter </w:t>
      </w:r>
      <w:hyperlink r:id="rId4">
        <w:r w:rsidRPr="0546F1CF">
          <w:rPr>
            <w:rStyle w:val="Hyperlink"/>
            <w:rFonts w:ascii="Arial" w:eastAsia="Calibri" w:hAnsi="Arial" w:cs="Arial"/>
            <w:sz w:val="18"/>
            <w:szCs w:val="18"/>
          </w:rPr>
          <w:t>www.mittelstandsbund.de</w:t>
        </w:r>
      </w:hyperlink>
      <w:r w:rsidRPr="0546F1CF">
        <w:rPr>
          <w:rFonts w:ascii="Arial" w:eastAsia="Calibri" w:hAnsi="Arial" w:cs="Arial"/>
          <w:sz w:val="18"/>
          <w:szCs w:val="18"/>
        </w:rPr>
        <w:t>.</w:t>
      </w:r>
    </w:p>
    <w:p w14:paraId="2C953408" w14:textId="77777777" w:rsidR="00464269" w:rsidRPr="00ED4EDA" w:rsidRDefault="00464269" w:rsidP="00464269">
      <w:pPr>
        <w:spacing w:after="0" w:line="240" w:lineRule="auto"/>
        <w:jc w:val="both"/>
        <w:rPr>
          <w:rFonts w:ascii="Arial" w:eastAsia="Calibri" w:hAnsi="Arial" w:cs="Arial"/>
          <w:sz w:val="18"/>
          <w:szCs w:val="18"/>
        </w:rPr>
      </w:pPr>
    </w:p>
    <w:p w14:paraId="72F9DA90" w14:textId="77777777" w:rsidR="00464269" w:rsidRPr="00ED4EDA" w:rsidRDefault="00464269" w:rsidP="00464269">
      <w:pPr>
        <w:spacing w:after="0" w:line="240" w:lineRule="auto"/>
        <w:jc w:val="both"/>
        <w:rPr>
          <w:rFonts w:ascii="Arial" w:eastAsia="Calibri" w:hAnsi="Arial" w:cs="Arial"/>
          <w:b/>
          <w:bCs/>
          <w:sz w:val="18"/>
          <w:szCs w:val="18"/>
        </w:rPr>
      </w:pPr>
      <w:r w:rsidRPr="00ED4EDA">
        <w:rPr>
          <w:rFonts w:ascii="Arial" w:eastAsia="Calibri" w:hAnsi="Arial" w:cs="Arial"/>
          <w:b/>
          <w:bCs/>
          <w:sz w:val="18"/>
          <w:szCs w:val="18"/>
        </w:rPr>
        <w:t>Kontakt für Rückfragen</w:t>
      </w:r>
      <w:r>
        <w:rPr>
          <w:rFonts w:ascii="Arial" w:eastAsia="Calibri" w:hAnsi="Arial" w:cs="Arial"/>
          <w:b/>
          <w:bCs/>
          <w:sz w:val="18"/>
          <w:szCs w:val="18"/>
        </w:rPr>
        <w:t>:</w:t>
      </w:r>
    </w:p>
    <w:p w14:paraId="7642C756" w14:textId="77777777" w:rsidR="00464269" w:rsidRPr="002E4C6B" w:rsidRDefault="00464269" w:rsidP="00464269">
      <w:pPr>
        <w:spacing w:after="0" w:line="240" w:lineRule="auto"/>
        <w:jc w:val="both"/>
        <w:rPr>
          <w:rFonts w:ascii="Arial" w:eastAsia="Calibri" w:hAnsi="Arial" w:cs="Arial"/>
          <w:sz w:val="18"/>
          <w:szCs w:val="18"/>
        </w:rPr>
      </w:pPr>
      <w:r>
        <w:rPr>
          <w:rFonts w:ascii="Arial" w:eastAsia="Calibri" w:hAnsi="Arial" w:cs="Arial"/>
          <w:sz w:val="18"/>
          <w:szCs w:val="18"/>
        </w:rPr>
        <w:t xml:space="preserve">Ariane Walther </w:t>
      </w:r>
    </w:p>
    <w:p w14:paraId="7AE62659" w14:textId="77777777" w:rsidR="00464269" w:rsidRPr="002E4C6B" w:rsidRDefault="00464269" w:rsidP="00464269">
      <w:pPr>
        <w:spacing w:after="0" w:line="240" w:lineRule="auto"/>
        <w:jc w:val="both"/>
        <w:rPr>
          <w:rFonts w:ascii="Arial" w:eastAsia="Calibri" w:hAnsi="Arial" w:cs="Arial"/>
          <w:sz w:val="18"/>
          <w:szCs w:val="18"/>
        </w:rPr>
      </w:pPr>
      <w:r>
        <w:rPr>
          <w:rFonts w:ascii="Arial" w:eastAsia="Calibri" w:hAnsi="Arial" w:cs="Arial"/>
          <w:sz w:val="18"/>
          <w:szCs w:val="18"/>
        </w:rPr>
        <w:t>Persönliche Referentin des Vorstandes</w:t>
      </w:r>
    </w:p>
    <w:p w14:paraId="6A5A2B20" w14:textId="77777777" w:rsidR="00464269" w:rsidRPr="00ED4EDA" w:rsidRDefault="00464269" w:rsidP="00464269">
      <w:pPr>
        <w:spacing w:after="0" w:line="240" w:lineRule="auto"/>
        <w:jc w:val="both"/>
        <w:rPr>
          <w:rFonts w:ascii="Arial" w:eastAsia="Calibri" w:hAnsi="Arial" w:cs="Arial"/>
          <w:sz w:val="18"/>
          <w:szCs w:val="18"/>
        </w:rPr>
      </w:pPr>
      <w:r w:rsidRPr="00ED4EDA">
        <w:rPr>
          <w:rFonts w:ascii="Arial" w:eastAsia="Calibri" w:hAnsi="Arial" w:cs="Arial"/>
          <w:sz w:val="18"/>
          <w:szCs w:val="18"/>
        </w:rPr>
        <w:t>Deutscher Mittelstands-Bund (DMB) e.V.</w:t>
      </w:r>
    </w:p>
    <w:p w14:paraId="20356223" w14:textId="77777777" w:rsidR="00464269" w:rsidRPr="00ED4EDA" w:rsidRDefault="00464269" w:rsidP="00464269">
      <w:pPr>
        <w:spacing w:after="0" w:line="240" w:lineRule="auto"/>
        <w:jc w:val="both"/>
        <w:rPr>
          <w:rFonts w:ascii="Arial" w:eastAsia="Calibri" w:hAnsi="Arial" w:cs="Arial"/>
          <w:sz w:val="18"/>
          <w:szCs w:val="18"/>
        </w:rPr>
      </w:pPr>
      <w:r w:rsidRPr="00ED4EDA">
        <w:rPr>
          <w:rFonts w:ascii="Arial" w:eastAsia="Calibri" w:hAnsi="Arial" w:cs="Arial"/>
          <w:sz w:val="18"/>
          <w:szCs w:val="18"/>
        </w:rPr>
        <w:t>Telefon: +49 (211) 200525-</w:t>
      </w:r>
      <w:r>
        <w:rPr>
          <w:rFonts w:ascii="Arial" w:eastAsia="Calibri" w:hAnsi="Arial" w:cs="Arial"/>
          <w:sz w:val="18"/>
          <w:szCs w:val="18"/>
        </w:rPr>
        <w:t>54</w:t>
      </w:r>
    </w:p>
    <w:p w14:paraId="3B02A7B1" w14:textId="77777777" w:rsidR="00464269" w:rsidRPr="006C5989" w:rsidRDefault="00464269" w:rsidP="00464269">
      <w:pPr>
        <w:spacing w:after="120" w:line="360" w:lineRule="auto"/>
        <w:jc w:val="both"/>
        <w:rPr>
          <w:rFonts w:ascii="Arial" w:eastAsia="Calibri" w:hAnsi="Arial" w:cs="Arial"/>
          <w:color w:val="467886" w:themeColor="hyperlink"/>
          <w:sz w:val="18"/>
          <w:szCs w:val="18"/>
          <w:u w:val="single"/>
        </w:rPr>
      </w:pPr>
      <w:hyperlink r:id="rId5" w:history="1">
        <w:r w:rsidRPr="008A6D1C">
          <w:rPr>
            <w:rStyle w:val="Hyperlink"/>
            <w:rFonts w:ascii="Arial" w:eastAsia="Calibri" w:hAnsi="Arial" w:cs="Arial"/>
            <w:sz w:val="18"/>
            <w:szCs w:val="18"/>
          </w:rPr>
          <w:t>ariane.walther@mittelstandsbund.de</w:t>
        </w:r>
      </w:hyperlink>
    </w:p>
    <w:p w14:paraId="6FE7F602" w14:textId="77777777" w:rsidR="00464269" w:rsidRDefault="00464269" w:rsidP="00464269"/>
    <w:p w14:paraId="6C3CBE8C" w14:textId="77777777" w:rsidR="00CF1E3E" w:rsidRDefault="00CF1E3E"/>
    <w:sectPr w:rsidR="00CF1E3E" w:rsidSect="00464269">
      <w:headerReference w:type="default" r:id="rId6"/>
      <w:pgSz w:w="11906" w:h="16838"/>
      <w:pgMar w:top="1702" w:right="1417" w:bottom="568" w:left="1417" w:header="708" w:footer="26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59A39" w14:textId="77777777" w:rsidR="000E7131" w:rsidRDefault="000E7131" w:rsidP="007025AA">
    <w:pPr>
      <w:pStyle w:val="Kopfzeile"/>
      <w:tabs>
        <w:tab w:val="clear" w:pos="4536"/>
        <w:tab w:val="clear" w:pos="9072"/>
        <w:tab w:val="left" w:pos="983"/>
      </w:tabs>
    </w:pPr>
    <w:r>
      <w:rPr>
        <w:noProof/>
        <w:color w:val="2B579A"/>
        <w:shd w:val="clear" w:color="auto" w:fill="E6E6E6"/>
        <w:lang w:eastAsia="de-DE"/>
      </w:rPr>
      <w:drawing>
        <wp:anchor distT="0" distB="0" distL="114300" distR="114300" simplePos="0" relativeHeight="251659264" behindDoc="1" locked="0" layoutInCell="1" allowOverlap="1" wp14:anchorId="0B053A20" wp14:editId="6293A508">
          <wp:simplePos x="0" y="0"/>
          <wp:positionH relativeFrom="column">
            <wp:posOffset>-900113</wp:posOffset>
          </wp:positionH>
          <wp:positionV relativeFrom="paragraph">
            <wp:posOffset>-447675</wp:posOffset>
          </wp:positionV>
          <wp:extent cx="7561580" cy="10694670"/>
          <wp:effectExtent l="0" t="0" r="1270" b="0"/>
          <wp:wrapNone/>
          <wp:docPr id="4" name="Grafik 4" descr="DMB_Briefbogen_RGB_Sei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B_Briefbogen_RGB_Sei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46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269"/>
    <w:rsid w:val="000277B8"/>
    <w:rsid w:val="0009127C"/>
    <w:rsid w:val="000E7131"/>
    <w:rsid w:val="00117F24"/>
    <w:rsid w:val="004463A6"/>
    <w:rsid w:val="00464269"/>
    <w:rsid w:val="004919B0"/>
    <w:rsid w:val="005D10F0"/>
    <w:rsid w:val="006B523C"/>
    <w:rsid w:val="00C7460E"/>
    <w:rsid w:val="00CF1E3E"/>
    <w:rsid w:val="00D368EB"/>
    <w:rsid w:val="00DB3C23"/>
    <w:rsid w:val="00F05B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7D9D1"/>
  <w15:chartTrackingRefBased/>
  <w15:docId w15:val="{D005DE48-7D40-4E2C-92C5-E1A677B6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4269"/>
    <w:rPr>
      <w:kern w:val="0"/>
      <w14:ligatures w14:val="none"/>
    </w:rPr>
  </w:style>
  <w:style w:type="paragraph" w:styleId="berschrift1">
    <w:name w:val="heading 1"/>
    <w:basedOn w:val="Standard"/>
    <w:next w:val="Standard"/>
    <w:link w:val="berschrift1Zchn"/>
    <w:uiPriority w:val="9"/>
    <w:qFormat/>
    <w:rsid w:val="00464269"/>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464269"/>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464269"/>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464269"/>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erschrift5">
    <w:name w:val="heading 5"/>
    <w:basedOn w:val="Standard"/>
    <w:next w:val="Standard"/>
    <w:link w:val="berschrift5Zchn"/>
    <w:uiPriority w:val="9"/>
    <w:semiHidden/>
    <w:unhideWhenUsed/>
    <w:qFormat/>
    <w:rsid w:val="00464269"/>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erschrift6">
    <w:name w:val="heading 6"/>
    <w:basedOn w:val="Standard"/>
    <w:next w:val="Standard"/>
    <w:link w:val="berschrift6Zchn"/>
    <w:uiPriority w:val="9"/>
    <w:semiHidden/>
    <w:unhideWhenUsed/>
    <w:qFormat/>
    <w:rsid w:val="00464269"/>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erschrift7">
    <w:name w:val="heading 7"/>
    <w:basedOn w:val="Standard"/>
    <w:next w:val="Standard"/>
    <w:link w:val="berschrift7Zchn"/>
    <w:uiPriority w:val="9"/>
    <w:semiHidden/>
    <w:unhideWhenUsed/>
    <w:qFormat/>
    <w:rsid w:val="00464269"/>
    <w:pPr>
      <w:keepNext/>
      <w:keepLines/>
      <w:spacing w:before="40" w:after="0"/>
      <w:outlineLvl w:val="6"/>
    </w:pPr>
    <w:rPr>
      <w:rFonts w:eastAsiaTheme="majorEastAsia" w:cstheme="majorBidi"/>
      <w:color w:val="595959" w:themeColor="text1" w:themeTint="A6"/>
      <w:kern w:val="2"/>
      <w14:ligatures w14:val="standardContextual"/>
    </w:rPr>
  </w:style>
  <w:style w:type="paragraph" w:styleId="berschrift8">
    <w:name w:val="heading 8"/>
    <w:basedOn w:val="Standard"/>
    <w:next w:val="Standard"/>
    <w:link w:val="berschrift8Zchn"/>
    <w:uiPriority w:val="9"/>
    <w:semiHidden/>
    <w:unhideWhenUsed/>
    <w:qFormat/>
    <w:rsid w:val="00464269"/>
    <w:pPr>
      <w:keepNext/>
      <w:keepLines/>
      <w:spacing w:after="0"/>
      <w:outlineLvl w:val="7"/>
    </w:pPr>
    <w:rPr>
      <w:rFonts w:eastAsiaTheme="majorEastAsia" w:cstheme="majorBidi"/>
      <w:i/>
      <w:iCs/>
      <w:color w:val="272727" w:themeColor="text1" w:themeTint="D8"/>
      <w:kern w:val="2"/>
      <w14:ligatures w14:val="standardContextual"/>
    </w:rPr>
  </w:style>
  <w:style w:type="paragraph" w:styleId="berschrift9">
    <w:name w:val="heading 9"/>
    <w:basedOn w:val="Standard"/>
    <w:next w:val="Standard"/>
    <w:link w:val="berschrift9Zchn"/>
    <w:uiPriority w:val="9"/>
    <w:semiHidden/>
    <w:unhideWhenUsed/>
    <w:qFormat/>
    <w:rsid w:val="00464269"/>
    <w:pPr>
      <w:keepNext/>
      <w:keepLines/>
      <w:spacing w:after="0"/>
      <w:outlineLvl w:val="8"/>
    </w:pPr>
    <w:rPr>
      <w:rFonts w:eastAsiaTheme="majorEastAsia" w:cstheme="majorBidi"/>
      <w:color w:val="272727" w:themeColor="text1" w:themeTint="D8"/>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6426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6426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6426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6426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6426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6426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6426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6426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64269"/>
    <w:rPr>
      <w:rFonts w:eastAsiaTheme="majorEastAsia" w:cstheme="majorBidi"/>
      <w:color w:val="272727" w:themeColor="text1" w:themeTint="D8"/>
    </w:rPr>
  </w:style>
  <w:style w:type="paragraph" w:styleId="Titel">
    <w:name w:val="Title"/>
    <w:basedOn w:val="Standard"/>
    <w:next w:val="Standard"/>
    <w:link w:val="TitelZchn"/>
    <w:uiPriority w:val="10"/>
    <w:qFormat/>
    <w:rsid w:val="0046426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46426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64269"/>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46426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64269"/>
    <w:pPr>
      <w:spacing w:before="160"/>
      <w:jc w:val="center"/>
    </w:pPr>
    <w:rPr>
      <w:i/>
      <w:iCs/>
      <w:color w:val="404040" w:themeColor="text1" w:themeTint="BF"/>
      <w:kern w:val="2"/>
      <w14:ligatures w14:val="standardContextual"/>
    </w:rPr>
  </w:style>
  <w:style w:type="character" w:customStyle="1" w:styleId="ZitatZchn">
    <w:name w:val="Zitat Zchn"/>
    <w:basedOn w:val="Absatz-Standardschriftart"/>
    <w:link w:val="Zitat"/>
    <w:uiPriority w:val="29"/>
    <w:rsid w:val="00464269"/>
    <w:rPr>
      <w:i/>
      <w:iCs/>
      <w:color w:val="404040" w:themeColor="text1" w:themeTint="BF"/>
    </w:rPr>
  </w:style>
  <w:style w:type="paragraph" w:styleId="Listenabsatz">
    <w:name w:val="List Paragraph"/>
    <w:basedOn w:val="Standard"/>
    <w:uiPriority w:val="34"/>
    <w:qFormat/>
    <w:rsid w:val="00464269"/>
    <w:pPr>
      <w:ind w:left="720"/>
      <w:contextualSpacing/>
    </w:pPr>
    <w:rPr>
      <w:kern w:val="2"/>
      <w14:ligatures w14:val="standardContextual"/>
    </w:rPr>
  </w:style>
  <w:style w:type="character" w:styleId="IntensiveHervorhebung">
    <w:name w:val="Intense Emphasis"/>
    <w:basedOn w:val="Absatz-Standardschriftart"/>
    <w:uiPriority w:val="21"/>
    <w:qFormat/>
    <w:rsid w:val="00464269"/>
    <w:rPr>
      <w:i/>
      <w:iCs/>
      <w:color w:val="0F4761" w:themeColor="accent1" w:themeShade="BF"/>
    </w:rPr>
  </w:style>
  <w:style w:type="paragraph" w:styleId="IntensivesZitat">
    <w:name w:val="Intense Quote"/>
    <w:basedOn w:val="Standard"/>
    <w:next w:val="Standard"/>
    <w:link w:val="IntensivesZitatZchn"/>
    <w:uiPriority w:val="30"/>
    <w:qFormat/>
    <w:rsid w:val="004642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ivesZitatZchn">
    <w:name w:val="Intensives Zitat Zchn"/>
    <w:basedOn w:val="Absatz-Standardschriftart"/>
    <w:link w:val="IntensivesZitat"/>
    <w:uiPriority w:val="30"/>
    <w:rsid w:val="00464269"/>
    <w:rPr>
      <w:i/>
      <w:iCs/>
      <w:color w:val="0F4761" w:themeColor="accent1" w:themeShade="BF"/>
    </w:rPr>
  </w:style>
  <w:style w:type="character" w:styleId="IntensiverVerweis">
    <w:name w:val="Intense Reference"/>
    <w:basedOn w:val="Absatz-Standardschriftart"/>
    <w:uiPriority w:val="32"/>
    <w:qFormat/>
    <w:rsid w:val="00464269"/>
    <w:rPr>
      <w:b/>
      <w:bCs/>
      <w:smallCaps/>
      <w:color w:val="0F4761" w:themeColor="accent1" w:themeShade="BF"/>
      <w:spacing w:val="5"/>
    </w:rPr>
  </w:style>
  <w:style w:type="paragraph" w:styleId="Kopfzeile">
    <w:name w:val="header"/>
    <w:basedOn w:val="Standard"/>
    <w:link w:val="KopfzeileZchn"/>
    <w:uiPriority w:val="99"/>
    <w:unhideWhenUsed/>
    <w:rsid w:val="0046426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64269"/>
    <w:rPr>
      <w:kern w:val="0"/>
      <w14:ligatures w14:val="none"/>
    </w:rPr>
  </w:style>
  <w:style w:type="character" w:styleId="Hyperlink">
    <w:name w:val="Hyperlink"/>
    <w:basedOn w:val="Absatz-Standardschriftart"/>
    <w:uiPriority w:val="99"/>
    <w:unhideWhenUsed/>
    <w:rsid w:val="0046426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hyperlink" Target="mailto:ariane.walther@mittelstandsbund.de" TargetMode="External"/><Relationship Id="rId10" Type="http://schemas.openxmlformats.org/officeDocument/2006/relationships/customXml" Target="../customXml/item2.xml"/><Relationship Id="rId4" Type="http://schemas.openxmlformats.org/officeDocument/2006/relationships/hyperlink" Target="http://www.mittelstandsbund.de" TargetMode="Externa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76BEF880D8864C9CB17FDFBE5114E6" ma:contentTypeVersion="16" ma:contentTypeDescription="Ein neues Dokument erstellen." ma:contentTypeScope="" ma:versionID="1a698ba7ddf0395f4a968a4eb592b683">
  <xsd:schema xmlns:xsd="http://www.w3.org/2001/XMLSchema" xmlns:xs="http://www.w3.org/2001/XMLSchema" xmlns:p="http://schemas.microsoft.com/office/2006/metadata/properties" xmlns:ns2="d9112162-4322-443d-b280-e0e0a7d24e94" xmlns:ns3="150a73f1-9dd4-469b-8590-a38a78cd21c0" targetNamespace="http://schemas.microsoft.com/office/2006/metadata/properties" ma:root="true" ma:fieldsID="231c2efda45a2ea82b9b3bb54ea7f6c1" ns2:_="" ns3:_="">
    <xsd:import namespace="d9112162-4322-443d-b280-e0e0a7d24e94"/>
    <xsd:import namespace="150a73f1-9dd4-469b-8590-a38a78cd21c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12162-4322-443d-b280-e0e0a7d24e94"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e4188641-0976-4645-b111-0adfd47e3193}" ma:internalName="TaxCatchAll" ma:showField="CatchAllData" ma:web="d9112162-4322-443d-b280-e0e0a7d24e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0a73f1-9dd4-469b-8590-a38a78cd21c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b47036ca-69c0-4e43-a009-6be044f40f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9112162-4322-443d-b280-e0e0a7d24e94">T5CAASFV5PSS-1614454148-2237</_dlc_DocId>
    <TaxCatchAll xmlns="d9112162-4322-443d-b280-e0e0a7d24e94" xsi:nil="true"/>
    <lcf76f155ced4ddcb4097134ff3c332f xmlns="150a73f1-9dd4-469b-8590-a38a78cd21c0">
      <Terms xmlns="http://schemas.microsoft.com/office/infopath/2007/PartnerControls"/>
    </lcf76f155ced4ddcb4097134ff3c332f>
    <_dlc_DocIdUrl xmlns="d9112162-4322-443d-b280-e0e0a7d24e94">
      <Url>https://mittelstandsbund.sharepoint.com/sites/Sharepoint_DMB/_layouts/15/DocIdRedir.aspx?ID=T5CAASFV5PSS-1614454148-2237</Url>
      <Description>T5CAASFV5PSS-1614454148-2237</Description>
    </_dlc_DocIdUrl>
  </documentManagement>
</p:properties>
</file>

<file path=customXml/itemProps1.xml><?xml version="1.0" encoding="utf-8"?>
<ds:datastoreItem xmlns:ds="http://schemas.openxmlformats.org/officeDocument/2006/customXml" ds:itemID="{5D7A990B-56FF-43FD-A24B-DE6C814E18D0}"/>
</file>

<file path=customXml/itemProps2.xml><?xml version="1.0" encoding="utf-8"?>
<ds:datastoreItem xmlns:ds="http://schemas.openxmlformats.org/officeDocument/2006/customXml" ds:itemID="{91CA02BF-7A83-43C7-9041-41C5F26AB80A}"/>
</file>

<file path=customXml/itemProps3.xml><?xml version="1.0" encoding="utf-8"?>
<ds:datastoreItem xmlns:ds="http://schemas.openxmlformats.org/officeDocument/2006/customXml" ds:itemID="{D94F7B0C-89E4-4878-B62A-3D6BE74E8768}"/>
</file>

<file path=customXml/itemProps4.xml><?xml version="1.0" encoding="utf-8"?>
<ds:datastoreItem xmlns:ds="http://schemas.openxmlformats.org/officeDocument/2006/customXml" ds:itemID="{4C482F16-5D7F-4280-8ABB-B5C7352FD300}"/>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3932</Characters>
  <Application>Microsoft Office Word</Application>
  <DocSecurity>0</DocSecurity>
  <Lines>32</Lines>
  <Paragraphs>9</Paragraphs>
  <ScaleCrop>false</ScaleCrop>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Walther | Deutscher Mittelstands-Bund (DMB)</dc:creator>
  <cp:keywords/>
  <dc:description/>
  <cp:lastModifiedBy>Ariane Walther | Deutscher Mittelstands-Bund (DMB)</cp:lastModifiedBy>
  <cp:revision>9</cp:revision>
  <dcterms:created xsi:type="dcterms:W3CDTF">2025-07-28T13:13:00Z</dcterms:created>
  <dcterms:modified xsi:type="dcterms:W3CDTF">2025-07-28T13:35:00Z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0x0101003E76BEF880D8864C9CB17FDFBE5114E6</vt:lpwstr>
  </property>
  <property fmtid="{D5CDD505-2E9C-101B-9397-08002B2CF9AE}" pid="3" name="_dlc_DocIdItemGuid">
    <vt:lpwstr>5c95c762-2ac7-440a-b3c7-c040cba3eaf2</vt:lpwstr>
  </property>
</Properties>
</file>