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156" w:rsidRDefault="00CE2156" w:rsidP="00CE2156">
      <w:pPr>
        <w:rPr>
          <w:rFonts w:asciiTheme="majorHAnsi" w:hAnsiTheme="majorHAnsi"/>
        </w:rPr>
      </w:pPr>
    </w:p>
    <w:p w:rsidR="00CE2156" w:rsidRDefault="00CE2156" w:rsidP="00CE2156">
      <w:pPr>
        <w:rPr>
          <w:rFonts w:asciiTheme="majorHAnsi" w:hAnsiTheme="majorHAnsi"/>
        </w:rPr>
      </w:pPr>
    </w:p>
    <w:p w:rsidR="00CE2156" w:rsidRPr="00CE2156" w:rsidRDefault="00CE2156" w:rsidP="00CE2156">
      <w:pPr>
        <w:jc w:val="center"/>
        <w:rPr>
          <w:rFonts w:asciiTheme="majorHAnsi" w:hAnsiTheme="majorHAnsi"/>
          <w:b/>
          <w:sz w:val="36"/>
          <w:szCs w:val="36"/>
        </w:rPr>
      </w:pPr>
      <w:r w:rsidRPr="00CE2156">
        <w:rPr>
          <w:rFonts w:asciiTheme="majorHAnsi" w:hAnsiTheme="majorHAnsi"/>
          <w:b/>
          <w:sz w:val="36"/>
          <w:szCs w:val="36"/>
        </w:rPr>
        <w:t>„</w:t>
      </w:r>
      <w:proofErr w:type="spellStart"/>
      <w:r w:rsidRPr="00CE2156">
        <w:rPr>
          <w:rFonts w:asciiTheme="majorHAnsi" w:hAnsiTheme="majorHAnsi"/>
          <w:b/>
          <w:sz w:val="36"/>
          <w:szCs w:val="36"/>
        </w:rPr>
        <w:t>no</w:t>
      </w:r>
      <w:proofErr w:type="spellEnd"/>
      <w:r w:rsidRPr="00CE2156">
        <w:rPr>
          <w:rFonts w:asciiTheme="majorHAnsi" w:hAnsiTheme="majorHAnsi"/>
          <w:b/>
          <w:sz w:val="36"/>
          <w:szCs w:val="36"/>
        </w:rPr>
        <w:t xml:space="preserve"> </w:t>
      </w:r>
      <w:proofErr w:type="spellStart"/>
      <w:r w:rsidRPr="00CE2156">
        <w:rPr>
          <w:rFonts w:asciiTheme="majorHAnsi" w:hAnsiTheme="majorHAnsi"/>
          <w:b/>
          <w:sz w:val="36"/>
          <w:szCs w:val="36"/>
        </w:rPr>
        <w:t>gaming</w:t>
      </w:r>
      <w:proofErr w:type="spellEnd"/>
      <w:r w:rsidRPr="00CE2156">
        <w:rPr>
          <w:rFonts w:asciiTheme="majorHAnsi" w:hAnsiTheme="majorHAnsi"/>
          <w:b/>
          <w:sz w:val="36"/>
          <w:szCs w:val="36"/>
        </w:rPr>
        <w:t xml:space="preserve"> </w:t>
      </w:r>
      <w:proofErr w:type="spellStart"/>
      <w:r w:rsidRPr="00CE2156">
        <w:rPr>
          <w:rFonts w:asciiTheme="majorHAnsi" w:hAnsiTheme="majorHAnsi"/>
          <w:b/>
          <w:sz w:val="36"/>
          <w:szCs w:val="36"/>
        </w:rPr>
        <w:t>without</w:t>
      </w:r>
      <w:proofErr w:type="spellEnd"/>
      <w:r w:rsidRPr="00CE2156">
        <w:rPr>
          <w:rFonts w:asciiTheme="majorHAnsi" w:hAnsiTheme="majorHAnsi"/>
          <w:b/>
          <w:sz w:val="36"/>
          <w:szCs w:val="36"/>
        </w:rPr>
        <w:t xml:space="preserve"> </w:t>
      </w:r>
      <w:proofErr w:type="spellStart"/>
      <w:r w:rsidRPr="00CE2156">
        <w:rPr>
          <w:rFonts w:asciiTheme="majorHAnsi" w:hAnsiTheme="majorHAnsi"/>
          <w:b/>
          <w:sz w:val="36"/>
          <w:szCs w:val="36"/>
        </w:rPr>
        <w:t>effect</w:t>
      </w:r>
      <w:proofErr w:type="spellEnd"/>
      <w:r w:rsidRPr="00CE2156">
        <w:rPr>
          <w:rFonts w:asciiTheme="majorHAnsi" w:hAnsiTheme="majorHAnsi"/>
          <w:b/>
          <w:sz w:val="36"/>
          <w:szCs w:val="36"/>
        </w:rPr>
        <w:t>®“:</w:t>
      </w:r>
    </w:p>
    <w:p w:rsidR="00CE2156" w:rsidRPr="00CE2156" w:rsidRDefault="00CE2156" w:rsidP="00CE2156">
      <w:pPr>
        <w:jc w:val="center"/>
        <w:rPr>
          <w:rFonts w:asciiTheme="majorHAnsi" w:hAnsiTheme="majorHAnsi"/>
          <w:b/>
          <w:sz w:val="36"/>
          <w:szCs w:val="36"/>
        </w:rPr>
      </w:pPr>
      <w:proofErr w:type="spellStart"/>
      <w:r w:rsidRPr="00CE2156">
        <w:rPr>
          <w:rFonts w:asciiTheme="majorHAnsi" w:hAnsiTheme="majorHAnsi"/>
          <w:b/>
          <w:sz w:val="36"/>
          <w:szCs w:val="36"/>
        </w:rPr>
        <w:t>effect</w:t>
      </w:r>
      <w:proofErr w:type="spellEnd"/>
      <w:r w:rsidRPr="00CE2156">
        <w:rPr>
          <w:rFonts w:asciiTheme="majorHAnsi" w:hAnsiTheme="majorHAnsi"/>
          <w:b/>
          <w:sz w:val="36"/>
          <w:szCs w:val="36"/>
        </w:rPr>
        <w:t>® präsentiert limitierte Gaming-Edition</w:t>
      </w:r>
    </w:p>
    <w:p w:rsidR="00CE2156" w:rsidRPr="00CE2156" w:rsidRDefault="00CE2156" w:rsidP="00CE2156">
      <w:pPr>
        <w:jc w:val="center"/>
        <w:rPr>
          <w:rFonts w:asciiTheme="majorHAnsi" w:hAnsiTheme="majorHAnsi"/>
        </w:rPr>
      </w:pPr>
    </w:p>
    <w:p w:rsidR="00CE2156" w:rsidRPr="00CE2156" w:rsidRDefault="00CE2156" w:rsidP="00CE2156">
      <w:pPr>
        <w:jc w:val="center"/>
        <w:rPr>
          <w:rFonts w:asciiTheme="majorHAnsi" w:hAnsiTheme="majorHAnsi"/>
          <w:sz w:val="28"/>
          <w:szCs w:val="28"/>
        </w:rPr>
      </w:pPr>
      <w:r w:rsidRPr="00CE2156">
        <w:rPr>
          <w:rFonts w:asciiTheme="majorHAnsi" w:hAnsiTheme="majorHAnsi"/>
          <w:sz w:val="28"/>
          <w:szCs w:val="28"/>
        </w:rPr>
        <w:t>Gewinnspiel-Event mit Microsoft auf dem nächsten Level</w:t>
      </w:r>
    </w:p>
    <w:p w:rsidR="00CE2156" w:rsidRPr="00CE2156" w:rsidRDefault="00CE2156" w:rsidP="00CE2156">
      <w:pPr>
        <w:rPr>
          <w:rFonts w:asciiTheme="majorHAnsi" w:hAnsiTheme="majorHAnsi"/>
        </w:rPr>
      </w:pPr>
    </w:p>
    <w:p w:rsidR="00CE2156" w:rsidRPr="00CE2156" w:rsidRDefault="00CE2156" w:rsidP="00CE2156">
      <w:pPr>
        <w:jc w:val="both"/>
        <w:rPr>
          <w:rFonts w:asciiTheme="majorHAnsi" w:hAnsiTheme="majorHAnsi"/>
          <w:b/>
        </w:rPr>
      </w:pPr>
      <w:r w:rsidRPr="00CE2156">
        <w:rPr>
          <w:rFonts w:asciiTheme="majorHAnsi" w:hAnsiTheme="majorHAnsi"/>
          <w:b/>
        </w:rPr>
        <w:t xml:space="preserve">Paderborn, 05. Oktober 2017. Zum Start des neuen Rennspiels „FORZA MOTORSPORT 7“ exklusiv für Xbox </w:t>
      </w:r>
      <w:proofErr w:type="spellStart"/>
      <w:r w:rsidRPr="00CE2156">
        <w:rPr>
          <w:rFonts w:asciiTheme="majorHAnsi" w:hAnsiTheme="majorHAnsi"/>
          <w:b/>
        </w:rPr>
        <w:t>One</w:t>
      </w:r>
      <w:proofErr w:type="spellEnd"/>
      <w:r w:rsidRPr="00CE2156">
        <w:rPr>
          <w:rFonts w:asciiTheme="majorHAnsi" w:hAnsiTheme="majorHAnsi"/>
          <w:b/>
        </w:rPr>
        <w:t xml:space="preserve"> X begibt sich </w:t>
      </w:r>
      <w:proofErr w:type="spellStart"/>
      <w:r w:rsidRPr="00CE2156">
        <w:rPr>
          <w:rFonts w:asciiTheme="majorHAnsi" w:hAnsiTheme="majorHAnsi"/>
          <w:b/>
        </w:rPr>
        <w:t>effect</w:t>
      </w:r>
      <w:proofErr w:type="spellEnd"/>
      <w:r w:rsidRPr="00CE2156">
        <w:rPr>
          <w:rFonts w:asciiTheme="majorHAnsi" w:hAnsiTheme="majorHAnsi"/>
          <w:b/>
        </w:rPr>
        <w:t xml:space="preserve">® in Kooperation mit Microsoft auf ein neues Level und überzeugt mit einer exklusiven Sonderedition und attraktiven Gewinnen. </w:t>
      </w:r>
    </w:p>
    <w:p w:rsidR="00CE2156" w:rsidRPr="00CE2156" w:rsidRDefault="00CE2156" w:rsidP="00CE2156">
      <w:pPr>
        <w:jc w:val="both"/>
        <w:rPr>
          <w:rFonts w:asciiTheme="majorHAnsi" w:hAnsiTheme="majorHAnsi"/>
        </w:rPr>
      </w:pPr>
    </w:p>
    <w:p w:rsidR="00CE2156" w:rsidRPr="00CE2156" w:rsidRDefault="00CE2156" w:rsidP="00CE2156">
      <w:pPr>
        <w:jc w:val="both"/>
        <w:rPr>
          <w:rFonts w:asciiTheme="majorHAnsi" w:hAnsiTheme="majorHAnsi"/>
        </w:rPr>
      </w:pPr>
      <w:r w:rsidRPr="00CE2156">
        <w:rPr>
          <w:rFonts w:asciiTheme="majorHAnsi" w:hAnsiTheme="majorHAnsi"/>
        </w:rPr>
        <w:t xml:space="preserve">Das Warten der Spielergemeinde hat ein Ende. Am 27. September erschien mit „FORZA MOTORSPORT 7“ der neueste Ableger der preisgekrönten FORZA-Reihe exklusiv für die neue Spielkonsole Xbox </w:t>
      </w:r>
      <w:proofErr w:type="spellStart"/>
      <w:r w:rsidRPr="00CE2156">
        <w:rPr>
          <w:rFonts w:asciiTheme="majorHAnsi" w:hAnsiTheme="majorHAnsi"/>
        </w:rPr>
        <w:t>One</w:t>
      </w:r>
      <w:proofErr w:type="spellEnd"/>
      <w:r w:rsidRPr="00CE2156">
        <w:rPr>
          <w:rFonts w:asciiTheme="majorHAnsi" w:hAnsiTheme="majorHAnsi"/>
        </w:rPr>
        <w:t xml:space="preserve"> X. Und auch </w:t>
      </w:r>
      <w:proofErr w:type="spellStart"/>
      <w:r w:rsidRPr="00CE2156">
        <w:rPr>
          <w:rFonts w:asciiTheme="majorHAnsi" w:hAnsiTheme="majorHAnsi"/>
        </w:rPr>
        <w:t>effect</w:t>
      </w:r>
      <w:proofErr w:type="spellEnd"/>
      <w:r w:rsidRPr="00CE2156">
        <w:rPr>
          <w:rFonts w:asciiTheme="majorHAnsi" w:hAnsiTheme="majorHAnsi"/>
        </w:rPr>
        <w:t xml:space="preserve">®, die Nr. 1 der </w:t>
      </w:r>
      <w:proofErr w:type="spellStart"/>
      <w:r w:rsidRPr="00CE2156">
        <w:rPr>
          <w:rFonts w:asciiTheme="majorHAnsi" w:hAnsiTheme="majorHAnsi"/>
        </w:rPr>
        <w:t>Energy</w:t>
      </w:r>
      <w:proofErr w:type="spellEnd"/>
      <w:r w:rsidRPr="00CE2156">
        <w:rPr>
          <w:rFonts w:asciiTheme="majorHAnsi" w:hAnsiTheme="majorHAnsi"/>
        </w:rPr>
        <w:t xml:space="preserve"> Drinks aus Deutschland, gibt Vollgas. Unter dem Motto „</w:t>
      </w:r>
      <w:proofErr w:type="spellStart"/>
      <w:r w:rsidRPr="00CE2156">
        <w:rPr>
          <w:rFonts w:asciiTheme="majorHAnsi" w:hAnsiTheme="majorHAnsi"/>
        </w:rPr>
        <w:t>no</w:t>
      </w:r>
      <w:proofErr w:type="spellEnd"/>
      <w:r w:rsidRPr="00CE2156">
        <w:rPr>
          <w:rFonts w:asciiTheme="majorHAnsi" w:hAnsiTheme="majorHAnsi"/>
        </w:rPr>
        <w:t xml:space="preserve"> </w:t>
      </w:r>
      <w:proofErr w:type="spellStart"/>
      <w:r w:rsidRPr="00CE2156">
        <w:rPr>
          <w:rFonts w:asciiTheme="majorHAnsi" w:hAnsiTheme="majorHAnsi"/>
        </w:rPr>
        <w:t>gaming</w:t>
      </w:r>
      <w:proofErr w:type="spellEnd"/>
      <w:r w:rsidRPr="00CE2156">
        <w:rPr>
          <w:rFonts w:asciiTheme="majorHAnsi" w:hAnsiTheme="majorHAnsi"/>
        </w:rPr>
        <w:t xml:space="preserve"> </w:t>
      </w:r>
      <w:proofErr w:type="spellStart"/>
      <w:r w:rsidRPr="00CE2156">
        <w:rPr>
          <w:rFonts w:asciiTheme="majorHAnsi" w:hAnsiTheme="majorHAnsi"/>
        </w:rPr>
        <w:t>without</w:t>
      </w:r>
      <w:proofErr w:type="spellEnd"/>
      <w:r w:rsidRPr="00CE2156">
        <w:rPr>
          <w:rFonts w:asciiTheme="majorHAnsi" w:hAnsiTheme="majorHAnsi"/>
        </w:rPr>
        <w:t xml:space="preserve"> </w:t>
      </w:r>
      <w:proofErr w:type="spellStart"/>
      <w:r w:rsidRPr="00CE2156">
        <w:rPr>
          <w:rFonts w:asciiTheme="majorHAnsi" w:hAnsiTheme="majorHAnsi"/>
        </w:rPr>
        <w:t>effect</w:t>
      </w:r>
      <w:proofErr w:type="spellEnd"/>
      <w:r w:rsidRPr="00CE2156">
        <w:rPr>
          <w:rFonts w:asciiTheme="majorHAnsi" w:hAnsiTheme="majorHAnsi"/>
        </w:rPr>
        <w:t xml:space="preserve">®“ bringt der mental </w:t>
      </w:r>
      <w:proofErr w:type="spellStart"/>
      <w:r w:rsidRPr="00CE2156">
        <w:rPr>
          <w:rFonts w:asciiTheme="majorHAnsi" w:hAnsiTheme="majorHAnsi"/>
        </w:rPr>
        <w:t>energizer</w:t>
      </w:r>
      <w:proofErr w:type="spellEnd"/>
      <w:r w:rsidRPr="00CE2156">
        <w:rPr>
          <w:rFonts w:asciiTheme="majorHAnsi" w:hAnsiTheme="majorHAnsi"/>
        </w:rPr>
        <w:t xml:space="preserve"> zum Start des Games gemeinsam mit Microsoft aufmerksamkeitsstarke Aktionsdosen mit typischen Xbox Controller-Icons heraus. Die limitierte Edition der 0,33 l Dose ist ab Oktober im Handel verfügbar.</w:t>
      </w:r>
    </w:p>
    <w:p w:rsidR="00CE2156" w:rsidRPr="00CE2156" w:rsidRDefault="00CE2156" w:rsidP="00CE2156">
      <w:pPr>
        <w:jc w:val="both"/>
        <w:rPr>
          <w:rFonts w:asciiTheme="majorHAnsi" w:hAnsiTheme="majorHAnsi"/>
        </w:rPr>
      </w:pPr>
    </w:p>
    <w:p w:rsidR="00CE2156" w:rsidRPr="00CE2156" w:rsidRDefault="00CE2156" w:rsidP="00CE2156">
      <w:pPr>
        <w:jc w:val="both"/>
        <w:rPr>
          <w:rFonts w:asciiTheme="majorHAnsi" w:hAnsiTheme="majorHAnsi"/>
        </w:rPr>
      </w:pPr>
      <w:r w:rsidRPr="00CE2156">
        <w:rPr>
          <w:rFonts w:asciiTheme="majorHAnsi" w:hAnsiTheme="majorHAnsi"/>
        </w:rPr>
        <w:t xml:space="preserve">Im Rahmen der Aktion bietet </w:t>
      </w:r>
      <w:proofErr w:type="spellStart"/>
      <w:r w:rsidRPr="00CE2156">
        <w:rPr>
          <w:rFonts w:asciiTheme="majorHAnsi" w:hAnsiTheme="majorHAnsi"/>
        </w:rPr>
        <w:t>effect</w:t>
      </w:r>
      <w:proofErr w:type="spellEnd"/>
      <w:r w:rsidRPr="00CE2156">
        <w:rPr>
          <w:rFonts w:asciiTheme="majorHAnsi" w:hAnsiTheme="majorHAnsi"/>
        </w:rPr>
        <w:t xml:space="preserve">® seiner Käuferschicht über den gesamten Zeitraum von Oktober 2017 bis Februar 2018 attraktive Gewinne im Wert von mehr als 25 Mio. Euro, die jedes Gamer-Herz höher schlagen lassen. Neben 1.111 Xbox </w:t>
      </w:r>
      <w:proofErr w:type="spellStart"/>
      <w:r w:rsidRPr="00CE2156">
        <w:rPr>
          <w:rFonts w:asciiTheme="majorHAnsi" w:hAnsiTheme="majorHAnsi"/>
        </w:rPr>
        <w:t>One</w:t>
      </w:r>
      <w:proofErr w:type="spellEnd"/>
      <w:r w:rsidRPr="00CE2156">
        <w:rPr>
          <w:rFonts w:asciiTheme="majorHAnsi" w:hAnsiTheme="majorHAnsi"/>
        </w:rPr>
        <w:t xml:space="preserve"> X-Konsolen inkl. der neuen Spiele „FORZA MOTORSPORT 7“ von Microsoft und „FIFA 18“ werden u.a. 111 LED-TVs von GRUNDIG, 1.111 TURTLE BEACH Gaming Headsets, 1.111 </w:t>
      </w:r>
      <w:proofErr w:type="spellStart"/>
      <w:r w:rsidRPr="00CE2156">
        <w:rPr>
          <w:rFonts w:asciiTheme="majorHAnsi" w:hAnsiTheme="majorHAnsi"/>
        </w:rPr>
        <w:t>Twindock</w:t>
      </w:r>
      <w:proofErr w:type="spellEnd"/>
      <w:r w:rsidRPr="00CE2156">
        <w:rPr>
          <w:rFonts w:asciiTheme="majorHAnsi" w:hAnsiTheme="majorHAnsi"/>
        </w:rPr>
        <w:t xml:space="preserve"> </w:t>
      </w:r>
      <w:proofErr w:type="spellStart"/>
      <w:r w:rsidRPr="00CE2156">
        <w:rPr>
          <w:rFonts w:asciiTheme="majorHAnsi" w:hAnsiTheme="majorHAnsi"/>
        </w:rPr>
        <w:t>Charging</w:t>
      </w:r>
      <w:proofErr w:type="spellEnd"/>
      <w:r w:rsidRPr="00CE2156">
        <w:rPr>
          <w:rFonts w:asciiTheme="majorHAnsi" w:hAnsiTheme="majorHAnsi"/>
        </w:rPr>
        <w:t xml:space="preserve"> Systems von SPEEDLINK, 111 E-Sport-Trikots des VfL Wolfsburg sowie COMPUTER BILD-Abonnements und Gutscheine von Lieferando.de, MEDIMAX und </w:t>
      </w:r>
      <w:proofErr w:type="spellStart"/>
      <w:r w:rsidRPr="00CE2156">
        <w:rPr>
          <w:rFonts w:asciiTheme="majorHAnsi" w:hAnsiTheme="majorHAnsi"/>
        </w:rPr>
        <w:t>DeinDesign</w:t>
      </w:r>
      <w:proofErr w:type="spellEnd"/>
      <w:r w:rsidRPr="00CE2156">
        <w:rPr>
          <w:rFonts w:asciiTheme="majorHAnsi" w:hAnsiTheme="majorHAnsi"/>
        </w:rPr>
        <w:t xml:space="preserve"> verlost. </w:t>
      </w:r>
    </w:p>
    <w:p w:rsidR="00CE2156" w:rsidRPr="00CE2156" w:rsidRDefault="00CE2156" w:rsidP="00CE2156">
      <w:pPr>
        <w:jc w:val="both"/>
        <w:rPr>
          <w:rFonts w:asciiTheme="majorHAnsi" w:hAnsiTheme="majorHAnsi"/>
        </w:rPr>
      </w:pPr>
    </w:p>
    <w:p w:rsidR="00CE2156" w:rsidRPr="00CE2156" w:rsidRDefault="00CE2156" w:rsidP="00CE2156">
      <w:pPr>
        <w:jc w:val="both"/>
        <w:rPr>
          <w:rFonts w:asciiTheme="majorHAnsi" w:hAnsiTheme="majorHAnsi"/>
        </w:rPr>
      </w:pPr>
      <w:r w:rsidRPr="00CE2156">
        <w:rPr>
          <w:rFonts w:asciiTheme="majorHAnsi" w:hAnsiTheme="majorHAnsi"/>
        </w:rPr>
        <w:t xml:space="preserve">Die Teilnahme ist bis Ende Februar 2018 möglich. Um einen der begehrten Preise zu ergattern, einfach den QR-Code auf der Dose scannen oder den Gewinncode unter der Verschlusslasche auf der Aktionswebsite www.effect-energy.com/gaming eingeben. Das Beste: Jeder Code gewinnt! </w:t>
      </w:r>
    </w:p>
    <w:p w:rsidR="00CE2156" w:rsidRPr="00CE2156" w:rsidRDefault="00CE2156" w:rsidP="00CE2156">
      <w:pPr>
        <w:jc w:val="both"/>
        <w:rPr>
          <w:rFonts w:asciiTheme="majorHAnsi" w:hAnsiTheme="majorHAnsi"/>
        </w:rPr>
      </w:pPr>
    </w:p>
    <w:p w:rsidR="00CE2156" w:rsidRDefault="00CE2156" w:rsidP="00CE2156">
      <w:pPr>
        <w:jc w:val="both"/>
        <w:rPr>
          <w:rFonts w:asciiTheme="majorHAnsi" w:hAnsiTheme="majorHAnsi"/>
        </w:rPr>
      </w:pPr>
    </w:p>
    <w:p w:rsidR="00CE2156" w:rsidRPr="00CE2156" w:rsidRDefault="00CE2156" w:rsidP="00CE2156">
      <w:pPr>
        <w:jc w:val="both"/>
        <w:rPr>
          <w:rFonts w:asciiTheme="majorHAnsi" w:hAnsiTheme="majorHAnsi"/>
          <w:b/>
        </w:rPr>
      </w:pPr>
      <w:r w:rsidRPr="00CE2156">
        <w:rPr>
          <w:rFonts w:asciiTheme="majorHAnsi" w:hAnsiTheme="majorHAnsi"/>
          <w:b/>
        </w:rPr>
        <w:t xml:space="preserve">Über </w:t>
      </w:r>
      <w:proofErr w:type="spellStart"/>
      <w:r w:rsidRPr="00CE2156">
        <w:rPr>
          <w:rFonts w:asciiTheme="majorHAnsi" w:hAnsiTheme="majorHAnsi"/>
          <w:b/>
        </w:rPr>
        <w:t>effect</w:t>
      </w:r>
      <w:proofErr w:type="spellEnd"/>
      <w:r w:rsidRPr="00CE2156">
        <w:rPr>
          <w:rFonts w:asciiTheme="majorHAnsi" w:hAnsiTheme="majorHAnsi"/>
          <w:b/>
        </w:rPr>
        <w:t>®</w:t>
      </w:r>
    </w:p>
    <w:p w:rsidR="00CE2156" w:rsidRPr="00CE2156" w:rsidRDefault="00CE2156" w:rsidP="00CE2156">
      <w:pPr>
        <w:jc w:val="both"/>
        <w:rPr>
          <w:rFonts w:asciiTheme="majorHAnsi" w:hAnsiTheme="majorHAnsi"/>
        </w:rPr>
      </w:pPr>
      <w:r w:rsidRPr="00CE2156">
        <w:rPr>
          <w:rFonts w:asciiTheme="majorHAnsi" w:hAnsiTheme="majorHAnsi"/>
        </w:rPr>
        <w:t xml:space="preserve">Seit seiner Markteinführung im Jahre 2002 ist die Premium Marke </w:t>
      </w:r>
      <w:proofErr w:type="spellStart"/>
      <w:r w:rsidRPr="00CE2156">
        <w:rPr>
          <w:rFonts w:asciiTheme="majorHAnsi" w:hAnsiTheme="majorHAnsi"/>
        </w:rPr>
        <w:t>effect</w:t>
      </w:r>
      <w:proofErr w:type="spellEnd"/>
      <w:r w:rsidRPr="00CE2156">
        <w:rPr>
          <w:rFonts w:asciiTheme="majorHAnsi" w:hAnsiTheme="majorHAnsi"/>
        </w:rPr>
        <w:t xml:space="preserve">® zu einer festen Größe in der Gastronomie und im Handel geworden und hat bei seinen Fans einen echten Kultstatus erreicht. Ausgehend von der Gastronomie, in der sich die Marke mit </w:t>
      </w:r>
      <w:proofErr w:type="spellStart"/>
      <w:r w:rsidRPr="00CE2156">
        <w:rPr>
          <w:rFonts w:asciiTheme="majorHAnsi" w:hAnsiTheme="majorHAnsi"/>
        </w:rPr>
        <w:t>Brandings</w:t>
      </w:r>
      <w:proofErr w:type="spellEnd"/>
      <w:r w:rsidRPr="00CE2156">
        <w:rPr>
          <w:rFonts w:asciiTheme="majorHAnsi" w:hAnsiTheme="majorHAnsi"/>
        </w:rPr>
        <w:t xml:space="preserve"> und Einrichtungselementen prominent in Szene setzt, lässt sich der </w:t>
      </w:r>
      <w:proofErr w:type="spellStart"/>
      <w:r w:rsidRPr="00CE2156">
        <w:rPr>
          <w:rFonts w:asciiTheme="majorHAnsi" w:hAnsiTheme="majorHAnsi"/>
        </w:rPr>
        <w:t>Energy</w:t>
      </w:r>
      <w:proofErr w:type="spellEnd"/>
      <w:r w:rsidRPr="00CE2156">
        <w:rPr>
          <w:rFonts w:asciiTheme="majorHAnsi" w:hAnsiTheme="majorHAnsi"/>
        </w:rPr>
        <w:t xml:space="preserve"> Drink mittlerweile bundesweit in mehr als 7.000 Objekten finden. Weltweit ist </w:t>
      </w:r>
      <w:proofErr w:type="spellStart"/>
      <w:r w:rsidRPr="00CE2156">
        <w:rPr>
          <w:rFonts w:asciiTheme="majorHAnsi" w:hAnsiTheme="majorHAnsi"/>
        </w:rPr>
        <w:t>effect</w:t>
      </w:r>
      <w:proofErr w:type="spellEnd"/>
      <w:r w:rsidRPr="00CE2156">
        <w:rPr>
          <w:rFonts w:asciiTheme="majorHAnsi" w:hAnsiTheme="majorHAnsi"/>
        </w:rPr>
        <w:t>® bereits in 56 Ländern vertreten. Die hohen Ansprüche an Qualität können von der Paderborner Markenschmiede MBG dabei ebenso garantiert werden, wie eine reibungslose Logistik auf den lokalen Märkten aller fünf Kontinente.</w:t>
      </w:r>
    </w:p>
    <w:p w:rsidR="00CE2156" w:rsidRPr="00CE2156" w:rsidRDefault="00CE2156" w:rsidP="00CE2156">
      <w:pPr>
        <w:jc w:val="both"/>
        <w:rPr>
          <w:rFonts w:asciiTheme="majorHAnsi" w:hAnsiTheme="majorHAnsi"/>
        </w:rPr>
      </w:pPr>
    </w:p>
    <w:p w:rsidR="00CE2156" w:rsidRPr="00CE2156" w:rsidRDefault="00CE2156" w:rsidP="00CE2156">
      <w:pPr>
        <w:jc w:val="both"/>
        <w:rPr>
          <w:rFonts w:asciiTheme="majorHAnsi" w:hAnsiTheme="majorHAnsi"/>
        </w:rPr>
      </w:pPr>
      <w:r w:rsidRPr="00CE2156">
        <w:rPr>
          <w:rFonts w:asciiTheme="majorHAnsi" w:hAnsiTheme="majorHAnsi"/>
        </w:rPr>
        <w:t>Weitere Informationen unter www.effect-energy.com, www.facebook.com/effectenergy und www.instagram.com/effectenergy</w:t>
      </w:r>
    </w:p>
    <w:p w:rsidR="00CE2156" w:rsidRPr="00CE2156" w:rsidRDefault="00CE2156" w:rsidP="00CE2156">
      <w:pPr>
        <w:jc w:val="both"/>
        <w:rPr>
          <w:rFonts w:asciiTheme="majorHAnsi" w:hAnsiTheme="majorHAnsi"/>
        </w:rPr>
      </w:pPr>
    </w:p>
    <w:p w:rsidR="00CE2156" w:rsidRDefault="00CE2156" w:rsidP="00CE2156">
      <w:pPr>
        <w:jc w:val="both"/>
        <w:rPr>
          <w:rFonts w:asciiTheme="majorHAnsi" w:hAnsiTheme="majorHAnsi"/>
        </w:rPr>
      </w:pPr>
    </w:p>
    <w:p w:rsidR="00CE2156" w:rsidRDefault="00CE2156" w:rsidP="00CE2156">
      <w:pPr>
        <w:jc w:val="both"/>
        <w:rPr>
          <w:rFonts w:asciiTheme="majorHAnsi" w:hAnsiTheme="majorHAnsi"/>
        </w:rPr>
      </w:pPr>
    </w:p>
    <w:p w:rsidR="00CE2156" w:rsidRDefault="00CE2156" w:rsidP="00CE2156">
      <w:pPr>
        <w:jc w:val="both"/>
        <w:rPr>
          <w:rFonts w:asciiTheme="majorHAnsi" w:hAnsiTheme="majorHAnsi"/>
        </w:rPr>
      </w:pPr>
    </w:p>
    <w:p w:rsidR="00CE2156" w:rsidRPr="00CE2156" w:rsidRDefault="00CE2156" w:rsidP="00CE2156">
      <w:pPr>
        <w:jc w:val="both"/>
        <w:rPr>
          <w:rFonts w:asciiTheme="majorHAnsi" w:hAnsiTheme="majorHAnsi"/>
          <w:b/>
        </w:rPr>
      </w:pPr>
      <w:r w:rsidRPr="00CE2156">
        <w:rPr>
          <w:rFonts w:asciiTheme="majorHAnsi" w:hAnsiTheme="majorHAnsi"/>
          <w:b/>
        </w:rPr>
        <w:t>Über MBG</w:t>
      </w:r>
    </w:p>
    <w:p w:rsidR="00CE2156" w:rsidRPr="00CE2156" w:rsidRDefault="00CE2156" w:rsidP="00CE2156">
      <w:pPr>
        <w:jc w:val="both"/>
        <w:rPr>
          <w:rFonts w:asciiTheme="majorHAnsi" w:hAnsiTheme="majorHAnsi"/>
        </w:rPr>
      </w:pPr>
      <w:r w:rsidRPr="00CE2156">
        <w:rPr>
          <w:rFonts w:asciiTheme="majorHAnsi" w:hAnsiTheme="majorHAnsi"/>
        </w:rPr>
        <w:t xml:space="preserve">Die MBG International Premium Brands GmbH ist ein dynamisch wachsender Anbieter von Premium-Getränkeprodukten. Seit über 20 Jahren steht das Paderborner Unternehmen für einzigartige und innovative Marken sowie höchste Qualitätsstandards in der nationalen und internationalen Getränkebranche. Zum Portfolio gehören u.a. </w:t>
      </w:r>
      <w:proofErr w:type="spellStart"/>
      <w:r w:rsidRPr="00CE2156">
        <w:rPr>
          <w:rFonts w:asciiTheme="majorHAnsi" w:hAnsiTheme="majorHAnsi"/>
        </w:rPr>
        <w:t>effect</w:t>
      </w:r>
      <w:proofErr w:type="spellEnd"/>
      <w:r w:rsidRPr="00CE2156">
        <w:rPr>
          <w:rFonts w:asciiTheme="majorHAnsi" w:hAnsiTheme="majorHAnsi"/>
        </w:rPr>
        <w:t>®, SCAVI &amp; RAY, SALITOS, THREE SIXTY VODKA, ACQUA MORELLI, DOS MAS, GOLDBERG etc.</w:t>
      </w:r>
    </w:p>
    <w:p w:rsidR="00CE2156" w:rsidRPr="00CE2156" w:rsidRDefault="00CE2156" w:rsidP="00CE2156">
      <w:pPr>
        <w:jc w:val="both"/>
        <w:rPr>
          <w:rFonts w:asciiTheme="majorHAnsi" w:hAnsiTheme="majorHAnsi"/>
        </w:rPr>
      </w:pPr>
    </w:p>
    <w:p w:rsidR="00CE2156" w:rsidRPr="00CE2156" w:rsidRDefault="00CE2156" w:rsidP="00CE2156">
      <w:pPr>
        <w:rPr>
          <w:rFonts w:asciiTheme="majorHAnsi" w:hAnsiTheme="majorHAnsi"/>
        </w:rPr>
      </w:pPr>
      <w:r w:rsidRPr="00CE2156">
        <w:rPr>
          <w:rFonts w:asciiTheme="majorHAnsi" w:hAnsiTheme="majorHAnsi"/>
        </w:rPr>
        <w:t>Weitere Informationen unter www.mbgglobal.net und www.facebook.com/MB</w:t>
      </w:r>
      <w:bookmarkStart w:id="0" w:name="_GoBack"/>
      <w:bookmarkEnd w:id="0"/>
      <w:r w:rsidRPr="00CE2156">
        <w:rPr>
          <w:rFonts w:asciiTheme="majorHAnsi" w:hAnsiTheme="majorHAnsi"/>
        </w:rPr>
        <w:t>GGmbH</w:t>
      </w:r>
    </w:p>
    <w:sectPr w:rsidR="00CE2156" w:rsidRPr="00CE2156" w:rsidSect="009F262A">
      <w:headerReference w:type="default" r:id="rId7"/>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156" w:rsidRDefault="00CE2156" w:rsidP="00CE2156">
      <w:r>
        <w:separator/>
      </w:r>
    </w:p>
  </w:endnote>
  <w:endnote w:type="continuationSeparator" w:id="0">
    <w:p w:rsidR="00CE2156" w:rsidRDefault="00CE2156" w:rsidP="00CE2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156" w:rsidRDefault="00CE2156" w:rsidP="00CE2156">
      <w:r>
        <w:separator/>
      </w:r>
    </w:p>
  </w:footnote>
  <w:footnote w:type="continuationSeparator" w:id="0">
    <w:p w:rsidR="00CE2156" w:rsidRDefault="00CE2156" w:rsidP="00CE215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156" w:rsidRDefault="00CE2156">
    <w:pPr>
      <w:pStyle w:val="Kopfzeile"/>
    </w:pPr>
    <w:r>
      <w:rPr>
        <w:noProof/>
      </w:rPr>
      <w:drawing>
        <wp:anchor distT="0" distB="0" distL="114300" distR="114300" simplePos="0" relativeHeight="251659264" behindDoc="0" locked="0" layoutInCell="1" allowOverlap="1" wp14:anchorId="052C8F73" wp14:editId="1987EE52">
          <wp:simplePos x="0" y="0"/>
          <wp:positionH relativeFrom="margin">
            <wp:posOffset>3314700</wp:posOffset>
          </wp:positionH>
          <wp:positionV relativeFrom="margin">
            <wp:posOffset>-342900</wp:posOffset>
          </wp:positionV>
          <wp:extent cx="2450465" cy="332740"/>
          <wp:effectExtent l="0" t="0" r="0" b="0"/>
          <wp:wrapSquare wrapText="bothSides"/>
          <wp:docPr id="2" name="Bild 2" descr="Macintosh HD:Users:andreas:Downloads:effect 2:effect_logo_lang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ndreas:Downloads:effect 2:effect_logo_lang_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0465" cy="33274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156"/>
    <w:rsid w:val="00284B68"/>
    <w:rsid w:val="009F262A"/>
    <w:rsid w:val="00CE215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6E96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CE2156"/>
    <w:pPr>
      <w:tabs>
        <w:tab w:val="center" w:pos="4536"/>
        <w:tab w:val="right" w:pos="9072"/>
      </w:tabs>
    </w:pPr>
  </w:style>
  <w:style w:type="character" w:customStyle="1" w:styleId="KopfzeileZeichen">
    <w:name w:val="Kopfzeile Zeichen"/>
    <w:basedOn w:val="Absatzstandardschriftart"/>
    <w:link w:val="Kopfzeile"/>
    <w:uiPriority w:val="99"/>
    <w:rsid w:val="00CE2156"/>
  </w:style>
  <w:style w:type="paragraph" w:styleId="Fuzeile">
    <w:name w:val="footer"/>
    <w:basedOn w:val="Standard"/>
    <w:link w:val="FuzeileZeichen"/>
    <w:uiPriority w:val="99"/>
    <w:unhideWhenUsed/>
    <w:rsid w:val="00CE2156"/>
    <w:pPr>
      <w:tabs>
        <w:tab w:val="center" w:pos="4536"/>
        <w:tab w:val="right" w:pos="9072"/>
      </w:tabs>
    </w:pPr>
  </w:style>
  <w:style w:type="character" w:customStyle="1" w:styleId="FuzeileZeichen">
    <w:name w:val="Fußzeile Zeichen"/>
    <w:basedOn w:val="Absatzstandardschriftart"/>
    <w:link w:val="Fuzeile"/>
    <w:uiPriority w:val="99"/>
    <w:rsid w:val="00CE215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CE2156"/>
    <w:pPr>
      <w:tabs>
        <w:tab w:val="center" w:pos="4536"/>
        <w:tab w:val="right" w:pos="9072"/>
      </w:tabs>
    </w:pPr>
  </w:style>
  <w:style w:type="character" w:customStyle="1" w:styleId="KopfzeileZeichen">
    <w:name w:val="Kopfzeile Zeichen"/>
    <w:basedOn w:val="Absatzstandardschriftart"/>
    <w:link w:val="Kopfzeile"/>
    <w:uiPriority w:val="99"/>
    <w:rsid w:val="00CE2156"/>
  </w:style>
  <w:style w:type="paragraph" w:styleId="Fuzeile">
    <w:name w:val="footer"/>
    <w:basedOn w:val="Standard"/>
    <w:link w:val="FuzeileZeichen"/>
    <w:uiPriority w:val="99"/>
    <w:unhideWhenUsed/>
    <w:rsid w:val="00CE2156"/>
    <w:pPr>
      <w:tabs>
        <w:tab w:val="center" w:pos="4536"/>
        <w:tab w:val="right" w:pos="9072"/>
      </w:tabs>
    </w:pPr>
  </w:style>
  <w:style w:type="character" w:customStyle="1" w:styleId="FuzeileZeichen">
    <w:name w:val="Fußzeile Zeichen"/>
    <w:basedOn w:val="Absatzstandardschriftart"/>
    <w:link w:val="Fuzeile"/>
    <w:uiPriority w:val="99"/>
    <w:rsid w:val="00CE21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417</Words>
  <Characters>2633</Characters>
  <Application>Microsoft Macintosh Word</Application>
  <DocSecurity>0</DocSecurity>
  <Lines>21</Lines>
  <Paragraphs>6</Paragraphs>
  <ScaleCrop>false</ScaleCrop>
  <Company>markt 8 GmbH</Company>
  <LinksUpToDate>false</LinksUpToDate>
  <CharactersWithSpaces>3044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2017-10-05T09:36:00Z</dcterms:created>
  <dcterms:modified xsi:type="dcterms:W3CDTF">2017-10-05T09:41:00Z</dcterms:modified>
</cp:coreProperties>
</file>