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8AE" w:rsidRDefault="009842E6">
      <w:pPr>
        <w:pStyle w:val="NummerDatum"/>
        <w:rPr>
          <w:rFonts w:cs="Arial"/>
        </w:rPr>
      </w:pPr>
      <w:r>
        <w:rPr>
          <w:rFonts w:cs="Arial"/>
        </w:rPr>
        <w:t>07</w:t>
      </w:r>
      <w:r w:rsidR="004368C5">
        <w:rPr>
          <w:rFonts w:cs="Arial"/>
        </w:rPr>
        <w:t>5</w:t>
      </w:r>
      <w:r w:rsidR="000451FF">
        <w:rPr>
          <w:rFonts w:cs="Arial"/>
        </w:rPr>
        <w:t>/202</w:t>
      </w:r>
      <w:r w:rsidR="003D31F9">
        <w:rPr>
          <w:rFonts w:cs="Arial"/>
        </w:rPr>
        <w:t>5</w:t>
      </w:r>
      <w:r w:rsidR="000451FF">
        <w:rPr>
          <w:rFonts w:cs="Arial"/>
        </w:rPr>
        <w:tab/>
      </w:r>
      <w:r w:rsidR="00AC48EF">
        <w:rPr>
          <w:rFonts w:cs="Arial"/>
        </w:rPr>
        <w:t>1</w:t>
      </w:r>
      <w:r w:rsidR="0085099B">
        <w:rPr>
          <w:rFonts w:cs="Arial"/>
        </w:rPr>
        <w:t>4</w:t>
      </w:r>
      <w:r w:rsidR="000451FF">
        <w:rPr>
          <w:rFonts w:cs="Arial"/>
        </w:rPr>
        <w:t>.</w:t>
      </w:r>
      <w:r w:rsidR="00833831">
        <w:rPr>
          <w:rFonts w:cs="Arial"/>
        </w:rPr>
        <w:t>7</w:t>
      </w:r>
      <w:r w:rsidR="000451FF">
        <w:rPr>
          <w:rFonts w:cs="Arial"/>
        </w:rPr>
        <w:t>.202</w:t>
      </w:r>
      <w:r w:rsidR="003D31F9">
        <w:rPr>
          <w:rFonts w:cs="Arial"/>
        </w:rPr>
        <w:t>5</w:t>
      </w:r>
    </w:p>
    <w:p w:rsidR="00C507C3" w:rsidRPr="00C507C3" w:rsidRDefault="00E066B0" w:rsidP="00C507C3">
      <w:pPr>
        <w:spacing w:line="240" w:lineRule="auto"/>
        <w:rPr>
          <w:b/>
          <w:bCs/>
          <w:sz w:val="32"/>
          <w:szCs w:val="32"/>
        </w:rPr>
      </w:pPr>
      <w:bookmarkStart w:id="0" w:name="_Ref249518438"/>
      <w:bookmarkStart w:id="1" w:name="_Hlk250322"/>
      <w:bookmarkEnd w:id="0"/>
      <w:bookmarkEnd w:id="1"/>
      <w:r>
        <w:rPr>
          <w:b/>
          <w:bCs/>
          <w:sz w:val="32"/>
          <w:szCs w:val="32"/>
        </w:rPr>
        <w:t>Marienvertonungen</w:t>
      </w:r>
      <w:r w:rsidR="00F033D6">
        <w:rPr>
          <w:b/>
          <w:bCs/>
          <w:sz w:val="32"/>
          <w:szCs w:val="32"/>
        </w:rPr>
        <w:br/>
      </w:r>
      <w:proofErr w:type="spellStart"/>
      <w:r w:rsidR="00C507C3">
        <w:rPr>
          <w:b/>
          <w:bCs/>
        </w:rPr>
        <w:t>Uni</w:t>
      </w:r>
      <w:r w:rsidR="001808E1">
        <w:rPr>
          <w:b/>
          <w:bCs/>
        </w:rPr>
        <w:t>musik</w:t>
      </w:r>
      <w:proofErr w:type="spellEnd"/>
      <w:r w:rsidR="00C507C3">
        <w:rPr>
          <w:b/>
          <w:bCs/>
        </w:rPr>
        <w:t xml:space="preserve"> Osnabrück</w:t>
      </w:r>
      <w:r w:rsidR="00F033D6">
        <w:rPr>
          <w:b/>
          <w:bCs/>
        </w:rPr>
        <w:t xml:space="preserve"> </w:t>
      </w:r>
      <w:r w:rsidR="001808E1">
        <w:rPr>
          <w:b/>
          <w:bCs/>
        </w:rPr>
        <w:t xml:space="preserve">lädt zu </w:t>
      </w:r>
      <w:r>
        <w:rPr>
          <w:b/>
          <w:bCs/>
        </w:rPr>
        <w:t>Konzert in die Kleine Kirche</w:t>
      </w:r>
      <w:r w:rsidR="001808E1">
        <w:rPr>
          <w:b/>
          <w:bCs/>
        </w:rPr>
        <w:t xml:space="preserve"> </w:t>
      </w:r>
      <w:r w:rsidR="00C507C3" w:rsidRPr="00C507C3">
        <w:rPr>
          <w:b/>
          <w:bCs/>
        </w:rPr>
        <w:t xml:space="preserve"> </w:t>
      </w:r>
    </w:p>
    <w:p w:rsidR="00E066B0" w:rsidRDefault="00E066B0" w:rsidP="00E066B0">
      <w:pPr>
        <w:spacing w:line="360" w:lineRule="auto"/>
      </w:pPr>
      <w:r>
        <w:t>Der Kammerchor der Uni Osnabrück bietet am Sonntag, 20, Juli, um 20 Uhr in der Kleinen Kirche</w:t>
      </w:r>
      <w:r w:rsidR="0085099B">
        <w:t xml:space="preserve"> Osnabrück</w:t>
      </w:r>
      <w:r>
        <w:t xml:space="preserve">, Große </w:t>
      </w:r>
      <w:proofErr w:type="spellStart"/>
      <w:r>
        <w:t>Domsfreiheit</w:t>
      </w:r>
      <w:proofErr w:type="spellEnd"/>
      <w:r>
        <w:t xml:space="preserve"> 6, eine spannende Auswahl an klangschönen und virtuosen </w:t>
      </w:r>
      <w:r w:rsidR="00297ACD">
        <w:t>Marienv</w:t>
      </w:r>
      <w:r>
        <w:t xml:space="preserve">ertonungen zusammen mit dem Blechbläserquintett; der Eintritt ist frei. </w:t>
      </w:r>
    </w:p>
    <w:p w:rsidR="00E066B0" w:rsidRDefault="00E066B0" w:rsidP="00E066B0">
      <w:pPr>
        <w:spacing w:line="360" w:lineRule="auto"/>
      </w:pPr>
      <w:r>
        <w:t xml:space="preserve">Ein Chorkonzert mit ausschließlich Marienvertonungen? Seit dem siebten Jahrhundert verehrt als Himmelskönigin, als Schmerzensmutter, als reine Magd und vieles mehr bot und bietet diese Figur Inspiration und Grundlage für Musik durch alle Epochen. In Zeiten der Gegenreformation wurde Maria „das“ Symbol zur Unterscheidung von Protestanten und Katholiken. </w:t>
      </w:r>
    </w:p>
    <w:p w:rsidR="00E066B0" w:rsidRDefault="00E066B0" w:rsidP="00E066B0">
      <w:pPr>
        <w:spacing w:line="360" w:lineRule="auto"/>
      </w:pPr>
      <w:r>
        <w:t xml:space="preserve">Unter der Leitung von Universitätsmusikdirektor Joachim Siegel spielen der Kammerchor und das Blechbläserensemble der Universität Osnabrück. </w:t>
      </w:r>
    </w:p>
    <w:p w:rsidR="00FB7F28" w:rsidRPr="00B25FDD" w:rsidRDefault="00FB7F28" w:rsidP="00E066B0">
      <w:pPr>
        <w:spacing w:line="240" w:lineRule="auto"/>
        <w:rPr>
          <w:b/>
          <w:bCs/>
        </w:rPr>
      </w:pPr>
      <w:r w:rsidRPr="00B25FDD">
        <w:rPr>
          <w:b/>
          <w:bCs/>
        </w:rPr>
        <w:t>Weitere Informationen für die Redaktionen:</w:t>
      </w:r>
      <w:r w:rsidR="00B25FDD">
        <w:rPr>
          <w:b/>
          <w:bCs/>
        </w:rPr>
        <w:br/>
      </w:r>
      <w:r w:rsidR="001808E1">
        <w:t xml:space="preserve">Joachim Siegel, </w:t>
      </w:r>
      <w:r>
        <w:t>Universität Osnabrück</w:t>
      </w:r>
      <w:r w:rsidR="00B25FDD">
        <w:rPr>
          <w:b/>
          <w:bCs/>
        </w:rPr>
        <w:br/>
      </w:r>
      <w:r w:rsidR="001808E1">
        <w:t>Universitätsmusik</w:t>
      </w:r>
      <w:r w:rsidR="00B25FDD">
        <w:rPr>
          <w:b/>
          <w:bCs/>
        </w:rPr>
        <w:br/>
      </w:r>
      <w:r>
        <w:t xml:space="preserve">E-Mail: </w:t>
      </w:r>
      <w:r w:rsidR="001808E1">
        <w:t>joachim.siegel</w:t>
      </w:r>
      <w:r>
        <w:t>@uni-osnabrueck.de</w:t>
      </w:r>
    </w:p>
    <w:p w:rsidR="00FF78AE" w:rsidRPr="00C507C3" w:rsidRDefault="00FF78AE" w:rsidP="00FB7F28">
      <w:pPr>
        <w:spacing w:line="240" w:lineRule="auto"/>
      </w:pPr>
    </w:p>
    <w:sectPr w:rsidR="00FF78AE" w:rsidRPr="00C507C3">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5DC3" w:rsidRDefault="00B35DC3">
      <w:pPr>
        <w:spacing w:after="0" w:line="240" w:lineRule="auto"/>
      </w:pPr>
      <w:r>
        <w:separator/>
      </w:r>
    </w:p>
  </w:endnote>
  <w:endnote w:type="continuationSeparator" w:id="0">
    <w:p w:rsidR="00B35DC3" w:rsidRDefault="00B3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5DC3" w:rsidRDefault="00B35DC3">
      <w:pPr>
        <w:spacing w:after="0" w:line="240" w:lineRule="auto"/>
      </w:pPr>
      <w:r>
        <w:separator/>
      </w:r>
    </w:p>
  </w:footnote>
  <w:footnote w:type="continuationSeparator" w:id="0">
    <w:p w:rsidR="00B35DC3" w:rsidRDefault="00B35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E066B0">
      <w:rPr>
        <w:noProof/>
      </w:rPr>
      <w:t>071/2025</w:t>
    </w:r>
    <w:r w:rsidR="00E066B0">
      <w:rPr>
        <w:noProof/>
      </w:rPr>
      <w:tab/>
      <w:t>7.7.2025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35F11"/>
    <w:rsid w:val="000451FF"/>
    <w:rsid w:val="000467F0"/>
    <w:rsid w:val="00057F44"/>
    <w:rsid w:val="000A5E82"/>
    <w:rsid w:val="000C54ED"/>
    <w:rsid w:val="000E17C7"/>
    <w:rsid w:val="001808E1"/>
    <w:rsid w:val="001D5FD2"/>
    <w:rsid w:val="001E721E"/>
    <w:rsid w:val="00225AA6"/>
    <w:rsid w:val="00255E83"/>
    <w:rsid w:val="00297ACD"/>
    <w:rsid w:val="00370F43"/>
    <w:rsid w:val="00372887"/>
    <w:rsid w:val="00382770"/>
    <w:rsid w:val="003865CF"/>
    <w:rsid w:val="003D31F9"/>
    <w:rsid w:val="004368C5"/>
    <w:rsid w:val="00462E5E"/>
    <w:rsid w:val="0049445B"/>
    <w:rsid w:val="004C0C0F"/>
    <w:rsid w:val="00566C2F"/>
    <w:rsid w:val="005C14D4"/>
    <w:rsid w:val="005F5E77"/>
    <w:rsid w:val="006110D3"/>
    <w:rsid w:val="0071743F"/>
    <w:rsid w:val="00727832"/>
    <w:rsid w:val="007506B1"/>
    <w:rsid w:val="007C4648"/>
    <w:rsid w:val="00833831"/>
    <w:rsid w:val="00835F13"/>
    <w:rsid w:val="0085099B"/>
    <w:rsid w:val="009057F4"/>
    <w:rsid w:val="009842E6"/>
    <w:rsid w:val="009D24C3"/>
    <w:rsid w:val="00A0487B"/>
    <w:rsid w:val="00A06FD1"/>
    <w:rsid w:val="00A3417E"/>
    <w:rsid w:val="00A56826"/>
    <w:rsid w:val="00A96A5A"/>
    <w:rsid w:val="00A97D0D"/>
    <w:rsid w:val="00AC48EF"/>
    <w:rsid w:val="00AE6D0B"/>
    <w:rsid w:val="00B25FDD"/>
    <w:rsid w:val="00B35DC3"/>
    <w:rsid w:val="00B42F0D"/>
    <w:rsid w:val="00B479D0"/>
    <w:rsid w:val="00B53BCB"/>
    <w:rsid w:val="00C22968"/>
    <w:rsid w:val="00C27448"/>
    <w:rsid w:val="00C326E5"/>
    <w:rsid w:val="00C44E84"/>
    <w:rsid w:val="00C507C3"/>
    <w:rsid w:val="00C61058"/>
    <w:rsid w:val="00D45CB5"/>
    <w:rsid w:val="00D75715"/>
    <w:rsid w:val="00D95AF7"/>
    <w:rsid w:val="00DA38EA"/>
    <w:rsid w:val="00E066B0"/>
    <w:rsid w:val="00E2616F"/>
    <w:rsid w:val="00E77911"/>
    <w:rsid w:val="00EA3A4F"/>
    <w:rsid w:val="00EB6EAB"/>
    <w:rsid w:val="00F033D6"/>
    <w:rsid w:val="00FB7F28"/>
    <w:rsid w:val="00FC2211"/>
    <w:rsid w:val="00FD026D"/>
    <w:rsid w:val="00FE4570"/>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A4F33"/>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15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5</cp:revision>
  <cp:lastPrinted>2024-11-14T10:11:00Z</cp:lastPrinted>
  <dcterms:created xsi:type="dcterms:W3CDTF">2025-07-10T06:42:00Z</dcterms:created>
  <dcterms:modified xsi:type="dcterms:W3CDTF">2025-07-14T06:38:00Z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