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5C1B5" w14:textId="77777777" w:rsidR="002D1159" w:rsidRDefault="002D1159" w:rsidP="00A81237">
      <w:pPr>
        <w:pStyle w:val="DachzeilePressemitteilung"/>
      </w:pPr>
      <w:r>
        <w:t>Pressemitteilung</w:t>
      </w:r>
    </w:p>
    <w:p w14:paraId="7F5490B9" w14:textId="6BE0EF57" w:rsidR="00DA17B1" w:rsidRDefault="0086396A" w:rsidP="00993EA1">
      <w:pPr>
        <w:pStyle w:val="TitelPressemitteilung"/>
        <w:spacing w:line="360" w:lineRule="auto"/>
        <w:rPr>
          <w:sz w:val="40"/>
        </w:rPr>
      </w:pPr>
      <w:r w:rsidRPr="000F031C">
        <w:rPr>
          <w:sz w:val="40"/>
        </w:rPr>
        <w:t>Technische Zukunft</w:t>
      </w:r>
      <w:r w:rsidR="00886945" w:rsidRPr="000F031C">
        <w:rPr>
          <w:sz w:val="40"/>
        </w:rPr>
        <w:t xml:space="preserve"> gestalten: Der VDI macht es mit neuem Imagefilm vor</w:t>
      </w:r>
    </w:p>
    <w:p w14:paraId="2C6D8FD6" w14:textId="77777777" w:rsidR="00BA06FB" w:rsidRPr="000E7A69" w:rsidRDefault="00BA06FB" w:rsidP="000E7A69">
      <w:pPr>
        <w:pStyle w:val="TitelPressemitteilung"/>
        <w:spacing w:line="360" w:lineRule="exact"/>
        <w:rPr>
          <w:sz w:val="40"/>
          <w:szCs w:val="48"/>
        </w:rPr>
      </w:pPr>
    </w:p>
    <w:p w14:paraId="0233E1F5" w14:textId="77777777" w:rsidR="00F20096" w:rsidRDefault="00F20096" w:rsidP="00317ACD"/>
    <w:p w14:paraId="1B7025FC" w14:textId="5A230893" w:rsidR="0074631E" w:rsidRPr="00D4394C" w:rsidRDefault="00A33048" w:rsidP="00317ACD">
      <w:pPr>
        <w:rPr>
          <w:b/>
          <w:bCs/>
        </w:rPr>
      </w:pPr>
      <w:r>
        <w:rPr>
          <w:noProof/>
        </w:rPr>
        <mc:AlternateContent>
          <mc:Choice Requires="wps">
            <w:drawing>
              <wp:anchor distT="0" distB="0" distL="114300" distR="114300" simplePos="0" relativeHeight="251663360" behindDoc="0" locked="0" layoutInCell="1" allowOverlap="1" wp14:anchorId="51D32969" wp14:editId="3116044B">
                <wp:simplePos x="0" y="0"/>
                <wp:positionH relativeFrom="column">
                  <wp:posOffset>-14605</wp:posOffset>
                </wp:positionH>
                <wp:positionV relativeFrom="paragraph">
                  <wp:posOffset>1565275</wp:posOffset>
                </wp:positionV>
                <wp:extent cx="2602865" cy="635"/>
                <wp:effectExtent l="0" t="0" r="0" b="0"/>
                <wp:wrapSquare wrapText="bothSides"/>
                <wp:docPr id="1905851625" name="Textfeld 1"/>
                <wp:cNvGraphicFramePr/>
                <a:graphic xmlns:a="http://schemas.openxmlformats.org/drawingml/2006/main">
                  <a:graphicData uri="http://schemas.microsoft.com/office/word/2010/wordprocessingShape">
                    <wps:wsp>
                      <wps:cNvSpPr txBox="1"/>
                      <wps:spPr>
                        <a:xfrm>
                          <a:off x="0" y="0"/>
                          <a:ext cx="2602865" cy="635"/>
                        </a:xfrm>
                        <a:prstGeom prst="rect">
                          <a:avLst/>
                        </a:prstGeom>
                        <a:solidFill>
                          <a:prstClr val="white"/>
                        </a:solidFill>
                        <a:ln>
                          <a:noFill/>
                        </a:ln>
                      </wps:spPr>
                      <wps:txbx>
                        <w:txbxContent>
                          <w:p w14:paraId="2FC2AF90" w14:textId="03E0E5EB" w:rsidR="00A33048" w:rsidRPr="00121187" w:rsidRDefault="003F6C65" w:rsidP="00A33048">
                            <w:pPr>
                              <w:pStyle w:val="Beschriftung"/>
                              <w:rPr>
                                <w:b/>
                                <w:bCs/>
                                <w:noProof/>
                                <w:color w:val="000C19" w:themeColor="text1"/>
                                <w:sz w:val="20"/>
                              </w:rPr>
                            </w:pPr>
                            <w:r>
                              <w:t>Der VDI verbindet Technik und Menschen. Unter anderem sieht er sich als Wissensmultiplikator. S</w:t>
                            </w:r>
                            <w:r w:rsidR="00A33048">
                              <w:t>creenshot VDI</w:t>
                            </w:r>
                            <w:r w:rsidR="00EF2C5C">
                              <w:t>-</w:t>
                            </w:r>
                            <w:r w:rsidR="00A33048">
                              <w:t>Imagefilm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D32969" id="_x0000_t202" coordsize="21600,21600" o:spt="202" path="m,l,21600r21600,l21600,xe">
                <v:stroke joinstyle="miter"/>
                <v:path gradientshapeok="t" o:connecttype="rect"/>
              </v:shapetype>
              <v:shape id="Textfeld 1" o:spid="_x0000_s1026" type="#_x0000_t202" style="position:absolute;margin-left:-1.15pt;margin-top:123.25pt;width:204.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" stroked="f">
                <v:textbox style="mso-fit-shape-to-text:t" inset="0,0,0,0">
                  <w:txbxContent>
                    <w:p w14:paraId="2FC2AF90" w14:textId="03E0E5EB" w:rsidR="00A33048" w:rsidRPr="00121187" w:rsidRDefault="003F6C65" w:rsidP="00A33048">
                      <w:pPr>
                        <w:pStyle w:val="Beschriftung"/>
                        <w:rPr>
                          <w:b/>
                          <w:bCs/>
                          <w:noProof/>
                          <w:color w:val="000C19" w:themeColor="text1"/>
                          <w:sz w:val="20"/>
                        </w:rPr>
                      </w:pPr>
                      <w:r>
                        <w:t>Der VDI verbindet Technik und Menschen. Unter anderem sieht er sich als Wissensmultiplikator. S</w:t>
                      </w:r>
                      <w:r w:rsidR="00A33048">
                        <w:t>creenshot VDI</w:t>
                      </w:r>
                      <w:r w:rsidR="00EF2C5C">
                        <w:t>-</w:t>
                      </w:r>
                      <w:r w:rsidR="00A33048">
                        <w:t>Imagefilm</w:t>
                      </w:r>
                    </w:p>
                  </w:txbxContent>
                </v:textbox>
                <w10:wrap type="square"/>
              </v:shape>
            </w:pict>
          </mc:Fallback>
        </mc:AlternateContent>
      </w:r>
      <w:r w:rsidR="0074631E" w:rsidRPr="0074631E">
        <w:rPr>
          <w:b/>
          <w:bCs/>
          <w:noProof/>
        </w:rPr>
        <w:drawing>
          <wp:anchor distT="0" distB="0" distL="114300" distR="114300" simplePos="0" relativeHeight="251658240" behindDoc="1" locked="0" layoutInCell="1" allowOverlap="0" wp14:anchorId="13A7B1A1" wp14:editId="5B81E111">
            <wp:simplePos x="0" y="0"/>
            <wp:positionH relativeFrom="column">
              <wp:posOffset>-14605</wp:posOffset>
            </wp:positionH>
            <wp:positionV relativeFrom="paragraph">
              <wp:posOffset>44767</wp:posOffset>
            </wp:positionV>
            <wp:extent cx="2602865" cy="1463675"/>
            <wp:effectExtent l="0" t="0" r="6985" b="317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02865" cy="1463675"/>
                    </a:xfrm>
                    <a:prstGeom prst="rect">
                      <a:avLst/>
                    </a:prstGeom>
                  </pic:spPr>
                </pic:pic>
              </a:graphicData>
            </a:graphic>
            <wp14:sizeRelH relativeFrom="margin">
              <wp14:pctWidth>0</wp14:pctWidth>
            </wp14:sizeRelH>
            <wp14:sizeRelV relativeFrom="margin">
              <wp14:pctHeight>0</wp14:pctHeight>
            </wp14:sizeRelV>
          </wp:anchor>
        </w:drawing>
      </w:r>
      <w:r w:rsidR="0074631E" w:rsidRPr="0074631E">
        <w:rPr>
          <w:b/>
          <w:bCs/>
        </w:rPr>
        <w:t xml:space="preserve">(Düsseldorf, </w:t>
      </w:r>
      <w:r w:rsidR="00D12412">
        <w:rPr>
          <w:b/>
          <w:bCs/>
        </w:rPr>
        <w:t>27</w:t>
      </w:r>
      <w:r w:rsidR="0074631E" w:rsidRPr="0074631E">
        <w:rPr>
          <w:b/>
          <w:bCs/>
        </w:rPr>
        <w:t>.0</w:t>
      </w:r>
      <w:r w:rsidR="0F013D2A" w:rsidRPr="0074631E">
        <w:rPr>
          <w:b/>
          <w:bCs/>
        </w:rPr>
        <w:t>8</w:t>
      </w:r>
      <w:r w:rsidR="0074631E" w:rsidRPr="0074631E">
        <w:rPr>
          <w:b/>
          <w:bCs/>
        </w:rPr>
        <w:t>.202</w:t>
      </w:r>
      <w:r w:rsidR="0016522B">
        <w:rPr>
          <w:b/>
          <w:bCs/>
        </w:rPr>
        <w:t>5</w:t>
      </w:r>
      <w:r w:rsidR="0074631E" w:rsidRPr="0074631E">
        <w:rPr>
          <w:b/>
          <w:bCs/>
        </w:rPr>
        <w:t xml:space="preserve">) </w:t>
      </w:r>
      <w:r w:rsidR="009D4946" w:rsidRPr="003A1CC1">
        <w:rPr>
          <w:b/>
          <w:bCs/>
        </w:rPr>
        <w:t>We</w:t>
      </w:r>
      <w:r w:rsidR="009D4946">
        <w:rPr>
          <w:b/>
          <w:bCs/>
        </w:rPr>
        <w:t xml:space="preserve">r </w:t>
      </w:r>
      <w:r w:rsidR="0086396A">
        <w:rPr>
          <w:b/>
          <w:bCs/>
        </w:rPr>
        <w:t xml:space="preserve">ist der VDI </w:t>
      </w:r>
      <w:r w:rsidR="009D4946">
        <w:rPr>
          <w:b/>
          <w:bCs/>
        </w:rPr>
        <w:t>und was macht der Verein</w:t>
      </w:r>
      <w:r w:rsidR="0086396A">
        <w:rPr>
          <w:b/>
          <w:bCs/>
        </w:rPr>
        <w:t>? Darauf liefert ein neuer Imagefilm Antworten.</w:t>
      </w:r>
      <w:r w:rsidR="009F1163">
        <w:rPr>
          <w:b/>
          <w:bCs/>
        </w:rPr>
        <w:t xml:space="preserve"> </w:t>
      </w:r>
      <w:r w:rsidR="009D4946">
        <w:rPr>
          <w:b/>
          <w:bCs/>
        </w:rPr>
        <w:t xml:space="preserve">Das Ergebnis ist vielfältig – wie die Menschen, die im VDI arbeiten.   </w:t>
      </w:r>
    </w:p>
    <w:p w14:paraId="386DEDF2" w14:textId="77777777" w:rsidR="0074631E" w:rsidRPr="00D4394C" w:rsidRDefault="0074631E" w:rsidP="00317ACD"/>
    <w:p w14:paraId="0BA272FE" w14:textId="21705CC1" w:rsidR="0016522B" w:rsidRDefault="0086396A" w:rsidP="0016522B">
      <w:r>
        <w:t xml:space="preserve">Der VDI ist seit 1865 Impulsgeber für den technischen Fortschritt. Mit rund 130.000 Mitgliedern und rund 10.000 </w:t>
      </w:r>
      <w:r w:rsidR="00492DB4">
        <w:t>e</w:t>
      </w:r>
      <w:r>
        <w:t>hrenamtlich</w:t>
      </w:r>
      <w:r w:rsidR="00492DB4">
        <w:t>en</w:t>
      </w:r>
      <w:r>
        <w:t xml:space="preserve"> Tätigen aus Wirtschaft, Wissenschaft und Gesellschaft gibt es keine größere technische Community in </w:t>
      </w:r>
      <w:r w:rsidRPr="003A1CC1">
        <w:t>Deutschland und Europa.</w:t>
      </w:r>
      <w:r w:rsidR="00492DB4" w:rsidRPr="003A1CC1">
        <w:t xml:space="preserve"> Versinnbildlicht</w:t>
      </w:r>
      <w:r w:rsidR="00492DB4">
        <w:t xml:space="preserve"> wird dies in einem neuen </w:t>
      </w:r>
      <w:hyperlink r:id="rId12" w:history="1">
        <w:r w:rsidR="00492DB4" w:rsidRPr="00A33048">
          <w:rPr>
            <w:rStyle w:val="Hyperlink"/>
          </w:rPr>
          <w:t>Imagefilm</w:t>
        </w:r>
      </w:hyperlink>
      <w:r w:rsidR="00492DB4">
        <w:t>.</w:t>
      </w:r>
    </w:p>
    <w:p w14:paraId="7E8A9508" w14:textId="77777777" w:rsidR="0086396A" w:rsidRDefault="0086396A" w:rsidP="0016522B"/>
    <w:p w14:paraId="26FB6642" w14:textId="28FDEFE4" w:rsidR="009D4946" w:rsidRPr="009676F8" w:rsidRDefault="0086396A" w:rsidP="009D4946">
      <w:r>
        <w:t xml:space="preserve">Zahlreiche Mitarbeitende, </w:t>
      </w:r>
      <w:r w:rsidR="00893D83">
        <w:t>das Ehrenamt</w:t>
      </w:r>
      <w:r>
        <w:t xml:space="preserve"> und eine regionale </w:t>
      </w:r>
      <w:r w:rsidRPr="003A1CC1">
        <w:t>VDI-Bezirksvertretung s</w:t>
      </w:r>
      <w:r>
        <w:t xml:space="preserve">tellen im neuen Imagefilm des VDI dar: Technik ist die gemeinsame Kompetenz und Leidenschaft des Netzwerks. </w:t>
      </w:r>
      <w:r w:rsidR="009D4946">
        <w:t>Der VDI</w:t>
      </w:r>
      <w:r w:rsidR="009D4946" w:rsidRPr="009D4946">
        <w:t xml:space="preserve"> bildet ein einzigartiges multidisziplinäres Netzwerk, das richtungweisende Entwicklungen mitgestaltet und prägt. Als bedeutender deutscher technischer Regelsetzer bündelt </w:t>
      </w:r>
      <w:r w:rsidR="009D4946">
        <w:t>er</w:t>
      </w:r>
      <w:r w:rsidR="009D4946" w:rsidRPr="009D4946">
        <w:t xml:space="preserve"> Kompetenzen, um die Welt von morgen zu gestalten</w:t>
      </w:r>
      <w:r w:rsidR="0090647F">
        <w:t>,</w:t>
      </w:r>
      <w:r w:rsidR="009D4946" w:rsidRPr="009D4946">
        <w:t xml:space="preserve"> und leistet einen wichtigen Beitrag, um Fortschritt und Wohlstand zu sichern.</w:t>
      </w:r>
      <w:r w:rsidR="009D4946">
        <w:t xml:space="preserve"> Dabei besteht der VDI aus den Tochtergesellschaften VDI Verlag, VDI Technologiezentrum, VDI Wissensforum und der VDI GaraGe. Gemeinsam mit der VDI GmbH wird daraus die VDI-Gruppe. </w:t>
      </w:r>
      <w:r w:rsidR="009D4946" w:rsidRPr="003A1CC1">
        <w:t>Weitere</w:t>
      </w:r>
      <w:r w:rsidR="009D4946">
        <w:t xml:space="preserve"> Informationen zu Aufbau und Organisation finden Sie hier: </w:t>
      </w:r>
      <w:hyperlink r:id="rId13" w:history="1">
        <w:r w:rsidR="009D4946" w:rsidRPr="001C4023">
          <w:rPr>
            <w:rStyle w:val="Hyperlink"/>
          </w:rPr>
          <w:t>www.vdi.de/wirsindvdi</w:t>
        </w:r>
      </w:hyperlink>
    </w:p>
    <w:p w14:paraId="4A19AB5F" w14:textId="77777777" w:rsidR="00492DB4" w:rsidRDefault="00492DB4" w:rsidP="0016522B"/>
    <w:p w14:paraId="3355196E" w14:textId="4A33676A" w:rsidR="0086396A" w:rsidRDefault="009D4946" w:rsidP="0016522B">
      <w:r>
        <w:t>Der neue Imagefilm gibt bei einem ersten Kontakt mit der Zielgruppe unmittelbar Aufschluss über die Vielfalt und den Purpose des VDI. Neue Mitglieder sowie ehrenamtlich Tätige sollen ebenfalls a</w:t>
      </w:r>
      <w:r w:rsidR="001E01C0">
        <w:t>b</w:t>
      </w:r>
      <w:r>
        <w:t xml:space="preserve">geholt werden. </w:t>
      </w:r>
      <w:r w:rsidR="0086396A" w:rsidRPr="003A1CC1">
        <w:t xml:space="preserve">Die Umsetzung erfolgte als gruppenweites Projekt. Der Imagefilm wurde als Baukasten </w:t>
      </w:r>
      <w:r w:rsidR="006C1E27" w:rsidRPr="003A1CC1">
        <w:t>konzipiert,</w:t>
      </w:r>
      <w:r w:rsidR="0086396A" w:rsidRPr="003A1CC1">
        <w:t xml:space="preserve"> sodass er zum einen den gesamten VDI mit seinen</w:t>
      </w:r>
      <w:r w:rsidRPr="003A1CC1">
        <w:t xml:space="preserve"> Tochterfirmen</w:t>
      </w:r>
      <w:r w:rsidR="0086396A" w:rsidRPr="003A1CC1">
        <w:t xml:space="preserve"> abdeckt, </w:t>
      </w:r>
      <w:r w:rsidR="00492DB4" w:rsidRPr="003A1CC1">
        <w:t xml:space="preserve">sich zum anderen </w:t>
      </w:r>
      <w:r w:rsidR="0086396A" w:rsidRPr="003A1CC1">
        <w:t xml:space="preserve">auch einzelne </w:t>
      </w:r>
      <w:r w:rsidR="000F031C" w:rsidRPr="003A1CC1">
        <w:t xml:space="preserve">Filme für die jeweilige Gesellschaft </w:t>
      </w:r>
      <w:r w:rsidR="0086396A" w:rsidRPr="003A1CC1">
        <w:t>daraus ableiten l</w:t>
      </w:r>
      <w:r w:rsidR="00492DB4" w:rsidRPr="003A1CC1">
        <w:t>assen</w:t>
      </w:r>
      <w:r w:rsidR="0086396A" w:rsidRPr="003A1CC1">
        <w:t xml:space="preserve">. Dies ermöglicht eine zielgruppengenauere Ansprache durch die </w:t>
      </w:r>
      <w:r w:rsidR="000F031C" w:rsidRPr="003A1CC1">
        <w:t>Tochtergesellschaften des VDI</w:t>
      </w:r>
      <w:r w:rsidR="0086396A" w:rsidRPr="003A1CC1">
        <w:t>.</w:t>
      </w:r>
      <w:r w:rsidR="00607B51" w:rsidRPr="003A1CC1">
        <w:t xml:space="preserve"> </w:t>
      </w:r>
    </w:p>
    <w:p w14:paraId="7DD9370F" w14:textId="77777777" w:rsidR="003112D4" w:rsidRDefault="003112D4" w:rsidP="0016522B"/>
    <w:p w14:paraId="16BA1787" w14:textId="62A00910" w:rsidR="0086396A" w:rsidRDefault="0086396A" w:rsidP="0016522B">
      <w:r>
        <w:t xml:space="preserve">„Die VDI-Gruppe vereint </w:t>
      </w:r>
      <w:r w:rsidR="00440B8B">
        <w:t xml:space="preserve">wesentliche </w:t>
      </w:r>
      <w:r w:rsidR="004C3E29">
        <w:t>Kompetenzen</w:t>
      </w:r>
      <w:r w:rsidR="00886945">
        <w:t>,</w:t>
      </w:r>
      <w:r>
        <w:t xml:space="preserve"> die es braucht, um der technische Impulsgeber für Wirtschaft, Wissenschaft, Politik und Gesellschaft in Deutschland zu sein. </w:t>
      </w:r>
      <w:r>
        <w:lastRenderedPageBreak/>
        <w:t xml:space="preserve">Unser gemeinsamer Antrieb </w:t>
      </w:r>
      <w:r w:rsidR="00886945">
        <w:t xml:space="preserve">beim VDI </w:t>
      </w:r>
      <w:r>
        <w:t xml:space="preserve">ist die Leidenschaft für Technik und die Entwicklung neuer </w:t>
      </w:r>
      <w:r w:rsidR="00886945">
        <w:t xml:space="preserve">technologischer </w:t>
      </w:r>
      <w:r>
        <w:t xml:space="preserve">Impulse für den Standort Deutschland. Mit dem neuen VDI-Imagefilm </w:t>
      </w:r>
      <w:r w:rsidR="00440B8B">
        <w:t>informieren wir darüber</w:t>
      </w:r>
      <w:r w:rsidR="00E159D9">
        <w:t>,</w:t>
      </w:r>
      <w:r w:rsidR="00440B8B">
        <w:t xml:space="preserve"> wer der </w:t>
      </w:r>
      <w:r>
        <w:t xml:space="preserve">VDI </w:t>
      </w:r>
      <w:r w:rsidR="00440B8B">
        <w:t>ist und was er macht</w:t>
      </w:r>
      <w:r w:rsidR="000F031C">
        <w:t>.</w:t>
      </w:r>
      <w:r w:rsidR="00440B8B">
        <w:t xml:space="preserve"> </w:t>
      </w:r>
      <w:r w:rsidR="00886945">
        <w:t>Die große Bereitschaft des Ehrenamtes, der Bezirksvereine und der Mitarbeitenden, bei diesem Film mitzuwirken</w:t>
      </w:r>
      <w:r w:rsidR="00440B8B">
        <w:t>,</w:t>
      </w:r>
      <w:r w:rsidR="00886945">
        <w:t xml:space="preserve"> zeigt uns, wie stark das Engagement und die Identifikation in unsere</w:t>
      </w:r>
      <w:r w:rsidR="000F031C">
        <w:t>r</w:t>
      </w:r>
      <w:r w:rsidR="00886945">
        <w:t xml:space="preserve"> Community ist. Ein wichtiges Fundament für unsere starke Marke</w:t>
      </w:r>
      <w:r w:rsidR="00CB0EBC">
        <w:t xml:space="preserve">“, </w:t>
      </w:r>
      <w:r>
        <w:t>so Adrian Willig, Direktor des VDI e.V.</w:t>
      </w:r>
      <w:r w:rsidR="00607B51">
        <w:t xml:space="preserve"> und Geschäftsführer der VDI GmbH.</w:t>
      </w:r>
    </w:p>
    <w:p w14:paraId="1B4AD633" w14:textId="36572C06" w:rsidR="009F1163" w:rsidRPr="0016522B" w:rsidRDefault="009F1163" w:rsidP="0016522B"/>
    <w:p w14:paraId="32DDDE24" w14:textId="132EBFC9" w:rsidR="00886945" w:rsidRDefault="0086396A" w:rsidP="00317ACD">
      <w:r>
        <w:t xml:space="preserve">Der neue Imagefilm wird, begleitend durch eine Kampagne in Social </w:t>
      </w:r>
      <w:r w:rsidR="005A6399">
        <w:t xml:space="preserve">Media </w:t>
      </w:r>
      <w:r>
        <w:t xml:space="preserve">und allen VDI-eigenen </w:t>
      </w:r>
      <w:r w:rsidR="00D007CA">
        <w:t>Kommunikationsk</w:t>
      </w:r>
      <w:r>
        <w:t>anälen</w:t>
      </w:r>
      <w:r w:rsidR="00886945">
        <w:t>,</w:t>
      </w:r>
      <w:r>
        <w:t xml:space="preserve"> seit dem 20.</w:t>
      </w:r>
      <w:r w:rsidR="005A6399">
        <w:t xml:space="preserve"> August</w:t>
      </w:r>
      <w:r>
        <w:t xml:space="preserve"> ausgerollt. Über den VDI Brand-Hub, ein Tool </w:t>
      </w:r>
      <w:r w:rsidR="00886945">
        <w:t>zur gruppenweiten</w:t>
      </w:r>
      <w:r>
        <w:t xml:space="preserve"> Markenführung, werden alle </w:t>
      </w:r>
      <w:r w:rsidR="00886945">
        <w:t>Kampagnen-</w:t>
      </w:r>
      <w:r>
        <w:t xml:space="preserve">Assets </w:t>
      </w:r>
      <w:r w:rsidR="00886945">
        <w:t>ebenfalls</w:t>
      </w:r>
      <w:r>
        <w:t xml:space="preserve"> den 46 Bezirksvereinen </w:t>
      </w:r>
      <w:r w:rsidR="00886945">
        <w:t xml:space="preserve">und dem Ehrenamt </w:t>
      </w:r>
      <w:r>
        <w:t>zu</w:t>
      </w:r>
      <w:r w:rsidR="00886945">
        <w:t>r Verwendung bereitgestellt.</w:t>
      </w:r>
    </w:p>
    <w:p w14:paraId="061511ED" w14:textId="17912BD7" w:rsidR="00886945" w:rsidRDefault="00886945" w:rsidP="00317ACD"/>
    <w:p w14:paraId="153BA586" w14:textId="77777777" w:rsidR="00886945" w:rsidRPr="000F031C" w:rsidRDefault="00886945" w:rsidP="00317ACD">
      <w:pPr>
        <w:rPr>
          <w:i/>
          <w:iCs/>
        </w:rPr>
      </w:pPr>
      <w:r w:rsidRPr="000F031C">
        <w:rPr>
          <w:i/>
          <w:iCs/>
        </w:rPr>
        <w:t>Konzeptionell und bei der kreativen Umsetzung beteiligt waren</w:t>
      </w:r>
    </w:p>
    <w:p w14:paraId="01A177E4" w14:textId="592CA97F" w:rsidR="0016522B" w:rsidRPr="005A6399" w:rsidRDefault="00886945" w:rsidP="00317ACD">
      <w:pPr>
        <w:rPr>
          <w:i/>
          <w:iCs/>
        </w:rPr>
      </w:pPr>
      <w:r w:rsidRPr="000F031C">
        <w:rPr>
          <w:i/>
          <w:iCs/>
        </w:rPr>
        <w:t xml:space="preserve">Rheinfaktor, Agentur für Kommunikation GmbH und GetVisual GmbH Video und Motiondesign, beide </w:t>
      </w:r>
      <w:r w:rsidR="005A6399" w:rsidRPr="000F031C">
        <w:rPr>
          <w:i/>
          <w:iCs/>
        </w:rPr>
        <w:t xml:space="preserve">mit Sitz in </w:t>
      </w:r>
      <w:r w:rsidRPr="000F031C">
        <w:rPr>
          <w:i/>
          <w:iCs/>
        </w:rPr>
        <w:t>Köln.</w:t>
      </w:r>
      <w:r w:rsidR="0086396A" w:rsidRPr="005A6399">
        <w:rPr>
          <w:i/>
          <w:iCs/>
        </w:rPr>
        <w:t xml:space="preserve"> </w:t>
      </w:r>
    </w:p>
    <w:p w14:paraId="037255F5" w14:textId="2BB1678A" w:rsidR="003E28E2" w:rsidRPr="00D4394C" w:rsidRDefault="00993EA1" w:rsidP="00DD6ED4">
      <w:pPr>
        <w:pStyle w:val="EinfAbs"/>
      </w:pPr>
      <w:r>
        <w:rPr>
          <w:noProof/>
          <w:lang w:val="en-US"/>
        </w:rPr>
        <mc:AlternateContent>
          <mc:Choice Requires="wps">
            <w:drawing>
              <wp:anchor distT="0" distB="0" distL="114300" distR="114300" simplePos="0" relativeHeight="251661312" behindDoc="0" locked="0" layoutInCell="1" allowOverlap="1" wp14:anchorId="3659F261" wp14:editId="4D41DF1F">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9C348"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54584F60" w14:textId="6668007A" w:rsidR="00A81237" w:rsidRPr="00D4394C" w:rsidRDefault="00A81237" w:rsidP="002D1159">
      <w:pPr>
        <w:pStyle w:val="EinfAbs"/>
        <w:rPr>
          <w:b/>
          <w:bCs/>
        </w:rPr>
      </w:pPr>
    </w:p>
    <w:p w14:paraId="5AE9F8A1" w14:textId="6E7BD5C1" w:rsidR="002D1159" w:rsidRPr="002D1159" w:rsidRDefault="002D1159" w:rsidP="002D1159">
      <w:pPr>
        <w:pStyle w:val="EinfAbs"/>
        <w:rPr>
          <w:b/>
          <w:bCs/>
        </w:rPr>
      </w:pPr>
      <w:r w:rsidRPr="002D1159">
        <w:rPr>
          <w:b/>
          <w:bCs/>
        </w:rPr>
        <w:t>Fachlicher Ansprechpartner:</w:t>
      </w:r>
    </w:p>
    <w:p w14:paraId="5CF421C3" w14:textId="3F0C91E9" w:rsidR="002D1159" w:rsidRDefault="00886945" w:rsidP="002D1159">
      <w:pPr>
        <w:pStyle w:val="EinfAbs"/>
      </w:pPr>
      <w:r>
        <w:t>Daniel Kölle</w:t>
      </w:r>
    </w:p>
    <w:p w14:paraId="7A592ECA" w14:textId="491E4ECB" w:rsidR="009D312B" w:rsidRDefault="00886945" w:rsidP="002D1159">
      <w:pPr>
        <w:pStyle w:val="EinfAbs"/>
      </w:pPr>
      <w:r>
        <w:t>Leiter Politik und Kommunikation</w:t>
      </w:r>
    </w:p>
    <w:p w14:paraId="07E7C104" w14:textId="2121023C" w:rsidR="002D1159" w:rsidRDefault="002D1159" w:rsidP="002D1159">
      <w:pPr>
        <w:pStyle w:val="EinfAbs"/>
      </w:pPr>
      <w:r>
        <w:t>Telefon: +49 211 6214-</w:t>
      </w:r>
      <w:r w:rsidR="00886945">
        <w:t>354</w:t>
      </w:r>
    </w:p>
    <w:p w14:paraId="60E45F4A" w14:textId="622DA4B3" w:rsidR="002D1159" w:rsidRDefault="002D1159" w:rsidP="002D1159">
      <w:pPr>
        <w:pStyle w:val="EinfAbs"/>
      </w:pPr>
      <w:r>
        <w:t xml:space="preserve">E-Mail: </w:t>
      </w:r>
      <w:hyperlink r:id="rId14" w:history="1">
        <w:r w:rsidR="00886945" w:rsidRPr="00545671">
          <w:rPr>
            <w:rStyle w:val="Hyperlink"/>
          </w:rPr>
          <w:t>daniel.koelle@vdi.de</w:t>
        </w:r>
      </w:hyperlink>
      <w:r w:rsidR="00886945">
        <w:t xml:space="preserve"> </w:t>
      </w:r>
    </w:p>
    <w:p w14:paraId="2657D35F" w14:textId="4A4C9170" w:rsidR="00886945" w:rsidRDefault="00886945" w:rsidP="002D1159">
      <w:pPr>
        <w:pStyle w:val="EinfAbs"/>
      </w:pPr>
    </w:p>
    <w:p w14:paraId="77F53CC5" w14:textId="4196AF5E" w:rsidR="00886945" w:rsidRPr="00440B8B" w:rsidRDefault="00886945" w:rsidP="002D1159">
      <w:pPr>
        <w:pStyle w:val="EinfAbs"/>
        <w:rPr>
          <w:lang w:val="en-GB"/>
        </w:rPr>
      </w:pPr>
      <w:r w:rsidRPr="00440B8B">
        <w:rPr>
          <w:lang w:val="en-GB"/>
        </w:rPr>
        <w:t>Judith Wolter</w:t>
      </w:r>
    </w:p>
    <w:p w14:paraId="5A76D7DF" w14:textId="065CB343" w:rsidR="00886945" w:rsidRPr="00440B8B" w:rsidRDefault="00886945" w:rsidP="002D1159">
      <w:pPr>
        <w:pStyle w:val="EinfAbs"/>
        <w:rPr>
          <w:lang w:val="en-GB"/>
        </w:rPr>
      </w:pPr>
      <w:r w:rsidRPr="00440B8B">
        <w:rPr>
          <w:lang w:val="en-GB"/>
        </w:rPr>
        <w:t>Brandmarketing-Management VDI e.V.</w:t>
      </w:r>
    </w:p>
    <w:p w14:paraId="094539E3" w14:textId="30B7E9A2" w:rsidR="00886945" w:rsidRDefault="00886945" w:rsidP="002D1159">
      <w:pPr>
        <w:pStyle w:val="EinfAbs"/>
      </w:pPr>
      <w:r>
        <w:t>Telefon: +49 211 6214-476</w:t>
      </w:r>
    </w:p>
    <w:p w14:paraId="546AFB8A" w14:textId="4324432C" w:rsidR="00886945" w:rsidRDefault="00886945" w:rsidP="002D1159">
      <w:pPr>
        <w:pStyle w:val="EinfAbs"/>
      </w:pPr>
      <w:r>
        <w:t xml:space="preserve">E-Mail: </w:t>
      </w:r>
      <w:hyperlink r:id="rId15" w:history="1">
        <w:r w:rsidRPr="00545671">
          <w:rPr>
            <w:rStyle w:val="Hyperlink"/>
          </w:rPr>
          <w:t>judith.wolter@vdi.de</w:t>
        </w:r>
      </w:hyperlink>
    </w:p>
    <w:p w14:paraId="1C215393" w14:textId="77777777" w:rsidR="00886945" w:rsidRDefault="00886945" w:rsidP="002D1159">
      <w:pPr>
        <w:pStyle w:val="EinfAbs"/>
      </w:pPr>
    </w:p>
    <w:p w14:paraId="503AC075" w14:textId="77777777" w:rsidR="002D1159" w:rsidRPr="002D1159" w:rsidRDefault="002D1159" w:rsidP="002D1159">
      <w:pPr>
        <w:pStyle w:val="EinfAbs"/>
        <w:rPr>
          <w:b/>
          <w:bCs/>
          <w:sz w:val="24"/>
          <w:szCs w:val="24"/>
        </w:rPr>
      </w:pPr>
      <w:r w:rsidRPr="002D1159">
        <w:rPr>
          <w:b/>
          <w:bCs/>
          <w:sz w:val="24"/>
          <w:szCs w:val="24"/>
        </w:rPr>
        <w:t>VDI als Gestalter der Zukunft</w:t>
      </w:r>
    </w:p>
    <w:p w14:paraId="33F1E830" w14:textId="77777777" w:rsidR="009D312B" w:rsidRDefault="009D312B" w:rsidP="009D312B">
      <w:pPr>
        <w:pStyle w:val="EinfAbs"/>
      </w:pPr>
      <w:r w:rsidRPr="009D312B">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79B62D6A" w14:textId="77777777" w:rsidR="009D312B" w:rsidRPr="009D312B" w:rsidRDefault="009D312B" w:rsidP="009D312B">
      <w:pPr>
        <w:pStyle w:val="EinfAbs"/>
      </w:pPr>
    </w:p>
    <w:p w14:paraId="626543FD" w14:textId="77777777" w:rsidR="009D312B" w:rsidRPr="009D312B" w:rsidRDefault="009D312B" w:rsidP="009D312B">
      <w:pPr>
        <w:pStyle w:val="EinfAbs"/>
      </w:pPr>
      <w:r w:rsidRPr="009D312B">
        <w:rPr>
          <w:b/>
          <w:bCs/>
        </w:rPr>
        <w:t>Hinweis an die Redaktion:</w:t>
      </w:r>
    </w:p>
    <w:p w14:paraId="61EE36D8" w14:textId="1519293D" w:rsidR="009D312B" w:rsidRPr="009D312B" w:rsidRDefault="009D312B" w:rsidP="009D312B">
      <w:pPr>
        <w:pStyle w:val="EinfAbs"/>
      </w:pPr>
      <w:r w:rsidRPr="009D312B">
        <w:t>Ihre Ansprechpartnerin in der VDI-Pressestelle: Sarah Janczura, Telefon: +49 211 62 14- 641 × E-Mail: </w:t>
      </w:r>
      <w:hyperlink r:id="rId16" w:history="1">
        <w:r w:rsidR="00886945" w:rsidRPr="00545671">
          <w:rPr>
            <w:rStyle w:val="Hyperlink"/>
          </w:rPr>
          <w:t>presse@vdi.de</w:t>
        </w:r>
      </w:hyperlink>
    </w:p>
    <w:p w14:paraId="78F6159A" w14:textId="19C94C28" w:rsidR="00F34607" w:rsidRPr="002D1159" w:rsidRDefault="00F34607" w:rsidP="002D1159">
      <w:pPr>
        <w:pStyle w:val="EinfAbs"/>
      </w:pPr>
    </w:p>
    <w:sectPr w:rsidR="00F34607" w:rsidRPr="002D1159" w:rsidSect="00CC3F44">
      <w:headerReference w:type="even" r:id="rId17"/>
      <w:headerReference w:type="default" r:id="rId18"/>
      <w:headerReference w:type="first" r:id="rId19"/>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09F30" w14:textId="77777777" w:rsidR="00CB2BD8" w:rsidRDefault="00CB2BD8" w:rsidP="000154AE">
      <w:pPr>
        <w:spacing w:line="240" w:lineRule="auto"/>
      </w:pPr>
      <w:r>
        <w:separator/>
      </w:r>
    </w:p>
  </w:endnote>
  <w:endnote w:type="continuationSeparator" w:id="0">
    <w:p w14:paraId="03BB76EC" w14:textId="77777777" w:rsidR="00CB2BD8" w:rsidRDefault="00CB2BD8"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C0AFA" w14:textId="77777777" w:rsidR="00CB2BD8" w:rsidRDefault="00CB2BD8" w:rsidP="000154AE">
      <w:pPr>
        <w:spacing w:line="240" w:lineRule="auto"/>
      </w:pPr>
      <w:r>
        <w:separator/>
      </w:r>
    </w:p>
  </w:footnote>
  <w:footnote w:type="continuationSeparator" w:id="0">
    <w:p w14:paraId="65C774A0" w14:textId="77777777" w:rsidR="00CB2BD8" w:rsidRDefault="00CB2BD8"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47347726"/>
      <w:docPartObj>
        <w:docPartGallery w:val="Page Numbers (Top of Page)"/>
        <w:docPartUnique/>
      </w:docPartObj>
    </w:sdtPr>
    <w:sdtContent>
      <w:p w14:paraId="169807AD"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16B2434"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1896975"/>
      <w:docPartObj>
        <w:docPartGallery w:val="Page Numbers (Top of Page)"/>
        <w:docPartUnique/>
      </w:docPartObj>
    </w:sdtPr>
    <w:sdtContent>
      <w:p w14:paraId="77C18C6D"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573528F5"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38019C33" wp14:editId="30D225F2">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109A"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09069174" wp14:editId="5C06CF21">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0C45037A" wp14:editId="4EA314AB">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2B"/>
    <w:rsid w:val="0000758A"/>
    <w:rsid w:val="000154AE"/>
    <w:rsid w:val="00024104"/>
    <w:rsid w:val="00031036"/>
    <w:rsid w:val="00044EB1"/>
    <w:rsid w:val="000468D5"/>
    <w:rsid w:val="00094B13"/>
    <w:rsid w:val="000A76D8"/>
    <w:rsid w:val="000C6435"/>
    <w:rsid w:val="000E7A69"/>
    <w:rsid w:val="000F031C"/>
    <w:rsid w:val="000F66D7"/>
    <w:rsid w:val="00102189"/>
    <w:rsid w:val="00124ECD"/>
    <w:rsid w:val="00133D62"/>
    <w:rsid w:val="00150C8B"/>
    <w:rsid w:val="0015413E"/>
    <w:rsid w:val="00155164"/>
    <w:rsid w:val="001578A8"/>
    <w:rsid w:val="001642D2"/>
    <w:rsid w:val="0016522B"/>
    <w:rsid w:val="001769D7"/>
    <w:rsid w:val="00181A58"/>
    <w:rsid w:val="00196441"/>
    <w:rsid w:val="001B236A"/>
    <w:rsid w:val="001B586B"/>
    <w:rsid w:val="001C3C12"/>
    <w:rsid w:val="001C4023"/>
    <w:rsid w:val="001E01C0"/>
    <w:rsid w:val="001E4E1F"/>
    <w:rsid w:val="0020587F"/>
    <w:rsid w:val="002407F0"/>
    <w:rsid w:val="0027036C"/>
    <w:rsid w:val="00275C24"/>
    <w:rsid w:val="00277786"/>
    <w:rsid w:val="00286F11"/>
    <w:rsid w:val="00287C8C"/>
    <w:rsid w:val="002909F5"/>
    <w:rsid w:val="002A597C"/>
    <w:rsid w:val="002A67AF"/>
    <w:rsid w:val="002C26F7"/>
    <w:rsid w:val="002D1159"/>
    <w:rsid w:val="002D57D7"/>
    <w:rsid w:val="002E0105"/>
    <w:rsid w:val="002E5EAA"/>
    <w:rsid w:val="003112D4"/>
    <w:rsid w:val="00317ACD"/>
    <w:rsid w:val="003212E0"/>
    <w:rsid w:val="0033319A"/>
    <w:rsid w:val="00333D73"/>
    <w:rsid w:val="003343C0"/>
    <w:rsid w:val="003358D5"/>
    <w:rsid w:val="00336851"/>
    <w:rsid w:val="0038476B"/>
    <w:rsid w:val="00392D4E"/>
    <w:rsid w:val="00395452"/>
    <w:rsid w:val="003A1CC1"/>
    <w:rsid w:val="003B0A27"/>
    <w:rsid w:val="003C6FB0"/>
    <w:rsid w:val="003D7B78"/>
    <w:rsid w:val="003E28E2"/>
    <w:rsid w:val="003F1182"/>
    <w:rsid w:val="003F1520"/>
    <w:rsid w:val="003F6C65"/>
    <w:rsid w:val="00406901"/>
    <w:rsid w:val="00413FF9"/>
    <w:rsid w:val="004254B5"/>
    <w:rsid w:val="0043533F"/>
    <w:rsid w:val="00440B8B"/>
    <w:rsid w:val="00457860"/>
    <w:rsid w:val="004673CD"/>
    <w:rsid w:val="00487F00"/>
    <w:rsid w:val="00492DB4"/>
    <w:rsid w:val="004B75BD"/>
    <w:rsid w:val="004C3E29"/>
    <w:rsid w:val="004E5827"/>
    <w:rsid w:val="004F08A3"/>
    <w:rsid w:val="004F0C93"/>
    <w:rsid w:val="005431E8"/>
    <w:rsid w:val="00560BB7"/>
    <w:rsid w:val="005A07A7"/>
    <w:rsid w:val="005A6399"/>
    <w:rsid w:val="005C60F6"/>
    <w:rsid w:val="005C75A8"/>
    <w:rsid w:val="005D1379"/>
    <w:rsid w:val="005F4A1C"/>
    <w:rsid w:val="00602AF1"/>
    <w:rsid w:val="00607B51"/>
    <w:rsid w:val="00612E81"/>
    <w:rsid w:val="00626989"/>
    <w:rsid w:val="00661D46"/>
    <w:rsid w:val="00663D7C"/>
    <w:rsid w:val="00665362"/>
    <w:rsid w:val="006868F2"/>
    <w:rsid w:val="006B4414"/>
    <w:rsid w:val="006C1E27"/>
    <w:rsid w:val="006C628B"/>
    <w:rsid w:val="006C780C"/>
    <w:rsid w:val="006D358A"/>
    <w:rsid w:val="007219AD"/>
    <w:rsid w:val="00742C94"/>
    <w:rsid w:val="0074631E"/>
    <w:rsid w:val="007624B8"/>
    <w:rsid w:val="007719E1"/>
    <w:rsid w:val="007979AB"/>
    <w:rsid w:val="007A01B4"/>
    <w:rsid w:val="007C0FAE"/>
    <w:rsid w:val="007E1A1A"/>
    <w:rsid w:val="00806B4D"/>
    <w:rsid w:val="00841004"/>
    <w:rsid w:val="00847112"/>
    <w:rsid w:val="008605DB"/>
    <w:rsid w:val="0086396A"/>
    <w:rsid w:val="008772D9"/>
    <w:rsid w:val="00886945"/>
    <w:rsid w:val="00890DDD"/>
    <w:rsid w:val="00893D83"/>
    <w:rsid w:val="008A2293"/>
    <w:rsid w:val="008A62A9"/>
    <w:rsid w:val="008B1EFE"/>
    <w:rsid w:val="008D3543"/>
    <w:rsid w:val="008E18DD"/>
    <w:rsid w:val="00900B6D"/>
    <w:rsid w:val="0090647F"/>
    <w:rsid w:val="00920E92"/>
    <w:rsid w:val="00946809"/>
    <w:rsid w:val="00952DED"/>
    <w:rsid w:val="009676F8"/>
    <w:rsid w:val="00977999"/>
    <w:rsid w:val="00985CA6"/>
    <w:rsid w:val="00993EA1"/>
    <w:rsid w:val="009A271D"/>
    <w:rsid w:val="009D312B"/>
    <w:rsid w:val="009D4946"/>
    <w:rsid w:val="009D6D69"/>
    <w:rsid w:val="009E26CE"/>
    <w:rsid w:val="009E7CB9"/>
    <w:rsid w:val="009F1163"/>
    <w:rsid w:val="00A02689"/>
    <w:rsid w:val="00A11C5C"/>
    <w:rsid w:val="00A33048"/>
    <w:rsid w:val="00A64359"/>
    <w:rsid w:val="00A773FB"/>
    <w:rsid w:val="00A81237"/>
    <w:rsid w:val="00AB7A1A"/>
    <w:rsid w:val="00AF3522"/>
    <w:rsid w:val="00B232BD"/>
    <w:rsid w:val="00B56E36"/>
    <w:rsid w:val="00B80D3F"/>
    <w:rsid w:val="00B810DE"/>
    <w:rsid w:val="00B93B2A"/>
    <w:rsid w:val="00BA06FB"/>
    <w:rsid w:val="00BD23A3"/>
    <w:rsid w:val="00BE25A9"/>
    <w:rsid w:val="00C10F7A"/>
    <w:rsid w:val="00C27A88"/>
    <w:rsid w:val="00C433C8"/>
    <w:rsid w:val="00C530DC"/>
    <w:rsid w:val="00C54CAD"/>
    <w:rsid w:val="00C63F18"/>
    <w:rsid w:val="00C8355B"/>
    <w:rsid w:val="00CA1F18"/>
    <w:rsid w:val="00CA21DC"/>
    <w:rsid w:val="00CA3242"/>
    <w:rsid w:val="00CA6514"/>
    <w:rsid w:val="00CB0EBC"/>
    <w:rsid w:val="00CB2BD8"/>
    <w:rsid w:val="00CC3F44"/>
    <w:rsid w:val="00CF780C"/>
    <w:rsid w:val="00D0024B"/>
    <w:rsid w:val="00D007CA"/>
    <w:rsid w:val="00D02919"/>
    <w:rsid w:val="00D0463C"/>
    <w:rsid w:val="00D12412"/>
    <w:rsid w:val="00D1309E"/>
    <w:rsid w:val="00D16D1F"/>
    <w:rsid w:val="00D20380"/>
    <w:rsid w:val="00D4394C"/>
    <w:rsid w:val="00D47C7C"/>
    <w:rsid w:val="00D530B9"/>
    <w:rsid w:val="00D60898"/>
    <w:rsid w:val="00D64D5B"/>
    <w:rsid w:val="00D75FE7"/>
    <w:rsid w:val="00D94394"/>
    <w:rsid w:val="00DA0EAF"/>
    <w:rsid w:val="00DA17B1"/>
    <w:rsid w:val="00DC0179"/>
    <w:rsid w:val="00DC0C7E"/>
    <w:rsid w:val="00DD6ED4"/>
    <w:rsid w:val="00DE69E1"/>
    <w:rsid w:val="00E10445"/>
    <w:rsid w:val="00E11296"/>
    <w:rsid w:val="00E159D9"/>
    <w:rsid w:val="00E22125"/>
    <w:rsid w:val="00E3456A"/>
    <w:rsid w:val="00E75B81"/>
    <w:rsid w:val="00E820FA"/>
    <w:rsid w:val="00EE08F0"/>
    <w:rsid w:val="00EF2C5C"/>
    <w:rsid w:val="00F03762"/>
    <w:rsid w:val="00F0511C"/>
    <w:rsid w:val="00F20096"/>
    <w:rsid w:val="00F32AA6"/>
    <w:rsid w:val="00F34607"/>
    <w:rsid w:val="00F37AE1"/>
    <w:rsid w:val="00F45AE2"/>
    <w:rsid w:val="00F4614D"/>
    <w:rsid w:val="00F84B31"/>
    <w:rsid w:val="00F86072"/>
    <w:rsid w:val="00F921BE"/>
    <w:rsid w:val="00FA34AF"/>
    <w:rsid w:val="00FA6652"/>
    <w:rsid w:val="00FB6DD6"/>
    <w:rsid w:val="00FD0FC6"/>
    <w:rsid w:val="00FE19D8"/>
    <w:rsid w:val="018FF77C"/>
    <w:rsid w:val="033CC2F8"/>
    <w:rsid w:val="08F4C833"/>
    <w:rsid w:val="0F013D2A"/>
    <w:rsid w:val="117380EE"/>
    <w:rsid w:val="160180B9"/>
    <w:rsid w:val="17D50437"/>
    <w:rsid w:val="1B8CE014"/>
    <w:rsid w:val="22F263A4"/>
    <w:rsid w:val="2BABF787"/>
    <w:rsid w:val="3351D8ED"/>
    <w:rsid w:val="3D5588E5"/>
    <w:rsid w:val="3E28C59A"/>
    <w:rsid w:val="4019A837"/>
    <w:rsid w:val="4194DC87"/>
    <w:rsid w:val="45380213"/>
    <w:rsid w:val="46CE6BFA"/>
    <w:rsid w:val="4FFB5C5E"/>
    <w:rsid w:val="5556F4D2"/>
    <w:rsid w:val="579FB8B0"/>
    <w:rsid w:val="625DAAE4"/>
    <w:rsid w:val="631C0E50"/>
    <w:rsid w:val="660C0012"/>
    <w:rsid w:val="68CE671E"/>
    <w:rsid w:val="6D9A4225"/>
    <w:rsid w:val="6FFB9271"/>
    <w:rsid w:val="755EA93B"/>
    <w:rsid w:val="76DC7785"/>
    <w:rsid w:val="7D485A4C"/>
    <w:rsid w:val="7F87CD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6B487"/>
  <w15:chartTrackingRefBased/>
  <w15:docId w15:val="{A215C0C1-639C-4F91-9EB9-F23C2A7E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paragraph" w:styleId="berschrift2">
    <w:name w:val="heading 2"/>
    <w:basedOn w:val="Standard"/>
    <w:next w:val="Standard"/>
    <w:link w:val="berschrift2Zchn"/>
    <w:uiPriority w:val="9"/>
    <w:semiHidden/>
    <w:unhideWhenUsed/>
    <w:rsid w:val="00607B51"/>
    <w:pPr>
      <w:keepNext/>
      <w:keepLines/>
      <w:spacing w:before="40"/>
      <w:outlineLvl w:val="1"/>
    </w:pPr>
    <w:rPr>
      <w:rFonts w:asciiTheme="majorHAnsi" w:eastAsiaTheme="majorEastAsia" w:hAnsiTheme="majorHAnsi" w:cstheme="majorBidi"/>
      <w:color w:val="BE430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Kommentarzeichen">
    <w:name w:val="annotation reference"/>
    <w:basedOn w:val="Absatz-Standardschriftart"/>
    <w:uiPriority w:val="99"/>
    <w:semiHidden/>
    <w:unhideWhenUsed/>
    <w:rsid w:val="00663D7C"/>
    <w:rPr>
      <w:sz w:val="16"/>
      <w:szCs w:val="16"/>
    </w:rPr>
  </w:style>
  <w:style w:type="paragraph" w:styleId="Kommentartext">
    <w:name w:val="annotation text"/>
    <w:basedOn w:val="Standard"/>
    <w:link w:val="KommentartextZchn"/>
    <w:uiPriority w:val="99"/>
    <w:unhideWhenUsed/>
    <w:rsid w:val="00663D7C"/>
    <w:pPr>
      <w:spacing w:line="240" w:lineRule="auto"/>
    </w:pPr>
    <w:rPr>
      <w:szCs w:val="20"/>
    </w:rPr>
  </w:style>
  <w:style w:type="character" w:customStyle="1" w:styleId="KommentartextZchn">
    <w:name w:val="Kommentartext Zchn"/>
    <w:basedOn w:val="Absatz-Standardschriftart"/>
    <w:link w:val="Kommentartext"/>
    <w:uiPriority w:val="99"/>
    <w:rsid w:val="00663D7C"/>
    <w:rPr>
      <w:rFonts w:ascii="Nunito Sans Light" w:hAnsi="Nunito Sans Light" w:cs="Times New Roman (Textkörper CS)"/>
      <w:color w:val="000C19"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663D7C"/>
    <w:rPr>
      <w:b/>
      <w:bCs/>
    </w:rPr>
  </w:style>
  <w:style w:type="character" w:customStyle="1" w:styleId="KommentarthemaZchn">
    <w:name w:val="Kommentarthema Zchn"/>
    <w:basedOn w:val="KommentartextZchn"/>
    <w:link w:val="Kommentarthema"/>
    <w:uiPriority w:val="99"/>
    <w:semiHidden/>
    <w:rsid w:val="00663D7C"/>
    <w:rPr>
      <w:rFonts w:ascii="Nunito Sans Light" w:hAnsi="Nunito Sans Light" w:cs="Times New Roman (Textkörper CS)"/>
      <w:b/>
      <w:bCs/>
      <w:color w:val="000C19" w:themeColor="text1"/>
      <w:spacing w:val="4"/>
      <w:sz w:val="20"/>
      <w:szCs w:val="20"/>
    </w:rPr>
  </w:style>
  <w:style w:type="character" w:styleId="Hyperlink">
    <w:name w:val="Hyperlink"/>
    <w:basedOn w:val="Absatz-Standardschriftart"/>
    <w:uiPriority w:val="99"/>
    <w:unhideWhenUsed/>
    <w:rsid w:val="009D312B"/>
    <w:rPr>
      <w:color w:val="FE5000" w:themeColor="hyperlink"/>
      <w:u w:val="single"/>
    </w:rPr>
  </w:style>
  <w:style w:type="character" w:styleId="NichtaufgelsteErwhnung">
    <w:name w:val="Unresolved Mention"/>
    <w:basedOn w:val="Absatz-Standardschriftart"/>
    <w:uiPriority w:val="99"/>
    <w:semiHidden/>
    <w:unhideWhenUsed/>
    <w:rsid w:val="009D312B"/>
    <w:rPr>
      <w:color w:val="605E5C"/>
      <w:shd w:val="clear" w:color="auto" w:fill="E1DFDD"/>
    </w:rPr>
  </w:style>
  <w:style w:type="paragraph" w:styleId="berarbeitung">
    <w:name w:val="Revision"/>
    <w:hidden/>
    <w:uiPriority w:val="99"/>
    <w:semiHidden/>
    <w:rsid w:val="002E0105"/>
    <w:rPr>
      <w:rFonts w:ascii="Nunito Sans Light" w:hAnsi="Nunito Sans Light" w:cs="Times New Roman (Textkörper CS)"/>
      <w:color w:val="000C19" w:themeColor="text1"/>
      <w:spacing w:val="4"/>
      <w:sz w:val="20"/>
    </w:rPr>
  </w:style>
  <w:style w:type="character" w:customStyle="1" w:styleId="berschrift2Zchn">
    <w:name w:val="Überschrift 2 Zchn"/>
    <w:basedOn w:val="Absatz-Standardschriftart"/>
    <w:link w:val="berschrift2"/>
    <w:uiPriority w:val="9"/>
    <w:semiHidden/>
    <w:rsid w:val="00607B51"/>
    <w:rPr>
      <w:rFonts w:asciiTheme="majorHAnsi" w:eastAsiaTheme="majorEastAsia" w:hAnsiTheme="majorHAnsi" w:cstheme="majorBidi"/>
      <w:color w:val="BE4300" w:themeColor="accent1" w:themeShade="BF"/>
      <w:spacing w:val="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38242">
      <w:bodyDiv w:val="1"/>
      <w:marLeft w:val="0"/>
      <w:marRight w:val="0"/>
      <w:marTop w:val="0"/>
      <w:marBottom w:val="0"/>
      <w:divBdr>
        <w:top w:val="none" w:sz="0" w:space="0" w:color="auto"/>
        <w:left w:val="none" w:sz="0" w:space="0" w:color="auto"/>
        <w:bottom w:val="none" w:sz="0" w:space="0" w:color="auto"/>
        <w:right w:val="none" w:sz="0" w:space="0" w:color="auto"/>
      </w:divBdr>
    </w:div>
    <w:div w:id="867642444">
      <w:bodyDiv w:val="1"/>
      <w:marLeft w:val="0"/>
      <w:marRight w:val="0"/>
      <w:marTop w:val="0"/>
      <w:marBottom w:val="0"/>
      <w:divBdr>
        <w:top w:val="none" w:sz="0" w:space="0" w:color="auto"/>
        <w:left w:val="none" w:sz="0" w:space="0" w:color="auto"/>
        <w:bottom w:val="none" w:sz="0" w:space="0" w:color="auto"/>
        <w:right w:val="none" w:sz="0" w:space="0" w:color="auto"/>
      </w:divBdr>
    </w:div>
    <w:div w:id="993534779">
      <w:bodyDiv w:val="1"/>
      <w:marLeft w:val="0"/>
      <w:marRight w:val="0"/>
      <w:marTop w:val="0"/>
      <w:marBottom w:val="0"/>
      <w:divBdr>
        <w:top w:val="none" w:sz="0" w:space="0" w:color="auto"/>
        <w:left w:val="none" w:sz="0" w:space="0" w:color="auto"/>
        <w:bottom w:val="none" w:sz="0" w:space="0" w:color="auto"/>
        <w:right w:val="none" w:sz="0" w:space="0" w:color="auto"/>
      </w:divBdr>
    </w:div>
    <w:div w:id="999426598">
      <w:bodyDiv w:val="1"/>
      <w:marLeft w:val="0"/>
      <w:marRight w:val="0"/>
      <w:marTop w:val="0"/>
      <w:marBottom w:val="0"/>
      <w:divBdr>
        <w:top w:val="none" w:sz="0" w:space="0" w:color="auto"/>
        <w:left w:val="none" w:sz="0" w:space="0" w:color="auto"/>
        <w:bottom w:val="none" w:sz="0" w:space="0" w:color="auto"/>
        <w:right w:val="none" w:sz="0" w:space="0" w:color="auto"/>
      </w:divBdr>
    </w:div>
    <w:div w:id="1307007656">
      <w:bodyDiv w:val="1"/>
      <w:marLeft w:val="0"/>
      <w:marRight w:val="0"/>
      <w:marTop w:val="0"/>
      <w:marBottom w:val="0"/>
      <w:divBdr>
        <w:top w:val="none" w:sz="0" w:space="0" w:color="auto"/>
        <w:left w:val="none" w:sz="0" w:space="0" w:color="auto"/>
        <w:bottom w:val="none" w:sz="0" w:space="0" w:color="auto"/>
        <w:right w:val="none" w:sz="0" w:space="0" w:color="auto"/>
      </w:divBdr>
    </w:div>
    <w:div w:id="1380936320">
      <w:bodyDiv w:val="1"/>
      <w:marLeft w:val="0"/>
      <w:marRight w:val="0"/>
      <w:marTop w:val="0"/>
      <w:marBottom w:val="0"/>
      <w:divBdr>
        <w:top w:val="none" w:sz="0" w:space="0" w:color="auto"/>
        <w:left w:val="none" w:sz="0" w:space="0" w:color="auto"/>
        <w:bottom w:val="none" w:sz="0" w:space="0" w:color="auto"/>
        <w:right w:val="none" w:sz="0" w:space="0" w:color="auto"/>
      </w:divBdr>
    </w:div>
    <w:div w:id="1503550274">
      <w:bodyDiv w:val="1"/>
      <w:marLeft w:val="0"/>
      <w:marRight w:val="0"/>
      <w:marTop w:val="0"/>
      <w:marBottom w:val="0"/>
      <w:divBdr>
        <w:top w:val="none" w:sz="0" w:space="0" w:color="auto"/>
        <w:left w:val="none" w:sz="0" w:space="0" w:color="auto"/>
        <w:bottom w:val="none" w:sz="0" w:space="0" w:color="auto"/>
        <w:right w:val="none" w:sz="0" w:space="0" w:color="auto"/>
      </w:divBdr>
    </w:div>
    <w:div w:id="1534465357">
      <w:bodyDiv w:val="1"/>
      <w:marLeft w:val="0"/>
      <w:marRight w:val="0"/>
      <w:marTop w:val="0"/>
      <w:marBottom w:val="0"/>
      <w:divBdr>
        <w:top w:val="none" w:sz="0" w:space="0" w:color="auto"/>
        <w:left w:val="none" w:sz="0" w:space="0" w:color="auto"/>
        <w:bottom w:val="none" w:sz="0" w:space="0" w:color="auto"/>
        <w:right w:val="none" w:sz="0" w:space="0" w:color="auto"/>
      </w:divBdr>
    </w:div>
    <w:div w:id="1738281551">
      <w:bodyDiv w:val="1"/>
      <w:marLeft w:val="0"/>
      <w:marRight w:val="0"/>
      <w:marTop w:val="0"/>
      <w:marBottom w:val="0"/>
      <w:divBdr>
        <w:top w:val="none" w:sz="0" w:space="0" w:color="auto"/>
        <w:left w:val="none" w:sz="0" w:space="0" w:color="auto"/>
        <w:bottom w:val="none" w:sz="0" w:space="0" w:color="auto"/>
        <w:right w:val="none" w:sz="0" w:space="0" w:color="auto"/>
      </w:divBdr>
    </w:div>
    <w:div w:id="18181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di.de/wirsindvd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youtu.be/-FsiQefSHRY?feature=shar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sse@vd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udith.wolter@vdi.d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koelle@vd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b359f7-d038-4c92-b4fc-167b58922f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F0F593E02E2344BF25B19C264CCDD8" ma:contentTypeVersion="12" ma:contentTypeDescription="Ein neues Dokument erstellen." ma:contentTypeScope="" ma:versionID="b34de950b75fbdce2e244955b915f8c5">
  <xsd:schema xmlns:xsd="http://www.w3.org/2001/XMLSchema" xmlns:xs="http://www.w3.org/2001/XMLSchema" xmlns:p="http://schemas.microsoft.com/office/2006/metadata/properties" xmlns:ns2="9eb359f7-d038-4c92-b4fc-167b58922f1e" xmlns:ns3="85022b27-0acf-46af-934a-cdc8e1a94d55" targetNamespace="http://schemas.microsoft.com/office/2006/metadata/properties" ma:root="true" ma:fieldsID="b5240289dc7a81403ca0d5ed6cc9afe4" ns2:_="" ns3:_="">
    <xsd:import namespace="9eb359f7-d038-4c92-b4fc-167b58922f1e"/>
    <xsd:import namespace="85022b27-0acf-46af-934a-cdc8e1a94d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359f7-d038-4c92-b4fc-167b58922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22b27-0acf-46af-934a-cdc8e1a94d55"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9eb359f7-d038-4c92-b4fc-167b58922f1e"/>
  </ds:schemaRefs>
</ds:datastoreItem>
</file>

<file path=customXml/itemProps2.xml><?xml version="1.0" encoding="utf-8"?>
<ds:datastoreItem xmlns:ds="http://schemas.openxmlformats.org/officeDocument/2006/customXml" ds:itemID="{BA167503-FDF3-4E8D-A334-917432B7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359f7-d038-4c92-b4fc-167b58922f1e"/>
    <ds:schemaRef ds:uri="85022b27-0acf-46af-934a-cdc8e1a94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4.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3</Pages>
  <Words>636</Words>
  <Characters>4012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45</cp:revision>
  <cp:lastPrinted>2022-05-31T16:46:00Z</cp:lastPrinted>
  <dcterms:created xsi:type="dcterms:W3CDTF">2025-07-07T06:28:00Z</dcterms:created>
  <dcterms:modified xsi:type="dcterms:W3CDTF">2025-08-25T09:16:00Z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0x0101007FF0F593E02E2344BF25B19C264CCDD8</vt:lpwstr>
  </property>
  <property fmtid="{D5CDD505-2E9C-101B-9397-08002B2CF9AE}" pid="3" name="MediaServiceImageTags">
    <vt:lpwstr/>
  </property>
</Properties>
</file>