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58FA7D26219414893D57728C73892AB"/>
          </w:placeholder>
        </w:sdtPr>
        <w:sdtEndPr/>
        <w:sdtContent>
          <w:tr w:rsidR="00465EE8" w:rsidRPr="00465EE8" w14:paraId="3BD040BD" w14:textId="77777777" w:rsidTr="00465EE8">
            <w:trPr>
              <w:trHeight w:val="1474"/>
            </w:trPr>
            <w:tc>
              <w:tcPr>
                <w:tcW w:w="7938" w:type="dxa"/>
              </w:tcPr>
              <w:p w14:paraId="08F318DF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10DDC7B" w14:textId="101755BF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43FBC2B1" wp14:editId="2C68D9EB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58FA7D26219414893D57728C73892AB"/>
          </w:placeholder>
        </w:sdtPr>
        <w:sdtEndPr/>
        <w:sdtContent>
          <w:tr w:rsidR="00BF33AE" w14:paraId="32DCD70D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B188EC95F074C189C9C1241B46FCF04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7E9E402" w14:textId="3FB9ABC4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58FA7D26219414893D57728C73892AB"/>
          </w:placeholder>
        </w:sdtPr>
        <w:sdtEndPr/>
        <w:sdtContent>
          <w:tr w:rsidR="00973546" w:rsidRPr="00840C91" w14:paraId="0321458D" w14:textId="77777777" w:rsidTr="008A4C83">
            <w:trPr>
              <w:trHeight w:hRule="exact" w:val="714"/>
            </w:trPr>
            <w:sdt>
              <w:sdtPr>
                <w:id w:val="42179897"/>
                <w:lock w:val="sdtLocked"/>
                <w:placeholder>
                  <w:docPart w:val="C4CC03FB62A14F6D9AEEC65BA8A768DF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D32DBA6" w14:textId="5B5495DA" w:rsidR="00973546" w:rsidRPr="002C715C" w:rsidRDefault="008A4C83" w:rsidP="00B75518">
                    <w:pPr>
                      <w:pStyle w:val="Headline"/>
                    </w:pPr>
                    <w:r>
                      <w:t>Digitalisierungsprojekt ausgezeichnet</w:t>
                    </w:r>
                    <w:r w:rsidR="00B47590">
                      <w:t xml:space="preserve"> </w:t>
                    </w:r>
                  </w:p>
                </w:tc>
              </w:sdtContent>
            </w:sdt>
          </w:tr>
        </w:sdtContent>
      </w:sdt>
    </w:tbl>
    <w:p w14:paraId="0261DCE1" w14:textId="2F68934C" w:rsidR="00990768" w:rsidRDefault="00990768" w:rsidP="0087026E">
      <w:pPr>
        <w:pStyle w:val="Subline"/>
        <w:spacing w:after="360"/>
      </w:pPr>
      <w:r>
        <w:t xml:space="preserve">Edeka Südwest </w:t>
      </w:r>
      <w:r w:rsidR="004C3DBA">
        <w:t xml:space="preserve">erhält </w:t>
      </w:r>
      <w:proofErr w:type="spellStart"/>
      <w:r w:rsidR="0087026E">
        <w:t>Reta</w:t>
      </w:r>
      <w:proofErr w:type="spellEnd"/>
      <w:r w:rsidR="0087026E">
        <w:t xml:space="preserve">-Award des EHI Retail Institute </w:t>
      </w:r>
    </w:p>
    <w:p w14:paraId="12EC179A" w14:textId="0DFA8D9E" w:rsidR="0087026E" w:rsidRDefault="00341024" w:rsidP="00487EF3">
      <w:pPr>
        <w:pStyle w:val="Bulletpoints"/>
      </w:pPr>
      <w:proofErr w:type="spellStart"/>
      <w:r>
        <w:t>Multichannel</w:t>
      </w:r>
      <w:proofErr w:type="spellEnd"/>
      <w:r>
        <w:t>-E-Commerce-Lösung</w:t>
      </w:r>
      <w:r w:rsidR="0087026E">
        <w:t xml:space="preserve"> verbindet On- und Offline</w:t>
      </w:r>
      <w:r>
        <w:t>-Einkauf</w:t>
      </w:r>
    </w:p>
    <w:p w14:paraId="2FBD2732" w14:textId="3AF22BF1" w:rsidR="0087026E" w:rsidRDefault="00487EF3" w:rsidP="00990768">
      <w:pPr>
        <w:pStyle w:val="Bulletpoints"/>
      </w:pPr>
      <w:r>
        <w:t>Möglichkeiten reichen von A</w:t>
      </w:r>
      <w:r w:rsidR="0087026E">
        <w:t>bhol- und Lieferservice bis hin zu 24/7-Stores</w:t>
      </w:r>
    </w:p>
    <w:p w14:paraId="5F9965BB" w14:textId="22A60FC6" w:rsidR="0087026E" w:rsidRDefault="00611C7D" w:rsidP="00990768">
      <w:pPr>
        <w:pStyle w:val="Bulletpoints"/>
      </w:pPr>
      <w:r>
        <w:t>Neue Einkaufserlebnisse und optimierte Prozesse</w:t>
      </w:r>
    </w:p>
    <w:p w14:paraId="461EE553" w14:textId="256C062A" w:rsidR="00907EE7" w:rsidRDefault="009F5558" w:rsidP="001326D6">
      <w:pPr>
        <w:pStyle w:val="Intro-Text"/>
      </w:pPr>
      <w:sdt>
        <w:sdtPr>
          <w:id w:val="1521048624"/>
          <w:placeholder>
            <w:docPart w:val="9DB9B00924DA4083927456E20F9519EC"/>
          </w:placeholder>
        </w:sdtPr>
        <w:sdtEndPr/>
        <w:sdtContent>
          <w:r w:rsidR="004C3DBA">
            <w:t>Offenburg</w:t>
          </w:r>
        </w:sdtContent>
      </w:sdt>
      <w:r w:rsidR="00870D03">
        <w:t>/</w:t>
      </w:r>
      <w:sdt>
        <w:sdtPr>
          <w:id w:val="765271979"/>
          <w:placeholder>
            <w:docPart w:val="EC9C890AE45747108E9986653B2AAFCD"/>
          </w:placeholder>
          <w:date w:fullDate="2024-02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87EF3">
            <w:t>28.02.2024</w:t>
          </w:r>
        </w:sdtContent>
      </w:sdt>
      <w:r w:rsidR="00870D03">
        <w:t xml:space="preserve"> –</w:t>
      </w:r>
      <w:r w:rsidR="00B75518">
        <w:t xml:space="preserve"> </w:t>
      </w:r>
      <w:r w:rsidR="00487EF3">
        <w:t xml:space="preserve">Edeka Südwest hat </w:t>
      </w:r>
      <w:r w:rsidR="00611C7D">
        <w:t>ein Shop-Ökosystem</w:t>
      </w:r>
      <w:r w:rsidR="00487EF3">
        <w:t xml:space="preserve"> entwickelt, </w:t>
      </w:r>
      <w:r w:rsidR="00611C7D">
        <w:t>das</w:t>
      </w:r>
      <w:r w:rsidR="00487EF3">
        <w:t xml:space="preserve"> den </w:t>
      </w:r>
      <w:r w:rsidR="00611C7D">
        <w:t>Märkten des Unternehmensverbunds</w:t>
      </w:r>
      <w:r w:rsidR="00487EF3">
        <w:t xml:space="preserve"> neue </w:t>
      </w:r>
      <w:r w:rsidR="00907EE7">
        <w:t xml:space="preserve">Vertriebsmöglichkeiten eröffnet. Auf dieser Basis bieten bereits heute </w:t>
      </w:r>
      <w:r w:rsidR="003B0488">
        <w:t>mehrer</w:t>
      </w:r>
      <w:r w:rsidR="00907EE7">
        <w:t>e Edeka-Kaufleute im Südwesten u. a. einen Abhol- und Lieferservice</w:t>
      </w:r>
      <w:r w:rsidR="00C029F0">
        <w:t xml:space="preserve"> an</w:t>
      </w:r>
      <w:r w:rsidR="00907EE7">
        <w:t>. Automatisierte 24/7-Stores</w:t>
      </w:r>
      <w:r w:rsidR="008B6EB9">
        <w:t xml:space="preserve"> für den Einkauf rund um die Uhr </w:t>
      </w:r>
      <w:r w:rsidR="005E3C8B">
        <w:t>gehören ebenso zu den Anwendungsfällen</w:t>
      </w:r>
      <w:r w:rsidR="003D1212">
        <w:t xml:space="preserve">. </w:t>
      </w:r>
      <w:r w:rsidR="005E3C8B">
        <w:t>Am 2</w:t>
      </w:r>
      <w:r w:rsidR="00EB64D6">
        <w:t>7</w:t>
      </w:r>
      <w:r w:rsidR="005E3C8B">
        <w:t xml:space="preserve">. Februar 2024 wurde die </w:t>
      </w:r>
      <w:proofErr w:type="spellStart"/>
      <w:r w:rsidR="005E3C8B">
        <w:t>Multic</w:t>
      </w:r>
      <w:r w:rsidR="00C029F0">
        <w:t>h</w:t>
      </w:r>
      <w:r w:rsidR="005E3C8B">
        <w:t>annel</w:t>
      </w:r>
      <w:proofErr w:type="spellEnd"/>
      <w:r w:rsidR="005E3C8B">
        <w:t xml:space="preserve">-E-Commerce-Lösung vom </w:t>
      </w:r>
      <w:r w:rsidR="005E3C8B" w:rsidRPr="005E3C8B">
        <w:t>EHI Retail Institute</w:t>
      </w:r>
      <w:r w:rsidR="006D003F">
        <w:t xml:space="preserve"> (EHI)</w:t>
      </w:r>
      <w:r w:rsidR="005E3C8B">
        <w:t xml:space="preserve"> </w:t>
      </w:r>
      <w:r w:rsidR="005B0B2A">
        <w:t xml:space="preserve">in Düsseldorf </w:t>
      </w:r>
      <w:r w:rsidR="005E3C8B">
        <w:t xml:space="preserve">mit dem </w:t>
      </w:r>
      <w:r w:rsidR="005E3C8B" w:rsidRPr="005E3C8B">
        <w:t>Retail Technology Award (</w:t>
      </w:r>
      <w:proofErr w:type="spellStart"/>
      <w:r w:rsidR="005E3C8B" w:rsidRPr="005E3C8B">
        <w:t>Reta</w:t>
      </w:r>
      <w:proofErr w:type="spellEnd"/>
      <w:r w:rsidR="00C029F0">
        <w:t>-Award</w:t>
      </w:r>
      <w:r w:rsidR="005E3C8B" w:rsidRPr="005E3C8B">
        <w:t>)</w:t>
      </w:r>
      <w:r w:rsidR="005E3C8B">
        <w:t xml:space="preserve"> in der </w:t>
      </w:r>
      <w:r w:rsidR="005B0B2A" w:rsidRPr="005B0B2A">
        <w:t xml:space="preserve">Kategorie </w:t>
      </w:r>
      <w:r w:rsidR="005B0B2A">
        <w:t>„</w:t>
      </w:r>
      <w:r w:rsidR="005B0B2A" w:rsidRPr="005B0B2A">
        <w:t xml:space="preserve">Best </w:t>
      </w:r>
      <w:proofErr w:type="spellStart"/>
      <w:r w:rsidR="005B0B2A" w:rsidRPr="005B0B2A">
        <w:t>Connected</w:t>
      </w:r>
      <w:proofErr w:type="spellEnd"/>
      <w:r w:rsidR="005B0B2A" w:rsidRPr="005B0B2A">
        <w:t xml:space="preserve"> Retail Solution</w:t>
      </w:r>
      <w:r w:rsidR="005B0B2A">
        <w:t xml:space="preserve">“ ausgezeichnet. Das </w:t>
      </w:r>
      <w:r w:rsidR="006D003F">
        <w:t>EHI</w:t>
      </w:r>
      <w:r w:rsidR="00C029F0">
        <w:t xml:space="preserve">, </w:t>
      </w:r>
      <w:r w:rsidR="006D003F" w:rsidRPr="006D003F">
        <w:t>ein wissenschaftliches Institut des Handels</w:t>
      </w:r>
      <w:r w:rsidR="00C029F0">
        <w:t xml:space="preserve">, </w:t>
      </w:r>
      <w:r w:rsidR="006D003F">
        <w:t xml:space="preserve">verleiht die </w:t>
      </w:r>
      <w:proofErr w:type="spellStart"/>
      <w:r w:rsidR="006D003F">
        <w:t>Reta</w:t>
      </w:r>
      <w:proofErr w:type="spellEnd"/>
      <w:r w:rsidR="006D003F">
        <w:t xml:space="preserve">-Awards jährlich, 2024 bereits zum 17. Mal, </w:t>
      </w:r>
      <w:r w:rsidR="00C029F0">
        <w:t xml:space="preserve">in fünf Kategorien </w:t>
      </w:r>
      <w:r w:rsidR="006D003F">
        <w:t xml:space="preserve">für die besten Technologielösungen im Handel. Je Kategorie werden drei gleichrangige Preisträger ausgezeichnet. </w:t>
      </w:r>
    </w:p>
    <w:p w14:paraId="7AF2F34A" w14:textId="77777777" w:rsidR="004C3DBA" w:rsidRDefault="004C3DBA" w:rsidP="001326D6">
      <w:pPr>
        <w:pStyle w:val="Intro-Text"/>
      </w:pPr>
    </w:p>
    <w:p w14:paraId="1A9B3C7C" w14:textId="10FD4FF8" w:rsidR="00FA79A3" w:rsidRDefault="00A10489" w:rsidP="001F734B">
      <w:pPr>
        <w:pStyle w:val="Intro-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„</w:t>
      </w:r>
      <w:r w:rsidR="008C2C76">
        <w:rPr>
          <w:rFonts w:ascii="Arial" w:hAnsi="Arial" w:cs="Arial"/>
          <w:b w:val="0"/>
          <w:bCs w:val="0"/>
        </w:rPr>
        <w:t xml:space="preserve">Die Auszeichnung gilt </w:t>
      </w:r>
      <w:r w:rsidR="00CE623B">
        <w:rPr>
          <w:rFonts w:ascii="Arial" w:hAnsi="Arial" w:cs="Arial"/>
          <w:b w:val="0"/>
          <w:bCs w:val="0"/>
        </w:rPr>
        <w:t xml:space="preserve">insbesondere dem Team unserer IT und den weiteren Projektbeteiligten. An sie richte ich ein großes Dankeschön. Den </w:t>
      </w:r>
      <w:proofErr w:type="spellStart"/>
      <w:r w:rsidR="00CE623B">
        <w:rPr>
          <w:rFonts w:ascii="Arial" w:hAnsi="Arial" w:cs="Arial"/>
          <w:b w:val="0"/>
          <w:bCs w:val="0"/>
        </w:rPr>
        <w:t>Reta</w:t>
      </w:r>
      <w:proofErr w:type="spellEnd"/>
      <w:r w:rsidR="00CE623B">
        <w:rPr>
          <w:rFonts w:ascii="Arial" w:hAnsi="Arial" w:cs="Arial"/>
          <w:b w:val="0"/>
          <w:bCs w:val="0"/>
        </w:rPr>
        <w:t xml:space="preserve">-Award sehen wir als Bestätigung und Ansporn zugleich. </w:t>
      </w:r>
      <w:r w:rsidR="001F734B" w:rsidRPr="001F734B">
        <w:rPr>
          <w:rFonts w:ascii="Arial" w:hAnsi="Arial" w:cs="Arial"/>
          <w:b w:val="0"/>
          <w:bCs w:val="0"/>
        </w:rPr>
        <w:t>Wir sind überzeugt</w:t>
      </w:r>
      <w:r w:rsidR="008B6EB9">
        <w:rPr>
          <w:rFonts w:ascii="Arial" w:hAnsi="Arial" w:cs="Arial"/>
          <w:b w:val="0"/>
          <w:bCs w:val="0"/>
        </w:rPr>
        <w:t>, dass i</w:t>
      </w:r>
      <w:r w:rsidR="001F734B" w:rsidRPr="001F734B">
        <w:rPr>
          <w:rFonts w:ascii="Arial" w:hAnsi="Arial" w:cs="Arial"/>
          <w:b w:val="0"/>
          <w:bCs w:val="0"/>
        </w:rPr>
        <w:t>ntelligent eingesetzte Technologie den klassischen Lebensmitteleinzelhandel signifikant unterstützen</w:t>
      </w:r>
      <w:r w:rsidR="008B6EB9" w:rsidRPr="008B6EB9">
        <w:rPr>
          <w:rFonts w:ascii="Arial" w:hAnsi="Arial" w:cs="Arial"/>
          <w:b w:val="0"/>
          <w:bCs w:val="0"/>
        </w:rPr>
        <w:t xml:space="preserve"> </w:t>
      </w:r>
      <w:r w:rsidR="008B6EB9" w:rsidRPr="001F734B">
        <w:rPr>
          <w:rFonts w:ascii="Arial" w:hAnsi="Arial" w:cs="Arial"/>
          <w:b w:val="0"/>
          <w:bCs w:val="0"/>
        </w:rPr>
        <w:t>kann</w:t>
      </w:r>
      <w:r w:rsidR="001F734B">
        <w:rPr>
          <w:rFonts w:ascii="Arial" w:hAnsi="Arial" w:cs="Arial"/>
          <w:b w:val="0"/>
          <w:bCs w:val="0"/>
        </w:rPr>
        <w:t xml:space="preserve">. Deshalb arbeiten wir kontinuierlich an Lösungen für </w:t>
      </w:r>
      <w:r w:rsidR="00C029F0">
        <w:rPr>
          <w:rFonts w:ascii="Arial" w:hAnsi="Arial" w:cs="Arial"/>
          <w:b w:val="0"/>
          <w:bCs w:val="0"/>
        </w:rPr>
        <w:t xml:space="preserve">neue </w:t>
      </w:r>
      <w:r w:rsidR="001F734B">
        <w:rPr>
          <w:rFonts w:ascii="Arial" w:hAnsi="Arial" w:cs="Arial"/>
          <w:b w:val="0"/>
          <w:bCs w:val="0"/>
        </w:rPr>
        <w:t>Einkaufserlebnis</w:t>
      </w:r>
      <w:r w:rsidR="00C029F0">
        <w:rPr>
          <w:rFonts w:ascii="Arial" w:hAnsi="Arial" w:cs="Arial"/>
          <w:b w:val="0"/>
          <w:bCs w:val="0"/>
        </w:rPr>
        <w:t>se und optimierte Prozesse</w:t>
      </w:r>
      <w:r w:rsidR="001F734B">
        <w:rPr>
          <w:rFonts w:ascii="Arial" w:hAnsi="Arial" w:cs="Arial"/>
          <w:b w:val="0"/>
          <w:bCs w:val="0"/>
        </w:rPr>
        <w:t xml:space="preserve">“, </w:t>
      </w:r>
      <w:r w:rsidR="00CE623B">
        <w:rPr>
          <w:rFonts w:ascii="Arial" w:hAnsi="Arial" w:cs="Arial"/>
          <w:b w:val="0"/>
          <w:bCs w:val="0"/>
        </w:rPr>
        <w:t>erläuter</w:t>
      </w:r>
      <w:r w:rsidR="00007750">
        <w:rPr>
          <w:rFonts w:ascii="Arial" w:hAnsi="Arial" w:cs="Arial"/>
          <w:b w:val="0"/>
          <w:bCs w:val="0"/>
        </w:rPr>
        <w:t>t</w:t>
      </w:r>
      <w:r w:rsidR="001F734B">
        <w:rPr>
          <w:rFonts w:ascii="Arial" w:hAnsi="Arial" w:cs="Arial"/>
          <w:b w:val="0"/>
          <w:bCs w:val="0"/>
        </w:rPr>
        <w:t xml:space="preserve"> Rainer Huber, Sprecher </w:t>
      </w:r>
      <w:r w:rsidR="00341024">
        <w:rPr>
          <w:rFonts w:ascii="Arial" w:hAnsi="Arial" w:cs="Arial"/>
          <w:b w:val="0"/>
          <w:bCs w:val="0"/>
        </w:rPr>
        <w:t>des Vorstands</w:t>
      </w:r>
      <w:r w:rsidR="001F734B">
        <w:rPr>
          <w:rFonts w:ascii="Arial" w:hAnsi="Arial" w:cs="Arial"/>
          <w:b w:val="0"/>
          <w:bCs w:val="0"/>
        </w:rPr>
        <w:t xml:space="preserve"> Edeka Südwest</w:t>
      </w:r>
      <w:r w:rsidR="00007750">
        <w:rPr>
          <w:rFonts w:ascii="Arial" w:hAnsi="Arial" w:cs="Arial"/>
          <w:b w:val="0"/>
          <w:bCs w:val="0"/>
        </w:rPr>
        <w:t xml:space="preserve">, und ergänzt: </w:t>
      </w:r>
      <w:r w:rsidR="00C029F0">
        <w:rPr>
          <w:rFonts w:ascii="Arial" w:hAnsi="Arial" w:cs="Arial"/>
          <w:b w:val="0"/>
          <w:bCs w:val="0"/>
        </w:rPr>
        <w:t>„</w:t>
      </w:r>
      <w:r w:rsidR="00CE623B" w:rsidRPr="00CE623B">
        <w:rPr>
          <w:rFonts w:ascii="Arial" w:hAnsi="Arial" w:cs="Arial"/>
          <w:b w:val="0"/>
          <w:bCs w:val="0"/>
        </w:rPr>
        <w:t xml:space="preserve">Unsere digitalen Lösungen sind eine ideale Ergänzung zu unserem Kerngeschäft, dem stationären Lebensmittelmarkt, geführt von </w:t>
      </w:r>
      <w:r w:rsidR="00CE623B" w:rsidRPr="00CE623B">
        <w:rPr>
          <w:rFonts w:ascii="Arial" w:hAnsi="Arial" w:cs="Arial"/>
          <w:b w:val="0"/>
          <w:bCs w:val="0"/>
        </w:rPr>
        <w:lastRenderedPageBreak/>
        <w:t>einem selbständigen Kaufmann bzw. einer selbständigen Kauffrau. Unser neues Shop-Ökosystem erweitert sowohl die klassischen als auch die digitalen Services für Kundinnen und Kunden und ermöglicht Wachstumschancen für unseren Verbund.“</w:t>
      </w:r>
      <w:r w:rsidR="00CE623B">
        <w:rPr>
          <w:rFonts w:ascii="Arial" w:hAnsi="Arial" w:cs="Arial"/>
          <w:b w:val="0"/>
          <w:bCs w:val="0"/>
        </w:rPr>
        <w:t xml:space="preserve"> </w:t>
      </w:r>
      <w:r w:rsidR="00007750" w:rsidRPr="00007750">
        <w:rPr>
          <w:rFonts w:ascii="Arial" w:hAnsi="Arial" w:cs="Arial"/>
          <w:b w:val="0"/>
          <w:bCs w:val="0"/>
        </w:rPr>
        <w:t>David Willmann</w:t>
      </w:r>
      <w:r w:rsidR="00007750">
        <w:rPr>
          <w:rFonts w:ascii="Arial" w:hAnsi="Arial" w:cs="Arial"/>
          <w:b w:val="0"/>
          <w:bCs w:val="0"/>
        </w:rPr>
        <w:t xml:space="preserve">, </w:t>
      </w:r>
      <w:r w:rsidR="00007750" w:rsidRPr="00007750">
        <w:rPr>
          <w:rFonts w:ascii="Arial" w:hAnsi="Arial" w:cs="Arial"/>
          <w:b w:val="0"/>
          <w:bCs w:val="0"/>
        </w:rPr>
        <w:t>Bereichsleiter Einzelhandel &amp; Digitale Produkte</w:t>
      </w:r>
      <w:r w:rsidR="00007750">
        <w:rPr>
          <w:rFonts w:ascii="Arial" w:hAnsi="Arial" w:cs="Arial"/>
          <w:b w:val="0"/>
          <w:bCs w:val="0"/>
        </w:rPr>
        <w:t xml:space="preserve"> Edeka Südwest, war an der Entwicklung der neuen </w:t>
      </w:r>
      <w:r w:rsidR="001F734B" w:rsidRPr="001F734B">
        <w:rPr>
          <w:rFonts w:ascii="Arial" w:hAnsi="Arial" w:cs="Arial"/>
          <w:b w:val="0"/>
          <w:bCs w:val="0"/>
        </w:rPr>
        <w:t xml:space="preserve">Multi-Channel-Plattform </w:t>
      </w:r>
      <w:r w:rsidR="00007750">
        <w:rPr>
          <w:rFonts w:ascii="Arial" w:hAnsi="Arial" w:cs="Arial"/>
          <w:b w:val="0"/>
          <w:bCs w:val="0"/>
        </w:rPr>
        <w:t>beteiligt und beschreibt sie als „</w:t>
      </w:r>
      <w:r w:rsidR="001F734B" w:rsidRPr="001F734B">
        <w:rPr>
          <w:rFonts w:ascii="Arial" w:hAnsi="Arial" w:cs="Arial"/>
          <w:b w:val="0"/>
          <w:bCs w:val="0"/>
        </w:rPr>
        <w:t xml:space="preserve">passgenaue Lösung, mit der verschiedene Prozesse und digitale Anwendungen verbunden </w:t>
      </w:r>
      <w:r w:rsidR="00007750">
        <w:rPr>
          <w:rFonts w:ascii="Arial" w:hAnsi="Arial" w:cs="Arial"/>
          <w:b w:val="0"/>
          <w:bCs w:val="0"/>
        </w:rPr>
        <w:t>wurden</w:t>
      </w:r>
      <w:r w:rsidR="001F734B" w:rsidRPr="001F734B">
        <w:rPr>
          <w:rFonts w:ascii="Arial" w:hAnsi="Arial" w:cs="Arial"/>
          <w:b w:val="0"/>
          <w:bCs w:val="0"/>
        </w:rPr>
        <w:t xml:space="preserve">. Sie eröffnet Endverbraucherinnen und Endverbrauchern einen digitalen Zugriff auf das umfangreiche und den jeweils lokalen Kundenwünschen entsprechende Sortiment der </w:t>
      </w:r>
      <w:r w:rsidR="00007750">
        <w:rPr>
          <w:rFonts w:ascii="Arial" w:hAnsi="Arial" w:cs="Arial"/>
          <w:b w:val="0"/>
          <w:bCs w:val="0"/>
        </w:rPr>
        <w:t>Edeka-</w:t>
      </w:r>
      <w:r w:rsidR="001F734B" w:rsidRPr="001F734B">
        <w:rPr>
          <w:rFonts w:ascii="Arial" w:hAnsi="Arial" w:cs="Arial"/>
          <w:b w:val="0"/>
          <w:bCs w:val="0"/>
        </w:rPr>
        <w:t>Märkte</w:t>
      </w:r>
      <w:r w:rsidR="00007750">
        <w:rPr>
          <w:rFonts w:ascii="Arial" w:hAnsi="Arial" w:cs="Arial"/>
          <w:b w:val="0"/>
          <w:bCs w:val="0"/>
        </w:rPr>
        <w:t xml:space="preserve"> im Südwesten.</w:t>
      </w:r>
      <w:r w:rsidR="00873090">
        <w:rPr>
          <w:rFonts w:ascii="Arial" w:hAnsi="Arial" w:cs="Arial"/>
          <w:b w:val="0"/>
          <w:bCs w:val="0"/>
        </w:rPr>
        <w:t>“</w:t>
      </w:r>
      <w:r w:rsidR="00007750">
        <w:rPr>
          <w:rFonts w:ascii="Arial" w:hAnsi="Arial" w:cs="Arial"/>
          <w:b w:val="0"/>
          <w:bCs w:val="0"/>
        </w:rPr>
        <w:t xml:space="preserve"> Es handelt sich um ein </w:t>
      </w:r>
      <w:r w:rsidR="00873090">
        <w:rPr>
          <w:rFonts w:ascii="Arial" w:hAnsi="Arial" w:cs="Arial"/>
          <w:b w:val="0"/>
          <w:bCs w:val="0"/>
        </w:rPr>
        <w:t xml:space="preserve">mit mehreren Partnern entwickeltes </w:t>
      </w:r>
      <w:r w:rsidR="00007750">
        <w:rPr>
          <w:rFonts w:ascii="Arial" w:hAnsi="Arial" w:cs="Arial"/>
          <w:b w:val="0"/>
          <w:bCs w:val="0"/>
        </w:rPr>
        <w:t xml:space="preserve">Shop-Ökosystem, das von </w:t>
      </w:r>
      <w:r w:rsidR="00873090">
        <w:rPr>
          <w:rFonts w:ascii="Arial" w:hAnsi="Arial" w:cs="Arial"/>
          <w:b w:val="0"/>
          <w:bCs w:val="0"/>
        </w:rPr>
        <w:t>Endkunden-Touchpoints, d. h. beispielsweise Bestell-Apps oder -Terminals, über die digitale Kommissionierung bis hin zur Anbindung verschiedener Bezahl-Lösungen reicht und sich nahtlos in die Warenwirtschaft integriert. „</w:t>
      </w:r>
      <w:r w:rsidR="008B6EB9">
        <w:rPr>
          <w:rFonts w:ascii="Arial" w:hAnsi="Arial" w:cs="Arial"/>
          <w:b w:val="0"/>
          <w:bCs w:val="0"/>
        </w:rPr>
        <w:t>Damit verbinden wir die Online- und Offline-Welt des Lebensmitteleinkaufs und vereinheitlichen bzw. verschlanken Prozesse“, resümiert David Willmann.</w:t>
      </w:r>
    </w:p>
    <w:p w14:paraId="2824873C" w14:textId="77777777" w:rsidR="00007750" w:rsidRDefault="00007750" w:rsidP="001F734B">
      <w:pPr>
        <w:pStyle w:val="Intro-Text"/>
        <w:rPr>
          <w:rFonts w:ascii="Arial" w:hAnsi="Arial" w:cs="Arial"/>
          <w:b w:val="0"/>
          <w:bCs w:val="0"/>
        </w:rPr>
      </w:pPr>
    </w:p>
    <w:p w14:paraId="607F43CC" w14:textId="33C23A42" w:rsidR="003B0488" w:rsidRPr="003B0488" w:rsidRDefault="003B0488" w:rsidP="001F734B">
      <w:pPr>
        <w:pStyle w:val="Intro-Text"/>
        <w:rPr>
          <w:rFonts w:ascii="Arial" w:hAnsi="Arial" w:cs="Arial"/>
        </w:rPr>
      </w:pPr>
      <w:r w:rsidRPr="003B0488">
        <w:rPr>
          <w:rFonts w:ascii="Arial" w:hAnsi="Arial" w:cs="Arial"/>
        </w:rPr>
        <w:t>Abhol- und Lieferservice, Drive-in sowie 24/7-Stores</w:t>
      </w:r>
    </w:p>
    <w:p w14:paraId="4FF43998" w14:textId="77777777" w:rsidR="003B0488" w:rsidRPr="003B0488" w:rsidRDefault="003B0488" w:rsidP="001F734B">
      <w:pPr>
        <w:pStyle w:val="Intro-Text"/>
        <w:rPr>
          <w:rFonts w:ascii="Arial" w:hAnsi="Arial" w:cs="Arial"/>
          <w:b w:val="0"/>
          <w:bCs w:val="0"/>
        </w:rPr>
      </w:pPr>
    </w:p>
    <w:p w14:paraId="21F6A59F" w14:textId="15575A13" w:rsidR="003D1212" w:rsidRDefault="003B0488" w:rsidP="00BD091D">
      <w:pPr>
        <w:pStyle w:val="Intro-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Auf Basis des neuen Shop-Ökosystems bieten bereits heute mehrere</w:t>
      </w:r>
      <w:r w:rsidR="008B6EB9" w:rsidRPr="008B6EB9">
        <w:rPr>
          <w:rFonts w:ascii="Arial" w:hAnsi="Arial" w:cs="Arial"/>
          <w:b w:val="0"/>
          <w:bCs w:val="0"/>
        </w:rPr>
        <w:t xml:space="preserve"> selbstständigen Kaufleute </w:t>
      </w:r>
      <w:r>
        <w:rPr>
          <w:rFonts w:ascii="Arial" w:hAnsi="Arial" w:cs="Arial"/>
          <w:b w:val="0"/>
          <w:bCs w:val="0"/>
        </w:rPr>
        <w:t xml:space="preserve">und Märkte </w:t>
      </w:r>
      <w:r w:rsidR="008B6EB9" w:rsidRPr="008B6EB9">
        <w:rPr>
          <w:rFonts w:ascii="Arial" w:hAnsi="Arial" w:cs="Arial"/>
          <w:b w:val="0"/>
          <w:bCs w:val="0"/>
        </w:rPr>
        <w:t>des E</w:t>
      </w:r>
      <w:r>
        <w:rPr>
          <w:rFonts w:ascii="Arial" w:hAnsi="Arial" w:cs="Arial"/>
          <w:b w:val="0"/>
          <w:bCs w:val="0"/>
        </w:rPr>
        <w:t>deka</w:t>
      </w:r>
      <w:r w:rsidR="008B6EB9" w:rsidRPr="008B6EB9">
        <w:rPr>
          <w:rFonts w:ascii="Arial" w:hAnsi="Arial" w:cs="Arial"/>
          <w:b w:val="0"/>
          <w:bCs w:val="0"/>
        </w:rPr>
        <w:t xml:space="preserve">-Verbunds im Südwesten </w:t>
      </w:r>
      <w:r>
        <w:rPr>
          <w:rFonts w:ascii="Arial" w:hAnsi="Arial" w:cs="Arial"/>
          <w:b w:val="0"/>
          <w:bCs w:val="0"/>
        </w:rPr>
        <w:t>a</w:t>
      </w:r>
      <w:r w:rsidR="008B6EB9" w:rsidRPr="008B6EB9">
        <w:rPr>
          <w:rFonts w:ascii="Arial" w:hAnsi="Arial" w:cs="Arial"/>
          <w:b w:val="0"/>
          <w:bCs w:val="0"/>
        </w:rPr>
        <w:t xml:space="preserve">uf lokaler Ebene einen </w:t>
      </w:r>
      <w:r>
        <w:rPr>
          <w:rFonts w:ascii="Arial" w:hAnsi="Arial" w:cs="Arial"/>
          <w:b w:val="0"/>
          <w:bCs w:val="0"/>
        </w:rPr>
        <w:t xml:space="preserve">Abhol- bzw. </w:t>
      </w:r>
      <w:r w:rsidR="008B6EB9" w:rsidRPr="008B6EB9">
        <w:rPr>
          <w:rFonts w:ascii="Arial" w:hAnsi="Arial" w:cs="Arial"/>
          <w:b w:val="0"/>
          <w:bCs w:val="0"/>
        </w:rPr>
        <w:t>Lieferservice sowie die Möglichkeit, Lebensmittel online einzukaufen</w:t>
      </w:r>
      <w:r w:rsidR="00341024">
        <w:rPr>
          <w:rFonts w:ascii="Arial" w:hAnsi="Arial" w:cs="Arial"/>
          <w:b w:val="0"/>
          <w:bCs w:val="0"/>
        </w:rPr>
        <w:t xml:space="preserve">. </w:t>
      </w:r>
      <w:r w:rsidRPr="003B0488">
        <w:rPr>
          <w:rFonts w:ascii="Arial" w:hAnsi="Arial" w:cs="Arial"/>
          <w:b w:val="0"/>
          <w:bCs w:val="0"/>
        </w:rPr>
        <w:t xml:space="preserve">Die Kundinnen und Kunden können in einer App </w:t>
      </w:r>
      <w:r>
        <w:rPr>
          <w:rFonts w:ascii="Arial" w:hAnsi="Arial" w:cs="Arial"/>
          <w:b w:val="0"/>
          <w:bCs w:val="0"/>
        </w:rPr>
        <w:t xml:space="preserve">oder im Online-Shop </w:t>
      </w:r>
      <w:r w:rsidRPr="003B0488">
        <w:rPr>
          <w:rFonts w:ascii="Arial" w:hAnsi="Arial" w:cs="Arial"/>
          <w:b w:val="0"/>
          <w:bCs w:val="0"/>
        </w:rPr>
        <w:t xml:space="preserve">aus einem umfangreichen Sortiment mit vielen Bio-Produkten und regionalen Erzeugnissen wählen, das die Vielfalt </w:t>
      </w:r>
      <w:r>
        <w:rPr>
          <w:rFonts w:ascii="Arial" w:hAnsi="Arial" w:cs="Arial"/>
          <w:b w:val="0"/>
          <w:bCs w:val="0"/>
        </w:rPr>
        <w:t xml:space="preserve">der örtlichen, </w:t>
      </w:r>
      <w:r w:rsidRPr="003B0488">
        <w:rPr>
          <w:rFonts w:ascii="Arial" w:hAnsi="Arial" w:cs="Arial"/>
          <w:b w:val="0"/>
          <w:bCs w:val="0"/>
        </w:rPr>
        <w:t>stationäre</w:t>
      </w:r>
      <w:r>
        <w:rPr>
          <w:rFonts w:ascii="Arial" w:hAnsi="Arial" w:cs="Arial"/>
          <w:b w:val="0"/>
          <w:bCs w:val="0"/>
        </w:rPr>
        <w:t>n</w:t>
      </w:r>
      <w:r w:rsidRPr="003B0488">
        <w:rPr>
          <w:rFonts w:ascii="Arial" w:hAnsi="Arial" w:cs="Arial"/>
          <w:b w:val="0"/>
          <w:bCs w:val="0"/>
        </w:rPr>
        <w:t xml:space="preserve"> Märkte widerspiegelt: angefangen bei der großen Auswahl frischer Lebensmittel über bekannte Marken, beliebte Edeka-Eigenmarken und Artikel auf Discountpreisniveau bis hin zur sogenannten digitalen Frischetheke, d. h. bis hin zu Artikeln der B</w:t>
      </w:r>
      <w:r>
        <w:rPr>
          <w:rFonts w:ascii="Arial" w:hAnsi="Arial" w:cs="Arial"/>
          <w:b w:val="0"/>
          <w:bCs w:val="0"/>
        </w:rPr>
        <w:t>e</w:t>
      </w:r>
      <w:r w:rsidRPr="003B0488">
        <w:rPr>
          <w:rFonts w:ascii="Arial" w:hAnsi="Arial" w:cs="Arial"/>
          <w:b w:val="0"/>
          <w:bCs w:val="0"/>
        </w:rPr>
        <w:t xml:space="preserve">dientheken für Fleisch- Wurst, Käse und Fisch. </w:t>
      </w:r>
      <w:r w:rsidR="003D1212">
        <w:rPr>
          <w:rFonts w:ascii="Arial" w:hAnsi="Arial" w:cs="Arial"/>
          <w:b w:val="0"/>
          <w:bCs w:val="0"/>
        </w:rPr>
        <w:t xml:space="preserve">Eine besondere Variante </w:t>
      </w:r>
      <w:r w:rsidR="00704181">
        <w:rPr>
          <w:rFonts w:ascii="Arial" w:hAnsi="Arial" w:cs="Arial"/>
          <w:b w:val="0"/>
          <w:bCs w:val="0"/>
        </w:rPr>
        <w:t>des Abholservice</w:t>
      </w:r>
      <w:r w:rsidR="003D1212">
        <w:rPr>
          <w:rFonts w:ascii="Arial" w:hAnsi="Arial" w:cs="Arial"/>
          <w:b w:val="0"/>
          <w:bCs w:val="0"/>
        </w:rPr>
        <w:t xml:space="preserve"> ist </w:t>
      </w:r>
      <w:r w:rsidR="00341024">
        <w:rPr>
          <w:rFonts w:ascii="Arial" w:hAnsi="Arial" w:cs="Arial"/>
          <w:b w:val="0"/>
          <w:bCs w:val="0"/>
        </w:rPr>
        <w:t xml:space="preserve">ein im südbadischen Bad </w:t>
      </w:r>
      <w:proofErr w:type="spellStart"/>
      <w:r w:rsidR="00341024">
        <w:rPr>
          <w:rFonts w:ascii="Arial" w:hAnsi="Arial" w:cs="Arial"/>
          <w:b w:val="0"/>
          <w:bCs w:val="0"/>
        </w:rPr>
        <w:t>Krozingen</w:t>
      </w:r>
      <w:proofErr w:type="spellEnd"/>
      <w:r w:rsidR="00341024">
        <w:rPr>
          <w:rFonts w:ascii="Arial" w:hAnsi="Arial" w:cs="Arial"/>
          <w:b w:val="0"/>
          <w:bCs w:val="0"/>
        </w:rPr>
        <w:t xml:space="preserve"> realisierter Drive-in</w:t>
      </w:r>
      <w:r w:rsidR="003D1212" w:rsidRPr="003D1212">
        <w:rPr>
          <w:rFonts w:ascii="Arial" w:hAnsi="Arial" w:cs="Arial"/>
          <w:b w:val="0"/>
          <w:bCs w:val="0"/>
        </w:rPr>
        <w:t>, bei dem Kundinnen und Kunden Lebensmittel online einkaufen und bequem mit dem Auto abholen können.</w:t>
      </w:r>
      <w:r w:rsidR="003D1212" w:rsidRPr="003D1212">
        <w:t xml:space="preserve"> </w:t>
      </w:r>
      <w:r w:rsidR="003D1212" w:rsidRPr="003D1212">
        <w:rPr>
          <w:rFonts w:ascii="Arial" w:hAnsi="Arial" w:cs="Arial"/>
          <w:b w:val="0"/>
          <w:bCs w:val="0"/>
        </w:rPr>
        <w:t>Auf Wunsch helfen Mitarbeitende beim Einladen der Waren.</w:t>
      </w:r>
      <w:r w:rsidR="003D1212">
        <w:rPr>
          <w:rFonts w:ascii="Arial" w:hAnsi="Arial" w:cs="Arial"/>
          <w:b w:val="0"/>
          <w:bCs w:val="0"/>
        </w:rPr>
        <w:t xml:space="preserve"> An das Shop-Ökosystem angeschlossene 24/7-</w:t>
      </w:r>
      <w:r w:rsidR="003D1212">
        <w:rPr>
          <w:rFonts w:ascii="Arial" w:hAnsi="Arial" w:cs="Arial"/>
          <w:b w:val="0"/>
          <w:bCs w:val="0"/>
        </w:rPr>
        <w:lastRenderedPageBreak/>
        <w:t xml:space="preserve">Märkte gibt es derzeit an drei Standorten im Südwesten. </w:t>
      </w:r>
      <w:r w:rsidR="003D1212" w:rsidRPr="003D1212">
        <w:rPr>
          <w:rFonts w:ascii="Arial" w:hAnsi="Arial" w:cs="Arial"/>
          <w:b w:val="0"/>
          <w:bCs w:val="0"/>
        </w:rPr>
        <w:t>Bestellen können Kundinnen und Kunden unterwegs per Handy oder an einem Terminal im Markt, die Waren werden anschließend durch eine Robotik kommissioniert und an einer Ausgabe bereitgestellt.</w:t>
      </w:r>
    </w:p>
    <w:p w14:paraId="0E083979" w14:textId="77777777" w:rsidR="0033196F" w:rsidRPr="00EF79AA" w:rsidRDefault="009F5558" w:rsidP="0033196F">
      <w:pPr>
        <w:pStyle w:val="Zusatzinformation-berschrift"/>
      </w:pPr>
      <w:sdt>
        <w:sdtPr>
          <w:id w:val="-1061561099"/>
          <w:placeholder>
            <w:docPart w:val="0E4277ACF3A742CDAB18A98F5D9FCC5E"/>
          </w:placeholder>
        </w:sdtPr>
        <w:sdtEndPr/>
        <w:sdtContent>
          <w:r w:rsidR="0033196F" w:rsidRPr="00E30C1E">
            <w:t>Zusatzinformation</w:t>
          </w:r>
          <w:r w:rsidR="0033196F">
            <w:t xml:space="preserve"> – </w:t>
          </w:r>
          <w:r w:rsidR="0033196F" w:rsidRPr="00E30C1E">
            <w:t>Edeka Südwest</w:t>
          </w:r>
        </w:sdtContent>
      </w:sdt>
    </w:p>
    <w:p w14:paraId="50A0CD96" w14:textId="6C918AA8" w:rsidR="0043781B" w:rsidRPr="006D08E3" w:rsidRDefault="009F5558" w:rsidP="0033196F">
      <w:pPr>
        <w:pStyle w:val="Zusatzinformation-Text"/>
      </w:pPr>
      <w:sdt>
        <w:sdtPr>
          <w:id w:val="-746034625"/>
          <w:placeholder>
            <w:docPart w:val="1A332F3517D2488C8B9EE06B55DA1CDB"/>
          </w:placeholder>
        </w:sdtPr>
        <w:sdtEndPr/>
        <w:sdtContent>
          <w:sdt>
            <w:sdtPr>
              <w:id w:val="-1993400597"/>
              <w:placeholder>
                <w:docPart w:val="E33A185E554B4D01A1745FEDE2C85CB2"/>
              </w:placeholder>
            </w:sdtPr>
            <w:sdtEndPr/>
            <w:sdtContent>
              <w:r w:rsidR="0033196F">
                <w:t>Edeka</w:t>
              </w:r>
              <w:r w:rsidR="0033196F" w:rsidRPr="00E30C1E">
                <w:t xml:space="preserve"> Südwest mit Sitz in Offenburg ist </w:t>
              </w:r>
              <w:r w:rsidR="0033196F">
                <w:t>eine</w:t>
              </w:r>
              <w:r w:rsidR="0033196F" w:rsidRPr="00E30C1E">
                <w:t xml:space="preserve"> von sieben </w:t>
              </w:r>
              <w:r w:rsidR="0033196F">
                <w:t>Edeka</w:t>
              </w:r>
              <w:r w:rsidR="0033196F" w:rsidRPr="00E30C1E">
                <w:t>-Regionalgesellschaften in Deutschland und erzielte im Jahr 202</w:t>
              </w:r>
              <w:r w:rsidR="0033196F">
                <w:t>2</w:t>
              </w:r>
              <w:r w:rsidR="0033196F" w:rsidRPr="00E30C1E">
                <w:t xml:space="preserve"> einen Verbund-Außenumsatz von 10</w:t>
              </w:r>
              <w:r w:rsidR="0033196F">
                <w:t>,3</w:t>
              </w:r>
              <w:r w:rsidR="0033196F" w:rsidRPr="00E30C1E">
                <w:t xml:space="preserve"> Milliarden Euro. Mit rund 1.1</w:t>
              </w:r>
              <w:r w:rsidR="0033196F">
                <w:t>3</w:t>
              </w:r>
              <w:r w:rsidR="0033196F" w:rsidRPr="00E30C1E">
                <w:t xml:space="preserve">0 Märkten, größtenteils betrieben von selbstständigen Kaufleuten, ist </w:t>
              </w:r>
              <w:r w:rsidR="0033196F">
                <w:t>Edeka</w:t>
              </w:r>
              <w:r w:rsidR="0033196F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33196F">
                <w:t>Edeka</w:t>
              </w:r>
              <w:r w:rsidR="0033196F" w:rsidRPr="00E30C1E">
                <w:t xml:space="preserve"> Südwest Fleisch, </w:t>
              </w:r>
              <w:r w:rsidR="0033196F">
                <w:t>d</w:t>
              </w:r>
              <w:r w:rsidR="0033196F" w:rsidRPr="00E30C1E">
                <w:t>ie Bäckereigruppe</w:t>
              </w:r>
              <w:r w:rsidR="0033196F">
                <w:t xml:space="preserve"> Backkultur</w:t>
              </w:r>
              <w:r w:rsidR="0033196F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33196F" w:rsidRPr="00E30C1E">
                <w:t>Ortenauer</w:t>
              </w:r>
              <w:proofErr w:type="spellEnd"/>
              <w:r w:rsidR="0033196F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33196F">
                <w:t>Edeka</w:t>
              </w:r>
              <w:r w:rsidR="0033196F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33196F">
                <w:t>7</w:t>
              </w:r>
              <w:r w:rsidR="0033196F" w:rsidRPr="00E30C1E">
                <w:t xml:space="preserve">.000 Mitarbeitenden sowie etwa 3.000 Auszubildenden in </w:t>
              </w:r>
              <w:r w:rsidR="0033196F">
                <w:t>rund 40 Berufsbildern</w:t>
              </w:r>
              <w:r w:rsidR="0033196F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5C3E10">
      <w:footerReference w:type="default" r:id="rId9"/>
      <w:pgSz w:w="11906" w:h="16838"/>
      <w:pgMar w:top="2835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D01F" w14:textId="77777777" w:rsidR="00CA610B" w:rsidRDefault="00CA610B" w:rsidP="000B64B7">
      <w:r>
        <w:separator/>
      </w:r>
    </w:p>
  </w:endnote>
  <w:endnote w:type="continuationSeparator" w:id="0">
    <w:p w14:paraId="0A453CA1" w14:textId="77777777" w:rsidR="00CA610B" w:rsidRDefault="00CA610B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58FA7D26219414893D57728C73892AB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58FA7D26219414893D57728C73892AB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67AE495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1CED2D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9F5558">
                    <w:fldChar w:fldCharType="begin"/>
                  </w:r>
                  <w:r w:rsidR="009F5558">
                    <w:instrText xml:space="preserve"> NUMPAGES  \* Arabic  \* MERGEFORMAT </w:instrText>
                  </w:r>
                  <w:r w:rsidR="009F5558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9F5558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58FA7D26219414893D57728C73892AB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4CC03FB62A14F6D9AEEC65BA8A768DF"/>
                </w:placeholder>
              </w:sdtPr>
              <w:sdtEndPr/>
              <w:sdtContent>
                <w:tr w:rsidR="00503BFF" w14:paraId="7D2FABF4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3A0129B" w14:textId="00EC6881" w:rsidR="00B31928" w:rsidRPr="00B31928" w:rsidRDefault="009F72DA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9F72DA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EF67C0D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102045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556C928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413E55F4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F7456B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28E4AB0D" w14:textId="61A996CF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63FC7BB" wp14:editId="07DE3EA2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F52D41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4157D54" wp14:editId="7775ED5C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81FFA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F4E0" w14:textId="77777777" w:rsidR="00CA610B" w:rsidRDefault="00CA610B" w:rsidP="000B64B7">
      <w:r>
        <w:separator/>
      </w:r>
    </w:p>
  </w:footnote>
  <w:footnote w:type="continuationSeparator" w:id="0">
    <w:p w14:paraId="3891F6B3" w14:textId="77777777" w:rsidR="00CA610B" w:rsidRDefault="00CA610B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82327345">
    <w:abstractNumId w:val="0"/>
  </w:num>
  <w:num w:numId="2" w16cid:durableId="1181360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3"/>
    <w:rsid w:val="00001AEE"/>
    <w:rsid w:val="00007750"/>
    <w:rsid w:val="00007E0A"/>
    <w:rsid w:val="00011366"/>
    <w:rsid w:val="00017EA5"/>
    <w:rsid w:val="0002229E"/>
    <w:rsid w:val="000314BC"/>
    <w:rsid w:val="0003575C"/>
    <w:rsid w:val="000401C5"/>
    <w:rsid w:val="00047166"/>
    <w:rsid w:val="00061F34"/>
    <w:rsid w:val="000731B9"/>
    <w:rsid w:val="0007456B"/>
    <w:rsid w:val="0007721D"/>
    <w:rsid w:val="00077429"/>
    <w:rsid w:val="00083997"/>
    <w:rsid w:val="0008613D"/>
    <w:rsid w:val="000940FA"/>
    <w:rsid w:val="000B64B7"/>
    <w:rsid w:val="000D5771"/>
    <w:rsid w:val="000E1B7B"/>
    <w:rsid w:val="000F6E86"/>
    <w:rsid w:val="001015CE"/>
    <w:rsid w:val="001326D6"/>
    <w:rsid w:val="00141470"/>
    <w:rsid w:val="00141E27"/>
    <w:rsid w:val="00154F99"/>
    <w:rsid w:val="0017545F"/>
    <w:rsid w:val="001762B1"/>
    <w:rsid w:val="0019259A"/>
    <w:rsid w:val="001A5EF3"/>
    <w:rsid w:val="001A7E1B"/>
    <w:rsid w:val="001D34CD"/>
    <w:rsid w:val="001D4BAC"/>
    <w:rsid w:val="001D61AF"/>
    <w:rsid w:val="001E47DB"/>
    <w:rsid w:val="001F734B"/>
    <w:rsid w:val="00203058"/>
    <w:rsid w:val="00203E84"/>
    <w:rsid w:val="00204B3E"/>
    <w:rsid w:val="002127BF"/>
    <w:rsid w:val="002129E4"/>
    <w:rsid w:val="002237D8"/>
    <w:rsid w:val="00231C5D"/>
    <w:rsid w:val="00233953"/>
    <w:rsid w:val="00237E57"/>
    <w:rsid w:val="002601D7"/>
    <w:rsid w:val="00295DD4"/>
    <w:rsid w:val="00296604"/>
    <w:rsid w:val="002B1C64"/>
    <w:rsid w:val="002C715C"/>
    <w:rsid w:val="002D29E3"/>
    <w:rsid w:val="002D2FD6"/>
    <w:rsid w:val="002E1B3C"/>
    <w:rsid w:val="002F19F7"/>
    <w:rsid w:val="002F2085"/>
    <w:rsid w:val="00323624"/>
    <w:rsid w:val="0033196F"/>
    <w:rsid w:val="00341024"/>
    <w:rsid w:val="00364BF3"/>
    <w:rsid w:val="003716E5"/>
    <w:rsid w:val="0038240B"/>
    <w:rsid w:val="0038477D"/>
    <w:rsid w:val="00385187"/>
    <w:rsid w:val="003B0488"/>
    <w:rsid w:val="003D1212"/>
    <w:rsid w:val="003D421D"/>
    <w:rsid w:val="003E24F2"/>
    <w:rsid w:val="004010CB"/>
    <w:rsid w:val="0043781B"/>
    <w:rsid w:val="00443D17"/>
    <w:rsid w:val="00456265"/>
    <w:rsid w:val="00465EE8"/>
    <w:rsid w:val="004678D6"/>
    <w:rsid w:val="00474F05"/>
    <w:rsid w:val="00481D73"/>
    <w:rsid w:val="00487EF3"/>
    <w:rsid w:val="004A487F"/>
    <w:rsid w:val="004A62C5"/>
    <w:rsid w:val="004B28AC"/>
    <w:rsid w:val="004C3DBA"/>
    <w:rsid w:val="004D6906"/>
    <w:rsid w:val="005001C2"/>
    <w:rsid w:val="00501A71"/>
    <w:rsid w:val="00501C82"/>
    <w:rsid w:val="00503BFF"/>
    <w:rsid w:val="0051636A"/>
    <w:rsid w:val="00541AB1"/>
    <w:rsid w:val="005526ED"/>
    <w:rsid w:val="005528EB"/>
    <w:rsid w:val="00570DC8"/>
    <w:rsid w:val="00583ADE"/>
    <w:rsid w:val="00593289"/>
    <w:rsid w:val="005B0B2A"/>
    <w:rsid w:val="005C22ED"/>
    <w:rsid w:val="005C27B7"/>
    <w:rsid w:val="005C3E10"/>
    <w:rsid w:val="005C5612"/>
    <w:rsid w:val="005C708D"/>
    <w:rsid w:val="005D0155"/>
    <w:rsid w:val="005D4255"/>
    <w:rsid w:val="005E3C8B"/>
    <w:rsid w:val="005E4041"/>
    <w:rsid w:val="00611C7D"/>
    <w:rsid w:val="00653667"/>
    <w:rsid w:val="00655B4E"/>
    <w:rsid w:val="0065629A"/>
    <w:rsid w:val="00661419"/>
    <w:rsid w:val="006845CE"/>
    <w:rsid w:val="006963C2"/>
    <w:rsid w:val="006964B4"/>
    <w:rsid w:val="006D003F"/>
    <w:rsid w:val="006D08E3"/>
    <w:rsid w:val="006E40BC"/>
    <w:rsid w:val="006F118C"/>
    <w:rsid w:val="006F2167"/>
    <w:rsid w:val="006F220F"/>
    <w:rsid w:val="006F3A94"/>
    <w:rsid w:val="00704181"/>
    <w:rsid w:val="00705989"/>
    <w:rsid w:val="00707356"/>
    <w:rsid w:val="00710444"/>
    <w:rsid w:val="00715F5F"/>
    <w:rsid w:val="00721204"/>
    <w:rsid w:val="00733D2F"/>
    <w:rsid w:val="00765C93"/>
    <w:rsid w:val="0078157D"/>
    <w:rsid w:val="0079142B"/>
    <w:rsid w:val="00797DFD"/>
    <w:rsid w:val="007A5FAE"/>
    <w:rsid w:val="007B66A1"/>
    <w:rsid w:val="007D23B7"/>
    <w:rsid w:val="007D24EA"/>
    <w:rsid w:val="00804B2B"/>
    <w:rsid w:val="0081751D"/>
    <w:rsid w:val="00840C91"/>
    <w:rsid w:val="00841822"/>
    <w:rsid w:val="0085383C"/>
    <w:rsid w:val="00865A58"/>
    <w:rsid w:val="0087026E"/>
    <w:rsid w:val="00870D03"/>
    <w:rsid w:val="00873090"/>
    <w:rsid w:val="00880966"/>
    <w:rsid w:val="008A4C83"/>
    <w:rsid w:val="008B3250"/>
    <w:rsid w:val="008B6EB9"/>
    <w:rsid w:val="008C2C76"/>
    <w:rsid w:val="008C2F79"/>
    <w:rsid w:val="008C58FE"/>
    <w:rsid w:val="008D3C25"/>
    <w:rsid w:val="008E284B"/>
    <w:rsid w:val="00902CEA"/>
    <w:rsid w:val="00903E04"/>
    <w:rsid w:val="009054D6"/>
    <w:rsid w:val="00907EE7"/>
    <w:rsid w:val="00911B5C"/>
    <w:rsid w:val="00943653"/>
    <w:rsid w:val="009479C9"/>
    <w:rsid w:val="00957B8F"/>
    <w:rsid w:val="009610A6"/>
    <w:rsid w:val="009611C2"/>
    <w:rsid w:val="009731F1"/>
    <w:rsid w:val="00973546"/>
    <w:rsid w:val="00980227"/>
    <w:rsid w:val="00990768"/>
    <w:rsid w:val="00993CA0"/>
    <w:rsid w:val="00994FFE"/>
    <w:rsid w:val="009B3C9B"/>
    <w:rsid w:val="009B5072"/>
    <w:rsid w:val="009D456D"/>
    <w:rsid w:val="009F061B"/>
    <w:rsid w:val="009F5558"/>
    <w:rsid w:val="009F72DA"/>
    <w:rsid w:val="00A10489"/>
    <w:rsid w:val="00A10E5A"/>
    <w:rsid w:val="00A13EAA"/>
    <w:rsid w:val="00A14E43"/>
    <w:rsid w:val="00A364BD"/>
    <w:rsid w:val="00A534E9"/>
    <w:rsid w:val="00A92B05"/>
    <w:rsid w:val="00AB1C8A"/>
    <w:rsid w:val="00AB2D86"/>
    <w:rsid w:val="00AB3C07"/>
    <w:rsid w:val="00AC1101"/>
    <w:rsid w:val="00AC40A4"/>
    <w:rsid w:val="00AE4D51"/>
    <w:rsid w:val="00AF43CB"/>
    <w:rsid w:val="00B0619B"/>
    <w:rsid w:val="00B07C30"/>
    <w:rsid w:val="00B159CA"/>
    <w:rsid w:val="00B31928"/>
    <w:rsid w:val="00B44DE9"/>
    <w:rsid w:val="00B47590"/>
    <w:rsid w:val="00B75518"/>
    <w:rsid w:val="00B8553A"/>
    <w:rsid w:val="00BA1F66"/>
    <w:rsid w:val="00BA36CB"/>
    <w:rsid w:val="00BA7C61"/>
    <w:rsid w:val="00BC1652"/>
    <w:rsid w:val="00BD091D"/>
    <w:rsid w:val="00BD2F2F"/>
    <w:rsid w:val="00BD7929"/>
    <w:rsid w:val="00BE785A"/>
    <w:rsid w:val="00BF33AE"/>
    <w:rsid w:val="00BF3772"/>
    <w:rsid w:val="00C029F0"/>
    <w:rsid w:val="00C058F0"/>
    <w:rsid w:val="00C10B47"/>
    <w:rsid w:val="00C43C75"/>
    <w:rsid w:val="00C44B3E"/>
    <w:rsid w:val="00C569AA"/>
    <w:rsid w:val="00C600CE"/>
    <w:rsid w:val="00C704F4"/>
    <w:rsid w:val="00C74850"/>
    <w:rsid w:val="00C76D49"/>
    <w:rsid w:val="00C847B8"/>
    <w:rsid w:val="00C957A1"/>
    <w:rsid w:val="00CA28BD"/>
    <w:rsid w:val="00CA610B"/>
    <w:rsid w:val="00CC4955"/>
    <w:rsid w:val="00CE1D0A"/>
    <w:rsid w:val="00CE623B"/>
    <w:rsid w:val="00CF6588"/>
    <w:rsid w:val="00D161B0"/>
    <w:rsid w:val="00D16B68"/>
    <w:rsid w:val="00D16D27"/>
    <w:rsid w:val="00D32F3A"/>
    <w:rsid w:val="00D33653"/>
    <w:rsid w:val="00D748A3"/>
    <w:rsid w:val="00D83106"/>
    <w:rsid w:val="00D85FA9"/>
    <w:rsid w:val="00DA38FC"/>
    <w:rsid w:val="00DB0ADC"/>
    <w:rsid w:val="00DC0820"/>
    <w:rsid w:val="00DC14DA"/>
    <w:rsid w:val="00DC3D83"/>
    <w:rsid w:val="00DD5E27"/>
    <w:rsid w:val="00DF1843"/>
    <w:rsid w:val="00E01A77"/>
    <w:rsid w:val="00E100C9"/>
    <w:rsid w:val="00E2134D"/>
    <w:rsid w:val="00E25622"/>
    <w:rsid w:val="00E30C1E"/>
    <w:rsid w:val="00E42FF5"/>
    <w:rsid w:val="00E55854"/>
    <w:rsid w:val="00E652FF"/>
    <w:rsid w:val="00E6638B"/>
    <w:rsid w:val="00E82FB8"/>
    <w:rsid w:val="00E87EB6"/>
    <w:rsid w:val="00EB51D9"/>
    <w:rsid w:val="00EB64D6"/>
    <w:rsid w:val="00EC4C21"/>
    <w:rsid w:val="00EC7F12"/>
    <w:rsid w:val="00EF5A4E"/>
    <w:rsid w:val="00EF79AA"/>
    <w:rsid w:val="00F009B4"/>
    <w:rsid w:val="00F20980"/>
    <w:rsid w:val="00F25B2B"/>
    <w:rsid w:val="00F40039"/>
    <w:rsid w:val="00F40112"/>
    <w:rsid w:val="00F46091"/>
    <w:rsid w:val="00F50120"/>
    <w:rsid w:val="00F734E2"/>
    <w:rsid w:val="00F83F9E"/>
    <w:rsid w:val="00F9649D"/>
    <w:rsid w:val="00F96976"/>
    <w:rsid w:val="00FA5E38"/>
    <w:rsid w:val="00FA69BA"/>
    <w:rsid w:val="00FA79A3"/>
    <w:rsid w:val="00FC6BF7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82F94F3"/>
  <w15:docId w15:val="{236C7950-986D-4841-BC01-D73957F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unhideWhenUsed="1" w:qFormat="1"/>
    <w:lsdException w:name="heading 3" w:semiHidden="1" w:uiPriority="34" w:unhideWhenUsed="1" w:qFormat="1"/>
    <w:lsdException w:name="heading 4" w:semiHidden="1" w:uiPriority="34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3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4" w:qFormat="1"/>
    <w:lsdException w:name="Intense Quote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D831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831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1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831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1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0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8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001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8FA7D26219414893D57728C7389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DCABE-0101-4D7B-8A48-EDD46FC670AB}"/>
      </w:docPartPr>
      <w:docPartBody>
        <w:p w:rsidR="006D1A6E" w:rsidRDefault="00054BF9">
          <w:pPr>
            <w:pStyle w:val="958FA7D26219414893D57728C73892AB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88EC95F074C189C9C1241B46FC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E23F4-E535-47D6-A723-8FEAEA123338}"/>
      </w:docPartPr>
      <w:docPartBody>
        <w:p w:rsidR="006D1A6E" w:rsidRDefault="00054BF9">
          <w:pPr>
            <w:pStyle w:val="AB188EC95F074C189C9C1241B46FCF04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4CC03FB62A14F6D9AEEC65BA8A76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D3E10-0C44-40C5-9306-26813C6F50DB}"/>
      </w:docPartPr>
      <w:docPartBody>
        <w:p w:rsidR="006D1A6E" w:rsidRDefault="00054BF9">
          <w:pPr>
            <w:pStyle w:val="C4CC03FB62A14F6D9AEEC65BA8A768DF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DB9B00924DA4083927456E20F951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2C664-705F-44EA-8A4B-952DA3698297}"/>
      </w:docPartPr>
      <w:docPartBody>
        <w:p w:rsidR="006D1A6E" w:rsidRDefault="00054BF9" w:rsidP="00054BF9">
          <w:pPr>
            <w:pStyle w:val="9DB9B00924DA4083927456E20F9519E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C9C890AE45747108E9986653B2AA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ACDD7-5F4F-4391-9AAE-C72AE322AD50}"/>
      </w:docPartPr>
      <w:docPartBody>
        <w:p w:rsidR="006D1A6E" w:rsidRDefault="00054BF9" w:rsidP="00054BF9">
          <w:pPr>
            <w:pStyle w:val="EC9C890AE45747108E9986653B2AAFC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0E4277ACF3A742CDAB18A98F5D9FC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F0C1B-F35A-4461-8205-306CA2F9B6A2}"/>
      </w:docPartPr>
      <w:docPartBody>
        <w:p w:rsidR="00DF2234" w:rsidRDefault="00FB27BB" w:rsidP="00FB27BB">
          <w:pPr>
            <w:pStyle w:val="0E4277ACF3A742CDAB18A98F5D9FCC5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A332F3517D2488C8B9EE06B55DA1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3FA5-095A-4E27-B507-3B471E02E0AA}"/>
      </w:docPartPr>
      <w:docPartBody>
        <w:p w:rsidR="00DF2234" w:rsidRDefault="00FB27BB" w:rsidP="00FB27BB">
          <w:pPr>
            <w:pStyle w:val="1A332F3517D2488C8B9EE06B55DA1CDB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E33A185E554B4D01A1745FEDE2C85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646BE-551C-46E6-A3A5-E104B4EF9A1C}"/>
      </w:docPartPr>
      <w:docPartBody>
        <w:p w:rsidR="00DF2234" w:rsidRDefault="00FB27BB" w:rsidP="00FB27BB">
          <w:pPr>
            <w:pStyle w:val="E33A185E554B4D01A1745FEDE2C85CB2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F9"/>
    <w:rsid w:val="00054BF9"/>
    <w:rsid w:val="000F0FF2"/>
    <w:rsid w:val="0033638E"/>
    <w:rsid w:val="0063159E"/>
    <w:rsid w:val="006716C6"/>
    <w:rsid w:val="00686140"/>
    <w:rsid w:val="006D1A6E"/>
    <w:rsid w:val="008A006C"/>
    <w:rsid w:val="008A569A"/>
    <w:rsid w:val="00BA4655"/>
    <w:rsid w:val="00DF2234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27BB"/>
    <w:rPr>
      <w:color w:val="808080"/>
    </w:rPr>
  </w:style>
  <w:style w:type="paragraph" w:customStyle="1" w:styleId="958FA7D26219414893D57728C73892AB">
    <w:name w:val="958FA7D26219414893D57728C73892AB"/>
  </w:style>
  <w:style w:type="paragraph" w:customStyle="1" w:styleId="AB188EC95F074C189C9C1241B46FCF04">
    <w:name w:val="AB188EC95F074C189C9C1241B46FCF04"/>
  </w:style>
  <w:style w:type="paragraph" w:customStyle="1" w:styleId="C4CC03FB62A14F6D9AEEC65BA8A768DF">
    <w:name w:val="C4CC03FB62A14F6D9AEEC65BA8A768DF"/>
  </w:style>
  <w:style w:type="paragraph" w:customStyle="1" w:styleId="9DB9B00924DA4083927456E20F9519EC">
    <w:name w:val="9DB9B00924DA4083927456E20F9519EC"/>
    <w:rsid w:val="00054BF9"/>
  </w:style>
  <w:style w:type="paragraph" w:customStyle="1" w:styleId="EC9C890AE45747108E9986653B2AAFCD">
    <w:name w:val="EC9C890AE45747108E9986653B2AAFCD"/>
    <w:rsid w:val="00054BF9"/>
  </w:style>
  <w:style w:type="paragraph" w:customStyle="1" w:styleId="0E4277ACF3A742CDAB18A98F5D9FCC5E">
    <w:name w:val="0E4277ACF3A742CDAB18A98F5D9FCC5E"/>
    <w:rsid w:val="00FB27BB"/>
  </w:style>
  <w:style w:type="paragraph" w:customStyle="1" w:styleId="1A332F3517D2488C8B9EE06B55DA1CDB">
    <w:name w:val="1A332F3517D2488C8B9EE06B55DA1CDB"/>
    <w:rsid w:val="00FB27BB"/>
  </w:style>
  <w:style w:type="paragraph" w:customStyle="1" w:styleId="E33A185E554B4D01A1745FEDE2C85CB2">
    <w:name w:val="E33A185E554B4D01A1745FEDE2C85CB2"/>
    <w:rsid w:val="00FB2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67A6-452F-4406-8617-80FC23D1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Heitzmann</dc:creator>
  <cp:keywords/>
  <dc:description/>
  <cp:lastModifiedBy>Florian Heitzmann</cp:lastModifiedBy>
  <cp:revision>10</cp:revision>
  <cp:lastPrinted>2024-02-28T16:53:00Z</cp:lastPrinted>
  <dcterms:created xsi:type="dcterms:W3CDTF">2024-02-28T08:43:00Z</dcterms:created>
  <dcterms:modified xsi:type="dcterms:W3CDTF">2024-02-28T16:53:00Z</dcterms:modified>
</cp:coreProperties>
</file>