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D1" w:rsidRDefault="003D0FD1" w:rsidP="006F09BB">
      <w:pPr>
        <w:spacing w:line="360" w:lineRule="auto"/>
        <w:rPr>
          <w:rFonts w:ascii="Arial" w:hAnsi="Arial" w:cs="Arial"/>
          <w:b/>
          <w:lang w:val="en-US"/>
        </w:rPr>
        <w:sectPr w:rsidR="003D0FD1" w:rsidSect="003D0FD1">
          <w:headerReference w:type="default" r:id="rId8"/>
          <w:footerReference w:type="even" r:id="rId9"/>
          <w:footerReference w:type="default" r:id="rId10"/>
          <w:pgSz w:w="11904" w:h="16840"/>
          <w:pgMar w:top="1871" w:right="3204" w:bottom="1134" w:left="1418" w:header="709" w:footer="709" w:gutter="0"/>
          <w:cols w:space="708"/>
          <w:docGrid w:linePitch="360"/>
        </w:sectPr>
      </w:pPr>
    </w:p>
    <w:p w:rsidR="004B2AAD" w:rsidRPr="00C06217" w:rsidRDefault="00FA0F36" w:rsidP="004B2AAD">
      <w:pPr>
        <w:spacing w:line="280" w:lineRule="exact"/>
        <w:rPr>
          <w:rFonts w:ascii="Arial" w:hAnsi="Arial" w:cs="Arial"/>
          <w:b/>
          <w:sz w:val="28"/>
          <w:szCs w:val="28"/>
        </w:rPr>
      </w:pPr>
      <w:r>
        <w:rPr>
          <w:rFonts w:ascii="Arial" w:hAnsi="Arial" w:cs="Arial"/>
          <w:b/>
          <w:sz w:val="28"/>
          <w:szCs w:val="28"/>
        </w:rPr>
        <w:t>Medien</w:t>
      </w:r>
      <w:r w:rsidR="00796626">
        <w:rPr>
          <w:rFonts w:ascii="Arial" w:hAnsi="Arial" w:cs="Arial"/>
          <w:b/>
          <w:sz w:val="28"/>
          <w:szCs w:val="28"/>
        </w:rPr>
        <w:t xml:space="preserve">mitteilung </w:t>
      </w:r>
    </w:p>
    <w:p w:rsidR="004B2AAD" w:rsidRDefault="004B2AAD" w:rsidP="004B2AAD">
      <w:pPr>
        <w:spacing w:line="280" w:lineRule="exact"/>
        <w:rPr>
          <w:rFonts w:ascii="Arial" w:hAnsi="Arial" w:cs="Arial"/>
          <w:b/>
        </w:rPr>
      </w:pPr>
    </w:p>
    <w:p w:rsidR="002A30F9" w:rsidRPr="008E42E5" w:rsidRDefault="002A30F9" w:rsidP="002A30F9">
      <w:pPr>
        <w:spacing w:after="160" w:line="276" w:lineRule="auto"/>
        <w:rPr>
          <w:rFonts w:ascii="Arial" w:hAnsi="Arial" w:cs="Arial"/>
          <w:b/>
        </w:rPr>
      </w:pPr>
      <w:r>
        <w:rPr>
          <w:rFonts w:ascii="Arial" w:hAnsi="Arial" w:cs="Arial"/>
          <w:b/>
        </w:rPr>
        <w:t xml:space="preserve">Effizientes Hygienemanagement </w:t>
      </w:r>
    </w:p>
    <w:p w:rsidR="00754562" w:rsidRDefault="00CB584B" w:rsidP="00754562">
      <w:pPr>
        <w:rPr>
          <w:rFonts w:ascii="Arial" w:hAnsi="Arial" w:cs="Arial"/>
          <w:b/>
          <w:sz w:val="22"/>
          <w:szCs w:val="22"/>
        </w:rPr>
      </w:pPr>
      <w:proofErr w:type="spellStart"/>
      <w:r>
        <w:rPr>
          <w:rFonts w:ascii="Arial" w:eastAsia="Times New Roman" w:hAnsi="Arial" w:cs="Arial"/>
          <w:b/>
          <w:bCs/>
          <w:sz w:val="20"/>
          <w:szCs w:val="22"/>
          <w:lang w:eastAsia="de-DE"/>
        </w:rPr>
        <w:t>A</w:t>
      </w:r>
      <w:r w:rsidR="00754562">
        <w:rPr>
          <w:rFonts w:ascii="Arial" w:eastAsia="Times New Roman" w:hAnsi="Arial" w:cs="Arial"/>
          <w:b/>
          <w:bCs/>
          <w:sz w:val="20"/>
          <w:szCs w:val="22"/>
          <w:lang w:eastAsia="de-DE"/>
        </w:rPr>
        <w:t>bschliessende</w:t>
      </w:r>
      <w:proofErr w:type="spellEnd"/>
      <w:r w:rsidR="00754562">
        <w:rPr>
          <w:rFonts w:ascii="Arial" w:eastAsia="Times New Roman" w:hAnsi="Arial" w:cs="Arial"/>
          <w:b/>
          <w:bCs/>
          <w:sz w:val="20"/>
          <w:szCs w:val="22"/>
          <w:lang w:eastAsia="de-DE"/>
        </w:rPr>
        <w:t xml:space="preserve"> Lehren aus der Corona-Krise zu ziehen</w:t>
      </w:r>
      <w:r>
        <w:rPr>
          <w:rFonts w:ascii="Arial" w:eastAsia="Times New Roman" w:hAnsi="Arial" w:cs="Arial"/>
          <w:b/>
          <w:bCs/>
          <w:sz w:val="20"/>
          <w:szCs w:val="22"/>
          <w:lang w:eastAsia="de-DE"/>
        </w:rPr>
        <w:t xml:space="preserve"> wäre zu früh</w:t>
      </w:r>
      <w:r w:rsidR="00754562">
        <w:rPr>
          <w:rFonts w:ascii="Arial" w:eastAsia="Times New Roman" w:hAnsi="Arial" w:cs="Arial"/>
          <w:b/>
          <w:bCs/>
          <w:sz w:val="20"/>
          <w:szCs w:val="22"/>
          <w:lang w:eastAsia="de-DE"/>
        </w:rPr>
        <w:t>. Eines ist jetzt aber schon klar: Hygiene ist ein Wirtschaftsfaktor, der alle Branchen betrifft. „Die Pandemie führt uns deutlich vor Augen, was vorher galt und auch in Zukunft gelten wird“, sagt Jürgen Höfling, CEO der CWS Gruppe. Mangelnde Hygiene, vor allem mangelnde Handhygiene, verursacht enorme wirtschaftliche Schäden. Zulieferer und Dienstleister, die für mehr Hygiene sorgen, müssen als systemrelevant anerkannt werden, um im Notfall die Versorgung über Grenzen hinweg aufrecht halten zu können</w:t>
      </w:r>
      <w:r w:rsidR="00754562">
        <w:rPr>
          <w:rFonts w:ascii="Arial" w:eastAsia="Times New Roman" w:hAnsi="Arial" w:cs="Arial"/>
          <w:b/>
          <w:bCs/>
          <w:sz w:val="22"/>
          <w:szCs w:val="22"/>
          <w:lang w:eastAsia="de-DE"/>
        </w:rPr>
        <w:t xml:space="preserve">. </w:t>
      </w:r>
    </w:p>
    <w:p w:rsidR="002A30F9" w:rsidRDefault="002A30F9" w:rsidP="002A30F9">
      <w:pPr>
        <w:rPr>
          <w:rFonts w:ascii="Arial" w:hAnsi="Arial" w:cs="Arial"/>
          <w:b/>
          <w:sz w:val="22"/>
          <w:szCs w:val="22"/>
        </w:rPr>
      </w:pPr>
    </w:p>
    <w:p w:rsidR="002A30F9" w:rsidRPr="00A907B5" w:rsidRDefault="002A30F9" w:rsidP="002A30F9">
      <w:pPr>
        <w:rPr>
          <w:rFonts w:ascii="Arial" w:eastAsia="Times New Roman" w:hAnsi="Arial" w:cs="Arial"/>
          <w:sz w:val="20"/>
          <w:szCs w:val="22"/>
          <w:lang w:eastAsia="de-DE"/>
        </w:rPr>
      </w:pPr>
      <w:r w:rsidRPr="00A907B5">
        <w:rPr>
          <w:rFonts w:ascii="Arial" w:hAnsi="Arial" w:cs="Arial"/>
          <w:b/>
          <w:sz w:val="20"/>
          <w:szCs w:val="20"/>
        </w:rPr>
        <w:t xml:space="preserve">Glattbrugg – </w:t>
      </w:r>
      <w:r w:rsidRPr="003A2641">
        <w:rPr>
          <w:rFonts w:ascii="Arial" w:eastAsia="Times New Roman" w:hAnsi="Arial" w:cs="Arial"/>
          <w:sz w:val="20"/>
          <w:szCs w:val="22"/>
          <w:lang w:eastAsia="de-DE"/>
        </w:rPr>
        <w:t xml:space="preserve">Es ist bekannt: Infolge von Krankheiten, etwa durch Ausfalltage, entstehen den Unternehmen sehr hohe Kosten. Ein </w:t>
      </w:r>
      <w:proofErr w:type="spellStart"/>
      <w:r w:rsidRPr="003A2641">
        <w:rPr>
          <w:rFonts w:ascii="Arial" w:eastAsia="Times New Roman" w:hAnsi="Arial" w:cs="Arial"/>
          <w:sz w:val="20"/>
          <w:szCs w:val="22"/>
          <w:lang w:eastAsia="de-DE"/>
        </w:rPr>
        <w:t>Grossteil</w:t>
      </w:r>
      <w:proofErr w:type="spellEnd"/>
      <w:r w:rsidRPr="003A2641">
        <w:rPr>
          <w:rFonts w:ascii="Arial" w:eastAsia="Times New Roman" w:hAnsi="Arial" w:cs="Arial"/>
          <w:sz w:val="20"/>
          <w:szCs w:val="22"/>
          <w:lang w:eastAsia="de-DE"/>
        </w:rPr>
        <w:t xml:space="preserve"> der Fehlzeiten geht auf Erkältungskrankheiten zurück. </w:t>
      </w:r>
      <w:r w:rsidR="00CB584B">
        <w:rPr>
          <w:rFonts w:ascii="Arial" w:eastAsia="Times New Roman" w:hAnsi="Arial" w:cs="Arial"/>
          <w:sz w:val="20"/>
          <w:szCs w:val="22"/>
          <w:lang w:eastAsia="de-DE"/>
        </w:rPr>
        <w:t xml:space="preserve">So können </w:t>
      </w:r>
      <w:r w:rsidRPr="003A2641">
        <w:rPr>
          <w:rFonts w:ascii="Arial" w:eastAsia="Times New Roman" w:hAnsi="Arial" w:cs="Arial"/>
          <w:sz w:val="20"/>
          <w:szCs w:val="22"/>
          <w:lang w:eastAsia="de-DE"/>
        </w:rPr>
        <w:t xml:space="preserve">Grippeviren zum Beispiel das ganze Jahr über auftreten. </w:t>
      </w:r>
      <w:r w:rsidR="00740620">
        <w:rPr>
          <w:rFonts w:ascii="Arial" w:eastAsia="Times New Roman" w:hAnsi="Arial" w:cs="Arial"/>
          <w:sz w:val="20"/>
          <w:szCs w:val="22"/>
          <w:lang w:eastAsia="de-DE"/>
        </w:rPr>
        <w:t>Und l</w:t>
      </w:r>
      <w:r w:rsidRPr="00A907B5">
        <w:rPr>
          <w:rFonts w:ascii="Arial" w:eastAsia="Times New Roman" w:hAnsi="Arial" w:cs="Arial"/>
          <w:sz w:val="20"/>
          <w:szCs w:val="22"/>
          <w:lang w:eastAsia="de-DE"/>
        </w:rPr>
        <w:t xml:space="preserve">aut WHO </w:t>
      </w:r>
      <w:r w:rsidR="00740620">
        <w:rPr>
          <w:rFonts w:ascii="Arial" w:eastAsia="Times New Roman" w:hAnsi="Arial" w:cs="Arial"/>
          <w:sz w:val="20"/>
          <w:szCs w:val="22"/>
          <w:lang w:eastAsia="de-DE"/>
        </w:rPr>
        <w:t xml:space="preserve">werde </w:t>
      </w:r>
      <w:r w:rsidRPr="00A907B5">
        <w:rPr>
          <w:rFonts w:ascii="Arial" w:eastAsia="Times New Roman" w:hAnsi="Arial" w:cs="Arial"/>
          <w:sz w:val="20"/>
          <w:szCs w:val="22"/>
          <w:lang w:eastAsia="de-DE"/>
        </w:rPr>
        <w:t>die Erreger von bis zu 80 Prozent aller Infektionskrankheiten durch Berührungen mit den Händen übertragen.</w:t>
      </w:r>
    </w:p>
    <w:p w:rsidR="002A30F9" w:rsidRPr="00A907B5" w:rsidRDefault="002A30F9" w:rsidP="002A30F9">
      <w:pPr>
        <w:spacing w:line="276" w:lineRule="auto"/>
        <w:rPr>
          <w:rFonts w:ascii="Arial" w:hAnsi="Arial" w:cs="Arial"/>
          <w:sz w:val="18"/>
          <w:szCs w:val="20"/>
        </w:rPr>
      </w:pPr>
    </w:p>
    <w:p w:rsidR="002A30F9" w:rsidRPr="00A907B5" w:rsidRDefault="002A30F9" w:rsidP="002A30F9">
      <w:pPr>
        <w:shd w:val="clear" w:color="auto" w:fill="FFFFFF"/>
        <w:spacing w:after="160" w:line="276" w:lineRule="auto"/>
        <w:rPr>
          <w:rFonts w:ascii="Arial" w:eastAsia="Times New Roman" w:hAnsi="Arial" w:cs="Arial"/>
          <w:b/>
          <w:sz w:val="20"/>
          <w:szCs w:val="22"/>
          <w:lang w:eastAsia="de-DE"/>
        </w:rPr>
      </w:pPr>
      <w:r w:rsidRPr="00A907B5">
        <w:rPr>
          <w:rFonts w:ascii="Arial" w:eastAsia="Times New Roman" w:hAnsi="Arial" w:cs="Arial"/>
          <w:b/>
          <w:sz w:val="20"/>
          <w:szCs w:val="22"/>
          <w:lang w:eastAsia="de-DE"/>
        </w:rPr>
        <w:t>Viel Verbesserungspotenzial</w:t>
      </w:r>
    </w:p>
    <w:p w:rsidR="002A30F9" w:rsidRPr="00A907B5" w:rsidRDefault="002A30F9" w:rsidP="002A30F9">
      <w:pPr>
        <w:shd w:val="clear" w:color="auto" w:fill="FFFFFF"/>
        <w:spacing w:after="160" w:line="276" w:lineRule="auto"/>
        <w:rPr>
          <w:rFonts w:ascii="Arial" w:eastAsia="Times New Roman" w:hAnsi="Arial" w:cs="Arial"/>
          <w:sz w:val="20"/>
          <w:szCs w:val="22"/>
          <w:lang w:eastAsia="de-DE"/>
        </w:rPr>
      </w:pPr>
      <w:proofErr w:type="spellStart"/>
      <w:r w:rsidRPr="00A907B5">
        <w:rPr>
          <w:rFonts w:ascii="Arial" w:eastAsia="Times New Roman" w:hAnsi="Arial" w:cs="Arial"/>
          <w:sz w:val="20"/>
          <w:szCs w:val="22"/>
          <w:lang w:eastAsia="de-DE"/>
        </w:rPr>
        <w:t>Regelmässiges</w:t>
      </w:r>
      <w:proofErr w:type="spellEnd"/>
      <w:r w:rsidRPr="00A907B5">
        <w:rPr>
          <w:rFonts w:ascii="Arial" w:eastAsia="Times New Roman" w:hAnsi="Arial" w:cs="Arial"/>
          <w:sz w:val="20"/>
          <w:szCs w:val="22"/>
          <w:lang w:eastAsia="de-DE"/>
        </w:rPr>
        <w:t xml:space="preserve"> und richtiges Händewaschen kann das Ansteckungsrisiko bei Erkältungskrankheiten um 50 Prozent senken. „Die Bedeutung des Händewaschens dürfte im Zuge der Corona-Pandemie inzwischen jeder verstanden haben“, sagt</w:t>
      </w:r>
      <w:r w:rsidRPr="00A907B5">
        <w:rPr>
          <w:rFonts w:ascii="Arial" w:eastAsia="Times New Roman" w:hAnsi="Arial" w:cs="Arial"/>
          <w:b/>
          <w:bCs/>
          <w:sz w:val="20"/>
          <w:szCs w:val="22"/>
          <w:lang w:eastAsia="de-DE"/>
        </w:rPr>
        <w:t xml:space="preserve"> </w:t>
      </w:r>
      <w:r w:rsidRPr="00A907B5">
        <w:rPr>
          <w:rFonts w:ascii="Arial" w:eastAsia="Times New Roman" w:hAnsi="Arial" w:cs="Arial"/>
          <w:bCs/>
          <w:sz w:val="20"/>
          <w:szCs w:val="22"/>
          <w:lang w:eastAsia="de-DE"/>
        </w:rPr>
        <w:t>Jürgen Höfling</w:t>
      </w:r>
      <w:r w:rsidRPr="00A907B5">
        <w:rPr>
          <w:rFonts w:ascii="Arial" w:eastAsia="Times New Roman" w:hAnsi="Arial" w:cs="Arial"/>
          <w:sz w:val="20"/>
          <w:szCs w:val="22"/>
          <w:lang w:eastAsia="de-DE"/>
        </w:rPr>
        <w:t xml:space="preserve">. „Unternehmen sollten aber generell alles dafür tun, dass sich Ihre Mitarbeiter besser vor Ansteckungen durch Viren und Bakterien schützen.“ </w:t>
      </w:r>
    </w:p>
    <w:p w:rsidR="002A30F9" w:rsidRPr="00A907B5" w:rsidRDefault="002A30F9" w:rsidP="002A30F9">
      <w:pPr>
        <w:spacing w:line="276" w:lineRule="auto"/>
        <w:rPr>
          <w:rFonts w:ascii="Arial" w:eastAsia="Times New Roman" w:hAnsi="Arial" w:cs="Arial"/>
          <w:sz w:val="20"/>
          <w:szCs w:val="22"/>
          <w:lang w:eastAsia="de-DE"/>
        </w:rPr>
      </w:pPr>
      <w:r w:rsidRPr="00A907B5">
        <w:rPr>
          <w:rFonts w:ascii="Arial" w:eastAsia="Times New Roman" w:hAnsi="Arial" w:cs="Arial"/>
          <w:sz w:val="20"/>
          <w:szCs w:val="22"/>
          <w:lang w:eastAsia="de-DE"/>
        </w:rPr>
        <w:t>In dieser Hinsicht besteht noch enorme</w:t>
      </w:r>
      <w:r w:rsidR="00CB584B">
        <w:rPr>
          <w:rFonts w:ascii="Arial" w:eastAsia="Times New Roman" w:hAnsi="Arial" w:cs="Arial"/>
          <w:sz w:val="20"/>
          <w:szCs w:val="22"/>
          <w:lang w:eastAsia="de-DE"/>
        </w:rPr>
        <w:t xml:space="preserve">s </w:t>
      </w:r>
      <w:r w:rsidRPr="00A907B5">
        <w:rPr>
          <w:rFonts w:ascii="Arial" w:eastAsia="Times New Roman" w:hAnsi="Arial" w:cs="Arial"/>
          <w:sz w:val="20"/>
          <w:szCs w:val="22"/>
          <w:lang w:eastAsia="de-DE"/>
        </w:rPr>
        <w:t>Verbesserungs</w:t>
      </w:r>
      <w:r w:rsidR="00CB584B">
        <w:rPr>
          <w:rFonts w:ascii="Arial" w:eastAsia="Times New Roman" w:hAnsi="Arial" w:cs="Arial"/>
          <w:sz w:val="20"/>
          <w:szCs w:val="22"/>
          <w:lang w:eastAsia="de-DE"/>
        </w:rPr>
        <w:t>potential</w:t>
      </w:r>
      <w:r w:rsidRPr="00A907B5">
        <w:rPr>
          <w:rFonts w:ascii="Arial" w:eastAsia="Times New Roman" w:hAnsi="Arial" w:cs="Arial"/>
          <w:sz w:val="20"/>
          <w:szCs w:val="22"/>
          <w:lang w:eastAsia="de-DE"/>
        </w:rPr>
        <w:t xml:space="preserve">. Nach einem Toilettenbesuch können sich auf jedem Quadratzentimeter der Hand mehr als 30 Millionen Bakterien ansammeln. Aber: 38,7 Prozent aller Beschäftigten in Büros waschen sich nach dem Toilettengang nicht die Hände, und nur 30 Prozent nutzen dazu Seife. Zudem trocknen sich viele nach dem Waschen die Hände nicht richtig ab. Nasse Hände können jedoch ca. 1.000 Mal mehr Bakterien übertragen als trockene. Jede kontaminierte Hand wiederum verteilt Viren oder Bakterien im Durchschnitt auf mehr als fünf Flächen: auf Türklinken, Computermäusen, Tastaturen, Kugelschreiber, Werkzeugen, Armlehnen und vielem mehr. Hier bleiben sie bis zu 48 Stunden und auch länger aktiv. </w:t>
      </w:r>
    </w:p>
    <w:p w:rsidR="002A30F9" w:rsidRPr="00A907B5" w:rsidRDefault="002A30F9" w:rsidP="002A30F9">
      <w:pPr>
        <w:spacing w:line="276" w:lineRule="auto"/>
        <w:rPr>
          <w:rFonts w:ascii="Arial" w:eastAsia="Times New Roman" w:hAnsi="Arial" w:cs="Arial"/>
          <w:sz w:val="20"/>
          <w:szCs w:val="22"/>
          <w:lang w:eastAsia="de-DE"/>
        </w:rPr>
      </w:pPr>
    </w:p>
    <w:p w:rsidR="002A30F9" w:rsidRPr="00A907B5" w:rsidRDefault="002A30F9" w:rsidP="002A30F9">
      <w:pPr>
        <w:shd w:val="clear" w:color="auto" w:fill="FFFFFF"/>
        <w:spacing w:after="160" w:line="276" w:lineRule="auto"/>
        <w:rPr>
          <w:rFonts w:ascii="Arial" w:eastAsia="Times New Roman" w:hAnsi="Arial" w:cs="Arial"/>
          <w:b/>
          <w:sz w:val="20"/>
          <w:szCs w:val="22"/>
          <w:lang w:eastAsia="de-DE"/>
        </w:rPr>
      </w:pPr>
      <w:r w:rsidRPr="00A907B5">
        <w:rPr>
          <w:rFonts w:ascii="Arial" w:eastAsia="Times New Roman" w:hAnsi="Arial" w:cs="Arial"/>
          <w:b/>
          <w:sz w:val="20"/>
          <w:szCs w:val="22"/>
          <w:lang w:eastAsia="de-DE"/>
        </w:rPr>
        <w:t>Was kann jedes Unternehmen konkret tun?</w:t>
      </w:r>
    </w:p>
    <w:p w:rsidR="002A30F9" w:rsidRPr="00A907B5" w:rsidRDefault="002A30F9" w:rsidP="002A30F9">
      <w:pPr>
        <w:shd w:val="clear" w:color="auto" w:fill="FFFFFF"/>
        <w:spacing w:after="160" w:line="276" w:lineRule="auto"/>
        <w:rPr>
          <w:rFonts w:ascii="Arial" w:eastAsia="Times New Roman" w:hAnsi="Arial" w:cs="Arial"/>
          <w:sz w:val="20"/>
          <w:szCs w:val="22"/>
          <w:lang w:eastAsia="de-DE"/>
        </w:rPr>
      </w:pPr>
      <w:r w:rsidRPr="00A907B5">
        <w:rPr>
          <w:rFonts w:ascii="Arial" w:eastAsia="Times New Roman" w:hAnsi="Arial" w:cs="Arial"/>
          <w:sz w:val="20"/>
          <w:szCs w:val="22"/>
          <w:lang w:eastAsia="de-DE"/>
        </w:rPr>
        <w:t xml:space="preserve">Die gute Nachricht lautet: Eine wirksame Handhygiene ist ganz einfach. </w:t>
      </w:r>
      <w:r w:rsidRPr="00A907B5">
        <w:rPr>
          <w:rFonts w:ascii="Arial" w:hAnsi="Arial" w:cs="Arial"/>
          <w:color w:val="333333"/>
          <w:sz w:val="20"/>
          <w:szCs w:val="22"/>
          <w:shd w:val="clear" w:color="auto" w:fill="FFFFFF"/>
        </w:rPr>
        <w:t xml:space="preserve"> Gründliches Waschen mit Seife reicht aus, um Viren und Bakterien von der Hand zu entfernen. Es vermeidet, dass Keime über die Schleimhäute von Augen, Nase und Mund in den Körper geschleust werden. CWS rät daher allen Unternehmen zu drei </w:t>
      </w:r>
      <w:proofErr w:type="spellStart"/>
      <w:r w:rsidRPr="00A907B5">
        <w:rPr>
          <w:rFonts w:ascii="Arial" w:hAnsi="Arial" w:cs="Arial"/>
          <w:color w:val="333333"/>
          <w:sz w:val="20"/>
          <w:szCs w:val="22"/>
          <w:shd w:val="clear" w:color="auto" w:fill="FFFFFF"/>
        </w:rPr>
        <w:t>Massnahmen</w:t>
      </w:r>
      <w:proofErr w:type="spellEnd"/>
      <w:r w:rsidRPr="00A907B5">
        <w:rPr>
          <w:rFonts w:ascii="Arial" w:hAnsi="Arial" w:cs="Arial"/>
          <w:color w:val="333333"/>
          <w:sz w:val="20"/>
          <w:szCs w:val="22"/>
          <w:shd w:val="clear" w:color="auto" w:fill="FFFFFF"/>
        </w:rPr>
        <w:t>-Paketen:</w:t>
      </w:r>
    </w:p>
    <w:p w:rsidR="002A30F9" w:rsidRPr="00A907B5" w:rsidRDefault="002A30F9" w:rsidP="002A30F9">
      <w:pPr>
        <w:pStyle w:val="ueberschrift"/>
        <w:numPr>
          <w:ilvl w:val="0"/>
          <w:numId w:val="1"/>
        </w:numPr>
        <w:spacing w:before="0" w:beforeAutospacing="0" w:after="0" w:afterAutospacing="0" w:line="276" w:lineRule="auto"/>
        <w:ind w:left="284" w:right="-46" w:hanging="284"/>
        <w:rPr>
          <w:rFonts w:ascii="Arial" w:hAnsi="Arial" w:cs="Arial"/>
          <w:b w:val="0"/>
          <w:bCs w:val="0"/>
          <w:color w:val="333333"/>
          <w:sz w:val="20"/>
          <w:szCs w:val="22"/>
          <w:shd w:val="clear" w:color="auto" w:fill="FFFFFF"/>
        </w:rPr>
      </w:pPr>
      <w:r w:rsidRPr="00A907B5">
        <w:rPr>
          <w:rFonts w:ascii="Arial" w:hAnsi="Arial" w:cs="Arial"/>
          <w:color w:val="333333"/>
          <w:sz w:val="20"/>
          <w:szCs w:val="22"/>
          <w:shd w:val="clear" w:color="auto" w:fill="FFFFFF"/>
        </w:rPr>
        <w:t>Aufklärung</w:t>
      </w:r>
      <w:r w:rsidRPr="00A907B5">
        <w:rPr>
          <w:rFonts w:ascii="Arial" w:hAnsi="Arial" w:cs="Arial"/>
          <w:b w:val="0"/>
          <w:bCs w:val="0"/>
          <w:color w:val="333333"/>
          <w:sz w:val="20"/>
          <w:szCs w:val="22"/>
          <w:shd w:val="clear" w:color="auto" w:fill="FFFFFF"/>
        </w:rPr>
        <w:t xml:space="preserve"> </w:t>
      </w:r>
      <w:r w:rsidRPr="00A907B5">
        <w:rPr>
          <w:rFonts w:ascii="Arial" w:hAnsi="Arial" w:cs="Arial"/>
          <w:bCs w:val="0"/>
          <w:color w:val="333333"/>
          <w:sz w:val="20"/>
          <w:szCs w:val="22"/>
          <w:shd w:val="clear" w:color="auto" w:fill="FFFFFF"/>
        </w:rPr>
        <w:t xml:space="preserve">über korrekte Handhygiene in jedem Betrieb. </w:t>
      </w:r>
      <w:r w:rsidRPr="00A907B5">
        <w:rPr>
          <w:rFonts w:ascii="Arial" w:hAnsi="Arial" w:cs="Arial"/>
          <w:b w:val="0"/>
          <w:bCs w:val="0"/>
          <w:color w:val="333333"/>
          <w:sz w:val="20"/>
          <w:szCs w:val="22"/>
          <w:shd w:val="clear" w:color="auto" w:fill="FFFFFF"/>
        </w:rPr>
        <w:t xml:space="preserve">Unternehmen sollten – etwa über </w:t>
      </w:r>
      <w:r w:rsidR="00CB584B">
        <w:rPr>
          <w:rFonts w:ascii="Arial" w:hAnsi="Arial" w:cs="Arial"/>
          <w:b w:val="0"/>
          <w:bCs w:val="0"/>
          <w:color w:val="333333"/>
          <w:sz w:val="20"/>
          <w:szCs w:val="22"/>
          <w:shd w:val="clear" w:color="auto" w:fill="FFFFFF"/>
        </w:rPr>
        <w:t>Plakate</w:t>
      </w:r>
      <w:r w:rsidRPr="00A907B5">
        <w:rPr>
          <w:rFonts w:ascii="Arial" w:hAnsi="Arial" w:cs="Arial"/>
          <w:b w:val="0"/>
          <w:bCs w:val="0"/>
          <w:color w:val="333333"/>
          <w:sz w:val="20"/>
          <w:szCs w:val="22"/>
          <w:shd w:val="clear" w:color="auto" w:fill="FFFFFF"/>
        </w:rPr>
        <w:t xml:space="preserve"> in Waschräumen – über die Notwendigkeit und die richtige Art des Händewasc</w:t>
      </w:r>
      <w:r w:rsidR="00D3305D">
        <w:rPr>
          <w:rFonts w:ascii="Arial" w:hAnsi="Arial" w:cs="Arial"/>
          <w:b w:val="0"/>
          <w:bCs w:val="0"/>
          <w:color w:val="333333"/>
          <w:sz w:val="20"/>
          <w:szCs w:val="22"/>
          <w:shd w:val="clear" w:color="auto" w:fill="FFFFFF"/>
        </w:rPr>
        <w:t>hens informieren. B</w:t>
      </w:r>
      <w:r w:rsidRPr="00A907B5">
        <w:rPr>
          <w:rFonts w:ascii="Arial" w:hAnsi="Arial" w:cs="Arial"/>
          <w:b w:val="0"/>
          <w:bCs w:val="0"/>
          <w:color w:val="333333"/>
          <w:sz w:val="20"/>
          <w:szCs w:val="22"/>
          <w:shd w:val="clear" w:color="auto" w:fill="FFFFFF"/>
        </w:rPr>
        <w:t xml:space="preserve">eispielweise nach dem </w:t>
      </w:r>
      <w:r w:rsidRPr="00A907B5">
        <w:rPr>
          <w:rFonts w:ascii="Arial" w:hAnsi="Arial" w:cs="Arial"/>
          <w:b w:val="0"/>
          <w:bCs w:val="0"/>
          <w:color w:val="333333"/>
          <w:sz w:val="20"/>
          <w:szCs w:val="22"/>
          <w:shd w:val="clear" w:color="auto" w:fill="FFFFFF"/>
        </w:rPr>
        <w:lastRenderedPageBreak/>
        <w:t>Toilettengang</w:t>
      </w:r>
      <w:r w:rsidR="00CB584B">
        <w:rPr>
          <w:rFonts w:ascii="Arial" w:hAnsi="Arial" w:cs="Arial"/>
          <w:b w:val="0"/>
          <w:bCs w:val="0"/>
          <w:color w:val="333333"/>
          <w:sz w:val="20"/>
          <w:szCs w:val="22"/>
          <w:shd w:val="clear" w:color="auto" w:fill="FFFFFF"/>
        </w:rPr>
        <w:t xml:space="preserve">, </w:t>
      </w:r>
      <w:r w:rsidRPr="00A907B5">
        <w:rPr>
          <w:rFonts w:ascii="Arial" w:hAnsi="Arial" w:cs="Arial"/>
          <w:b w:val="0"/>
          <w:bCs w:val="0"/>
          <w:color w:val="333333"/>
          <w:sz w:val="20"/>
          <w:szCs w:val="22"/>
          <w:shd w:val="clear" w:color="auto" w:fill="FFFFFF"/>
        </w:rPr>
        <w:t xml:space="preserve">vor dem Essen, </w:t>
      </w:r>
      <w:r w:rsidR="00CB584B">
        <w:rPr>
          <w:rFonts w:ascii="Arial" w:hAnsi="Arial" w:cs="Arial"/>
          <w:b w:val="0"/>
          <w:bCs w:val="0"/>
          <w:color w:val="333333"/>
          <w:sz w:val="20"/>
          <w:szCs w:val="22"/>
          <w:shd w:val="clear" w:color="auto" w:fill="FFFFFF"/>
        </w:rPr>
        <w:t xml:space="preserve">über </w:t>
      </w:r>
      <w:r w:rsidRPr="00A907B5">
        <w:rPr>
          <w:rFonts w:ascii="Arial" w:hAnsi="Arial" w:cs="Arial"/>
          <w:b w:val="0"/>
          <w:bCs w:val="0"/>
          <w:color w:val="333333"/>
          <w:sz w:val="20"/>
          <w:szCs w:val="22"/>
          <w:shd w:val="clear" w:color="auto" w:fill="FFFFFF"/>
        </w:rPr>
        <w:t>die Dauer</w:t>
      </w:r>
      <w:r w:rsidR="00CB584B">
        <w:rPr>
          <w:rFonts w:ascii="Arial" w:hAnsi="Arial" w:cs="Arial"/>
          <w:b w:val="0"/>
          <w:bCs w:val="0"/>
          <w:color w:val="333333"/>
          <w:sz w:val="20"/>
          <w:szCs w:val="22"/>
          <w:shd w:val="clear" w:color="auto" w:fill="FFFFFF"/>
        </w:rPr>
        <w:t xml:space="preserve"> von 20 bis 30 Sekunden aber auch der richtigen Technik. </w:t>
      </w:r>
      <w:bookmarkStart w:id="0" w:name="_GoBack"/>
      <w:bookmarkEnd w:id="0"/>
      <w:r w:rsidRPr="00A907B5">
        <w:rPr>
          <w:rFonts w:ascii="Arial" w:hAnsi="Arial" w:cs="Arial"/>
          <w:b w:val="0"/>
          <w:bCs w:val="0"/>
          <w:color w:val="333333"/>
          <w:sz w:val="20"/>
          <w:szCs w:val="22"/>
          <w:shd w:val="clear" w:color="auto" w:fill="FFFFFF"/>
        </w:rPr>
        <w:t xml:space="preserve"> </w:t>
      </w:r>
    </w:p>
    <w:p w:rsidR="002A30F9" w:rsidRPr="00A907B5" w:rsidRDefault="002A30F9" w:rsidP="002A30F9">
      <w:pPr>
        <w:pStyle w:val="ueberschrift"/>
        <w:spacing w:before="0" w:beforeAutospacing="0" w:after="0" w:afterAutospacing="0" w:line="276" w:lineRule="auto"/>
        <w:ind w:left="284" w:right="-46"/>
        <w:rPr>
          <w:rFonts w:ascii="Arial" w:hAnsi="Arial" w:cs="Arial"/>
          <w:b w:val="0"/>
          <w:bCs w:val="0"/>
          <w:color w:val="333333"/>
          <w:sz w:val="20"/>
          <w:szCs w:val="22"/>
          <w:shd w:val="clear" w:color="auto" w:fill="FFFFFF"/>
        </w:rPr>
      </w:pPr>
    </w:p>
    <w:p w:rsidR="002A30F9" w:rsidRPr="00A907B5" w:rsidRDefault="002A30F9" w:rsidP="002A30F9">
      <w:pPr>
        <w:pStyle w:val="ueberschrift"/>
        <w:numPr>
          <w:ilvl w:val="0"/>
          <w:numId w:val="1"/>
        </w:numPr>
        <w:spacing w:before="0" w:beforeAutospacing="0" w:after="0" w:afterAutospacing="0" w:line="276" w:lineRule="auto"/>
        <w:ind w:left="284" w:right="-46" w:hanging="284"/>
        <w:rPr>
          <w:rFonts w:ascii="Arial" w:hAnsi="Arial" w:cs="Arial"/>
          <w:b w:val="0"/>
          <w:bCs w:val="0"/>
          <w:color w:val="333333"/>
          <w:sz w:val="20"/>
          <w:szCs w:val="22"/>
          <w:shd w:val="clear" w:color="auto" w:fill="FFFFFF"/>
        </w:rPr>
      </w:pPr>
      <w:r w:rsidRPr="00A907B5">
        <w:rPr>
          <w:rFonts w:ascii="Arial" w:hAnsi="Arial" w:cs="Arial"/>
          <w:color w:val="333333"/>
          <w:sz w:val="20"/>
          <w:szCs w:val="22"/>
          <w:shd w:val="clear" w:color="auto" w:fill="FFFFFF"/>
        </w:rPr>
        <w:t xml:space="preserve">Bereitstellung von </w:t>
      </w:r>
      <w:r w:rsidRPr="00A907B5">
        <w:rPr>
          <w:rFonts w:ascii="Arial" w:hAnsi="Arial" w:cs="Arial"/>
          <w:sz w:val="20"/>
          <w:szCs w:val="22"/>
        </w:rPr>
        <w:t>Seife und Einmalhandtüchern in ausreichender Menge in allen relevanten Bereichen</w:t>
      </w:r>
      <w:r w:rsidRPr="00A907B5">
        <w:rPr>
          <w:rFonts w:ascii="Arial" w:hAnsi="Arial" w:cs="Arial"/>
          <w:b w:val="0"/>
          <w:sz w:val="20"/>
          <w:szCs w:val="22"/>
        </w:rPr>
        <w:t>. Wenn möglich, sollte man an Waschbecken Systeme nutzen, die Wasser und Seifen bereits vorgemischt ausgeben</w:t>
      </w:r>
      <w:r w:rsidRPr="00A907B5">
        <w:rPr>
          <w:rFonts w:ascii="Arial" w:hAnsi="Arial" w:cs="Arial"/>
          <w:sz w:val="20"/>
          <w:szCs w:val="22"/>
        </w:rPr>
        <w:t xml:space="preserve"> </w:t>
      </w:r>
      <w:r w:rsidRPr="00A907B5">
        <w:rPr>
          <w:rFonts w:ascii="Arial" w:hAnsi="Arial" w:cs="Arial"/>
          <w:b w:val="0"/>
          <w:sz w:val="20"/>
          <w:szCs w:val="22"/>
        </w:rPr>
        <w:t>und die sich berührungsfrei bedienen lassen</w:t>
      </w:r>
      <w:r w:rsidRPr="00A907B5">
        <w:rPr>
          <w:rFonts w:ascii="Arial" w:hAnsi="Arial" w:cs="Arial"/>
          <w:sz w:val="20"/>
          <w:szCs w:val="22"/>
        </w:rPr>
        <w:t xml:space="preserve">. </w:t>
      </w:r>
      <w:r w:rsidRPr="00A907B5">
        <w:rPr>
          <w:rFonts w:ascii="Arial" w:hAnsi="Arial" w:cs="Arial"/>
          <w:b w:val="0"/>
          <w:sz w:val="20"/>
          <w:szCs w:val="22"/>
        </w:rPr>
        <w:t>Einmalhandtücher müssen keine Papierprodukte zum Wegwerfen sein. Nachhaltiger und umweltfreundlicher sind wiederverwendbare Stoffrollen.</w:t>
      </w:r>
      <w:r w:rsidRPr="00A907B5">
        <w:rPr>
          <w:rFonts w:ascii="Arial" w:hAnsi="Arial" w:cs="Arial"/>
          <w:b w:val="0"/>
          <w:color w:val="FF0000"/>
          <w:sz w:val="20"/>
          <w:szCs w:val="22"/>
        </w:rPr>
        <w:t xml:space="preserve"> </w:t>
      </w:r>
      <w:r w:rsidR="00422BD2" w:rsidRPr="00A907B5">
        <w:rPr>
          <w:rFonts w:ascii="Arial" w:hAnsi="Arial" w:cs="Arial"/>
          <w:b w:val="0"/>
          <w:color w:val="auto"/>
          <w:sz w:val="20"/>
          <w:szCs w:val="22"/>
        </w:rPr>
        <w:t xml:space="preserve">Das </w:t>
      </w:r>
      <w:proofErr w:type="spellStart"/>
      <w:r w:rsidR="00422BD2" w:rsidRPr="00A907B5">
        <w:rPr>
          <w:rFonts w:ascii="Arial" w:hAnsi="Arial" w:cs="Arial"/>
          <w:b w:val="0"/>
          <w:sz w:val="20"/>
          <w:szCs w:val="22"/>
        </w:rPr>
        <w:t>Retraktivsystem</w:t>
      </w:r>
      <w:proofErr w:type="spellEnd"/>
      <w:r w:rsidR="00422BD2" w:rsidRPr="00A907B5">
        <w:rPr>
          <w:rFonts w:ascii="Proxima Nova Soft" w:hAnsi="Proxima Nova Soft"/>
          <w:color w:val="555555"/>
          <w:sz w:val="26"/>
          <w:shd w:val="clear" w:color="auto" w:fill="FFFFFF"/>
        </w:rPr>
        <w:t xml:space="preserve"> </w:t>
      </w:r>
      <w:r w:rsidR="00387D56">
        <w:rPr>
          <w:rFonts w:ascii="Arial" w:hAnsi="Arial" w:cs="Arial"/>
          <w:b w:val="0"/>
          <w:sz w:val="20"/>
          <w:szCs w:val="22"/>
        </w:rPr>
        <w:t xml:space="preserve">unseres </w:t>
      </w:r>
      <w:r w:rsidR="00422BD2" w:rsidRPr="00A907B5">
        <w:rPr>
          <w:rFonts w:ascii="Arial" w:hAnsi="Arial" w:cs="Arial"/>
          <w:b w:val="0"/>
          <w:sz w:val="20"/>
          <w:szCs w:val="22"/>
        </w:rPr>
        <w:t>Handtuchspender</w:t>
      </w:r>
      <w:r w:rsidR="00387D56">
        <w:rPr>
          <w:rFonts w:ascii="Arial" w:hAnsi="Arial" w:cs="Arial"/>
          <w:b w:val="0"/>
          <w:sz w:val="20"/>
          <w:szCs w:val="22"/>
        </w:rPr>
        <w:t>s</w:t>
      </w:r>
      <w:r w:rsidR="00422BD2" w:rsidRPr="00A907B5">
        <w:rPr>
          <w:rFonts w:ascii="Arial" w:hAnsi="Arial" w:cs="Arial"/>
          <w:b w:val="0"/>
          <w:sz w:val="20"/>
          <w:szCs w:val="22"/>
        </w:rPr>
        <w:t xml:space="preserve"> sorgt</w:t>
      </w:r>
      <w:r w:rsidRPr="00A907B5">
        <w:rPr>
          <w:rFonts w:ascii="Arial" w:hAnsi="Arial" w:cs="Arial"/>
          <w:b w:val="0"/>
          <w:sz w:val="20"/>
          <w:szCs w:val="22"/>
        </w:rPr>
        <w:t xml:space="preserve"> mit </w:t>
      </w:r>
      <w:r w:rsidR="005F17D8">
        <w:rPr>
          <w:rFonts w:ascii="Arial" w:hAnsi="Arial" w:cs="Arial"/>
          <w:b w:val="0"/>
          <w:sz w:val="20"/>
          <w:szCs w:val="22"/>
        </w:rPr>
        <w:t>seinem</w:t>
      </w:r>
      <w:r w:rsidR="00422BD2" w:rsidRPr="00A907B5">
        <w:rPr>
          <w:rFonts w:ascii="Arial" w:hAnsi="Arial" w:cs="Arial"/>
          <w:b w:val="0"/>
          <w:sz w:val="20"/>
          <w:szCs w:val="22"/>
        </w:rPr>
        <w:t xml:space="preserve"> 2-Kammern-System</w:t>
      </w:r>
      <w:r w:rsidRPr="00A907B5">
        <w:rPr>
          <w:rFonts w:ascii="Arial" w:hAnsi="Arial" w:cs="Arial"/>
          <w:b w:val="0"/>
          <w:sz w:val="20"/>
          <w:szCs w:val="22"/>
        </w:rPr>
        <w:t xml:space="preserve"> dafür, dass bereits benutzte Abschnitte von den sauberen getrennt bleiben. </w:t>
      </w:r>
      <w:r w:rsidR="00422BD2" w:rsidRPr="00A907B5">
        <w:rPr>
          <w:rFonts w:ascii="Arial" w:hAnsi="Arial" w:cs="Arial"/>
          <w:b w:val="0"/>
          <w:color w:val="auto"/>
          <w:sz w:val="20"/>
          <w:szCs w:val="22"/>
        </w:rPr>
        <w:t xml:space="preserve">Prof. Dr. Klaus-Dieter </w:t>
      </w:r>
      <w:proofErr w:type="spellStart"/>
      <w:r w:rsidR="00422BD2" w:rsidRPr="00A907B5">
        <w:rPr>
          <w:rFonts w:ascii="Arial" w:hAnsi="Arial" w:cs="Arial"/>
          <w:b w:val="0"/>
          <w:color w:val="auto"/>
          <w:sz w:val="20"/>
          <w:szCs w:val="22"/>
        </w:rPr>
        <w:t>Zastrow</w:t>
      </w:r>
      <w:proofErr w:type="spellEnd"/>
      <w:r w:rsidR="00422BD2" w:rsidRPr="00A907B5">
        <w:rPr>
          <w:rFonts w:ascii="Arial" w:hAnsi="Arial" w:cs="Arial"/>
          <w:b w:val="0"/>
          <w:color w:val="auto"/>
          <w:sz w:val="20"/>
          <w:szCs w:val="22"/>
        </w:rPr>
        <w:t xml:space="preserve">, Arzt für Hygiene und Umweltmedizin, bewertet den CWS </w:t>
      </w:r>
      <w:r w:rsidR="00065097" w:rsidRPr="00A907B5">
        <w:rPr>
          <w:rFonts w:ascii="Arial" w:hAnsi="Arial" w:cs="Arial"/>
          <w:b w:val="0"/>
          <w:color w:val="auto"/>
          <w:sz w:val="20"/>
          <w:szCs w:val="22"/>
        </w:rPr>
        <w:t>Stoffhand</w:t>
      </w:r>
      <w:r w:rsidR="00111E47">
        <w:rPr>
          <w:rFonts w:ascii="Arial" w:hAnsi="Arial" w:cs="Arial"/>
          <w:b w:val="0"/>
          <w:color w:val="auto"/>
          <w:sz w:val="20"/>
          <w:szCs w:val="22"/>
        </w:rPr>
        <w:t xml:space="preserve">tuchspender als gut einsetzbar: Er erfüllt </w:t>
      </w:r>
      <w:r w:rsidR="00065097" w:rsidRPr="00A907B5">
        <w:rPr>
          <w:rFonts w:ascii="Arial" w:hAnsi="Arial" w:cs="Arial"/>
          <w:b w:val="0"/>
          <w:color w:val="auto"/>
          <w:sz w:val="20"/>
          <w:szCs w:val="22"/>
        </w:rPr>
        <w:t xml:space="preserve">die Anforderungen des Hygiene-Managementsystems nach DIN EN 14065:2016.  </w:t>
      </w:r>
    </w:p>
    <w:p w:rsidR="00422BD2" w:rsidRPr="00A907B5" w:rsidRDefault="00422BD2" w:rsidP="00422BD2">
      <w:pPr>
        <w:pStyle w:val="ueberschrift"/>
        <w:spacing w:before="0" w:beforeAutospacing="0" w:after="0" w:afterAutospacing="0" w:line="276" w:lineRule="auto"/>
        <w:ind w:left="284" w:right="-46"/>
        <w:rPr>
          <w:rFonts w:ascii="Arial" w:hAnsi="Arial" w:cs="Arial"/>
          <w:b w:val="0"/>
          <w:bCs w:val="0"/>
          <w:color w:val="333333"/>
          <w:sz w:val="20"/>
          <w:szCs w:val="22"/>
          <w:shd w:val="clear" w:color="auto" w:fill="FFFFFF"/>
        </w:rPr>
      </w:pPr>
    </w:p>
    <w:p w:rsidR="00A907B5" w:rsidRPr="00A907B5" w:rsidRDefault="002A30F9" w:rsidP="002A30F9">
      <w:pPr>
        <w:pStyle w:val="ueberschrift"/>
        <w:numPr>
          <w:ilvl w:val="0"/>
          <w:numId w:val="1"/>
        </w:numPr>
        <w:spacing w:before="0" w:beforeAutospacing="0" w:after="160" w:afterAutospacing="0" w:line="276" w:lineRule="auto"/>
        <w:ind w:left="284" w:right="-45" w:hanging="284"/>
        <w:rPr>
          <w:rFonts w:ascii="Arial" w:hAnsi="Arial" w:cs="Arial"/>
          <w:b w:val="0"/>
          <w:color w:val="333333"/>
          <w:sz w:val="20"/>
          <w:szCs w:val="22"/>
          <w:shd w:val="clear" w:color="auto" w:fill="FFFFFF"/>
        </w:rPr>
      </w:pPr>
      <w:r w:rsidRPr="00A907B5">
        <w:rPr>
          <w:rFonts w:ascii="Arial" w:hAnsi="Arial" w:cs="Arial"/>
          <w:color w:val="333333"/>
          <w:sz w:val="20"/>
          <w:szCs w:val="22"/>
          <w:shd w:val="clear" w:color="auto" w:fill="FFFFFF"/>
        </w:rPr>
        <w:t>Einsatz von Desinfektionsmitteln</w:t>
      </w:r>
      <w:r w:rsidRPr="00A907B5">
        <w:rPr>
          <w:rFonts w:ascii="Arial" w:hAnsi="Arial" w:cs="Arial"/>
          <w:b w:val="0"/>
          <w:color w:val="333333"/>
          <w:sz w:val="20"/>
          <w:szCs w:val="22"/>
          <w:shd w:val="clear" w:color="auto" w:fill="FFFFFF"/>
        </w:rPr>
        <w:t xml:space="preserve"> </w:t>
      </w:r>
      <w:r w:rsidRPr="00A907B5">
        <w:rPr>
          <w:rFonts w:ascii="Arial" w:hAnsi="Arial" w:cs="Arial"/>
          <w:color w:val="333333"/>
          <w:sz w:val="20"/>
          <w:szCs w:val="22"/>
          <w:shd w:val="clear" w:color="auto" w:fill="FFFFFF"/>
        </w:rPr>
        <w:t>nur</w:t>
      </w:r>
      <w:r w:rsidRPr="00A907B5">
        <w:rPr>
          <w:rFonts w:ascii="Arial" w:hAnsi="Arial" w:cs="Arial"/>
          <w:sz w:val="20"/>
          <w:szCs w:val="22"/>
        </w:rPr>
        <w:t xml:space="preserve"> dort, wo das Händewaschen </w:t>
      </w:r>
      <w:r w:rsidRPr="00A907B5">
        <w:rPr>
          <w:rFonts w:ascii="Arial" w:hAnsi="Arial" w:cs="Arial"/>
          <w:color w:val="333333"/>
          <w:sz w:val="20"/>
          <w:szCs w:val="22"/>
          <w:shd w:val="clear" w:color="auto" w:fill="FFFFFF"/>
        </w:rPr>
        <w:t xml:space="preserve">mit Wasser und Seife nicht möglich ist. </w:t>
      </w:r>
      <w:r w:rsidRPr="00A907B5">
        <w:rPr>
          <w:rFonts w:ascii="Arial" w:hAnsi="Arial" w:cs="Arial"/>
          <w:b w:val="0"/>
          <w:color w:val="333333"/>
          <w:sz w:val="20"/>
          <w:szCs w:val="22"/>
          <w:shd w:val="clear" w:color="auto" w:fill="FFFFFF"/>
        </w:rPr>
        <w:t>Auch hier sind Anleitungen zu richtiger Dosierung, Dauer und Einreibetechnik empfehlenswert, denn das Mittel muss sorgfältig und ausreichend lang einmassiert werden, um zu wirken. Während der Pandemie sollten Desinfektionsmittel vorrangig den gesundheitsrelevanten Unternehmen sowie Risikogruppen vorbehalten bleiben.</w:t>
      </w:r>
    </w:p>
    <w:p w:rsidR="00A907B5" w:rsidRDefault="00A907B5" w:rsidP="002A30F9">
      <w:pPr>
        <w:rPr>
          <w:rFonts w:ascii="Arial" w:hAnsi="Arial" w:cs="Arial"/>
          <w:b/>
          <w:color w:val="333333"/>
          <w:sz w:val="22"/>
          <w:szCs w:val="22"/>
          <w:shd w:val="clear" w:color="auto" w:fill="FFFFFF"/>
        </w:rPr>
      </w:pPr>
    </w:p>
    <w:p w:rsidR="002A30F9" w:rsidRPr="00A907B5" w:rsidRDefault="002A30F9" w:rsidP="002A30F9">
      <w:pPr>
        <w:rPr>
          <w:rFonts w:ascii="Arial" w:hAnsi="Arial" w:cs="Arial"/>
          <w:b/>
          <w:sz w:val="22"/>
        </w:rPr>
      </w:pPr>
      <w:r w:rsidRPr="00A907B5">
        <w:rPr>
          <w:rFonts w:ascii="Arial" w:hAnsi="Arial" w:cs="Arial"/>
          <w:b/>
          <w:sz w:val="22"/>
        </w:rPr>
        <w:t xml:space="preserve">Über CWS </w:t>
      </w:r>
    </w:p>
    <w:p w:rsidR="002A30F9" w:rsidRDefault="002A30F9" w:rsidP="002A30F9">
      <w:pPr>
        <w:ind w:right="-45"/>
        <w:textAlignment w:val="top"/>
        <w:rPr>
          <w:rFonts w:ascii="Arial" w:hAnsi="Arial" w:cs="Arial"/>
          <w:sz w:val="20"/>
          <w:szCs w:val="22"/>
        </w:rPr>
      </w:pPr>
    </w:p>
    <w:p w:rsidR="002A30F9" w:rsidRPr="006C714C" w:rsidRDefault="002A30F9" w:rsidP="002A30F9">
      <w:pPr>
        <w:ind w:right="-45"/>
        <w:textAlignment w:val="top"/>
        <w:rPr>
          <w:rFonts w:ascii="Arial" w:hAnsi="Arial" w:cs="Arial"/>
          <w:sz w:val="20"/>
          <w:szCs w:val="22"/>
        </w:rPr>
      </w:pPr>
      <w:r w:rsidRPr="006C714C">
        <w:rPr>
          <w:rFonts w:ascii="Arial" w:hAnsi="Arial" w:cs="Arial"/>
          <w:sz w:val="20"/>
          <w:szCs w:val="22"/>
        </w:rPr>
        <w:t>CWS bietet innovative und nachhaltige Hygienelösungen an – unter anderem für Krankenhäuser, medizinische Versorgungszentren und Arztpraxen. Das Unternehmen ist auf sechs Geschäftsfeldern aktiv: Hygiene, Matten, Berufskleidung, Brandschutz, Reinraum sowie Gesundheit und Pflege. Seit April 2019 treten alle diese Leistungsbereiche als ganzheitlicher Systemanbieter unter dem Namen CWS auf.</w:t>
      </w:r>
    </w:p>
    <w:p w:rsidR="002A30F9" w:rsidRDefault="002A30F9" w:rsidP="002A30F9">
      <w:pPr>
        <w:spacing w:before="100" w:beforeAutospacing="1" w:after="100" w:afterAutospacing="1"/>
        <w:rPr>
          <w:rFonts w:ascii="Arial" w:eastAsia="Times New Roman" w:hAnsi="Arial" w:cs="Arial"/>
          <w:color w:val="000000"/>
          <w:sz w:val="18"/>
          <w:szCs w:val="23"/>
          <w:lang w:val="de-CH" w:eastAsia="de-CH"/>
        </w:rPr>
      </w:pPr>
      <w:r w:rsidRPr="0090480E">
        <w:rPr>
          <w:rFonts w:ascii="Arial" w:eastAsia="Times New Roman" w:hAnsi="Arial" w:cs="Arial"/>
          <w:color w:val="000000"/>
          <w:sz w:val="18"/>
          <w:szCs w:val="23"/>
          <w:lang w:val="de-CH" w:eastAsia="de-CH"/>
        </w:rPr>
        <w:t xml:space="preserve">Weitere Informationen auf </w:t>
      </w:r>
      <w:hyperlink r:id="rId11" w:history="1">
        <w:r w:rsidRPr="0090480E">
          <w:rPr>
            <w:rFonts w:ascii="Arial" w:eastAsia="Times New Roman" w:hAnsi="Arial" w:cs="Arial"/>
            <w:color w:val="000000"/>
            <w:sz w:val="18"/>
            <w:szCs w:val="23"/>
            <w:lang w:val="de-CH" w:eastAsia="de-CH"/>
          </w:rPr>
          <w:t>www.cws.com</w:t>
        </w:r>
      </w:hyperlink>
    </w:p>
    <w:p w:rsidR="002A30F9" w:rsidRPr="00B921E9" w:rsidRDefault="002A30F9" w:rsidP="002A30F9">
      <w:pPr>
        <w:spacing w:line="280" w:lineRule="exact"/>
        <w:rPr>
          <w:rFonts w:ascii="Arial" w:hAnsi="Arial" w:cs="Arial"/>
          <w:b/>
          <w:sz w:val="18"/>
          <w:szCs w:val="18"/>
          <w:lang w:val="fr-CH"/>
        </w:rPr>
      </w:pPr>
      <w:proofErr w:type="spellStart"/>
      <w:r w:rsidRPr="00B921E9">
        <w:rPr>
          <w:rFonts w:ascii="Arial" w:hAnsi="Arial" w:cs="Arial"/>
          <w:b/>
          <w:sz w:val="18"/>
          <w:szCs w:val="18"/>
          <w:lang w:val="fr-CH"/>
        </w:rPr>
        <w:t>Kontaktangaben</w:t>
      </w:r>
      <w:proofErr w:type="spellEnd"/>
    </w:p>
    <w:p w:rsidR="002A30F9" w:rsidRPr="00B921E9" w:rsidRDefault="002A30F9" w:rsidP="002A30F9">
      <w:pPr>
        <w:spacing w:line="280" w:lineRule="exact"/>
        <w:rPr>
          <w:rFonts w:ascii="Arial" w:hAnsi="Arial" w:cs="Arial"/>
          <w:sz w:val="18"/>
          <w:szCs w:val="18"/>
          <w:lang w:val="fr-CH"/>
        </w:rPr>
      </w:pPr>
      <w:r w:rsidRPr="00B921E9">
        <w:rPr>
          <w:rFonts w:ascii="Arial" w:hAnsi="Arial" w:cs="Arial"/>
          <w:sz w:val="18"/>
          <w:szCs w:val="18"/>
          <w:lang w:val="fr-CH"/>
        </w:rPr>
        <w:t>CWS-</w:t>
      </w:r>
      <w:proofErr w:type="spellStart"/>
      <w:r w:rsidRPr="00B921E9">
        <w:rPr>
          <w:rFonts w:ascii="Arial" w:hAnsi="Arial" w:cs="Arial"/>
          <w:sz w:val="18"/>
          <w:szCs w:val="18"/>
          <w:lang w:val="fr-CH"/>
        </w:rPr>
        <w:t>boco</w:t>
      </w:r>
      <w:proofErr w:type="spellEnd"/>
      <w:r w:rsidRPr="00B921E9">
        <w:rPr>
          <w:rFonts w:ascii="Arial" w:hAnsi="Arial" w:cs="Arial"/>
          <w:sz w:val="18"/>
          <w:szCs w:val="18"/>
          <w:lang w:val="fr-CH"/>
        </w:rPr>
        <w:t xml:space="preserve"> Suisse SA</w:t>
      </w:r>
    </w:p>
    <w:p w:rsidR="002A30F9" w:rsidRPr="00B921E9" w:rsidRDefault="002A30F9" w:rsidP="002A30F9">
      <w:pPr>
        <w:spacing w:line="280" w:lineRule="exact"/>
        <w:rPr>
          <w:rFonts w:ascii="Arial" w:hAnsi="Arial" w:cs="Arial"/>
          <w:sz w:val="18"/>
          <w:szCs w:val="18"/>
          <w:lang w:val="fr-CH"/>
        </w:rPr>
      </w:pPr>
      <w:proofErr w:type="spellStart"/>
      <w:r w:rsidRPr="00B921E9">
        <w:rPr>
          <w:rFonts w:ascii="Arial" w:hAnsi="Arial" w:cs="Arial"/>
          <w:sz w:val="18"/>
          <w:szCs w:val="18"/>
          <w:lang w:val="fr-CH"/>
        </w:rPr>
        <w:t>Industriestrasse</w:t>
      </w:r>
      <w:proofErr w:type="spellEnd"/>
      <w:r w:rsidRPr="00B921E9">
        <w:rPr>
          <w:rFonts w:ascii="Arial" w:hAnsi="Arial" w:cs="Arial"/>
          <w:sz w:val="18"/>
          <w:szCs w:val="18"/>
          <w:lang w:val="fr-CH"/>
        </w:rPr>
        <w:t xml:space="preserve"> 20</w:t>
      </w:r>
    </w:p>
    <w:p w:rsidR="002A30F9" w:rsidRPr="00B921E9" w:rsidRDefault="002A30F9" w:rsidP="002A30F9">
      <w:pPr>
        <w:spacing w:line="280" w:lineRule="exact"/>
        <w:rPr>
          <w:rFonts w:ascii="Arial" w:hAnsi="Arial" w:cs="Arial"/>
          <w:sz w:val="18"/>
          <w:szCs w:val="18"/>
          <w:lang w:val="fr-CH"/>
        </w:rPr>
      </w:pPr>
      <w:r w:rsidRPr="00B921E9">
        <w:rPr>
          <w:rFonts w:ascii="Arial" w:hAnsi="Arial" w:cs="Arial"/>
          <w:sz w:val="18"/>
          <w:szCs w:val="18"/>
          <w:lang w:val="fr-CH"/>
        </w:rPr>
        <w:t>8152 Glattbrugg</w:t>
      </w:r>
    </w:p>
    <w:p w:rsidR="002A30F9" w:rsidRPr="0090480E" w:rsidRDefault="00CB584B" w:rsidP="002A30F9">
      <w:pPr>
        <w:spacing w:line="280" w:lineRule="exact"/>
        <w:rPr>
          <w:rFonts w:ascii="Arial" w:hAnsi="Arial" w:cs="Arial"/>
          <w:sz w:val="18"/>
          <w:szCs w:val="18"/>
          <w:lang w:val="fr-CH"/>
        </w:rPr>
      </w:pPr>
      <w:hyperlink r:id="rId12" w:history="1">
        <w:r w:rsidR="002A30F9" w:rsidRPr="0090480E">
          <w:rPr>
            <w:rStyle w:val="Hyperlink"/>
            <w:rFonts w:ascii="Arial" w:hAnsi="Arial" w:cs="Arial"/>
            <w:color w:val="auto"/>
            <w:sz w:val="18"/>
            <w:szCs w:val="18"/>
            <w:u w:val="none"/>
            <w:lang w:val="fr-CH"/>
          </w:rPr>
          <w:t>www.cws.com</w:t>
        </w:r>
      </w:hyperlink>
    </w:p>
    <w:p w:rsidR="002A30F9" w:rsidRPr="0090480E" w:rsidRDefault="002A30F9" w:rsidP="002A30F9">
      <w:pPr>
        <w:spacing w:line="280" w:lineRule="exact"/>
        <w:rPr>
          <w:rFonts w:ascii="Arial" w:hAnsi="Arial" w:cs="Arial"/>
          <w:sz w:val="18"/>
          <w:szCs w:val="18"/>
          <w:lang w:val="fr-CH"/>
        </w:rPr>
      </w:pPr>
    </w:p>
    <w:p w:rsidR="002A30F9" w:rsidRPr="0090480E" w:rsidRDefault="002A30F9" w:rsidP="002A30F9">
      <w:pPr>
        <w:spacing w:line="280" w:lineRule="exact"/>
        <w:rPr>
          <w:rFonts w:ascii="Arial" w:hAnsi="Arial" w:cs="Arial"/>
          <w:b/>
          <w:sz w:val="18"/>
          <w:szCs w:val="18"/>
          <w:lang w:val="fr-CH"/>
        </w:rPr>
      </w:pPr>
      <w:proofErr w:type="spellStart"/>
      <w:r w:rsidRPr="0090480E">
        <w:rPr>
          <w:rFonts w:ascii="Arial" w:hAnsi="Arial" w:cs="Arial"/>
          <w:b/>
          <w:sz w:val="18"/>
          <w:szCs w:val="18"/>
          <w:lang w:val="fr-CH"/>
        </w:rPr>
        <w:t>Pressekontakt</w:t>
      </w:r>
      <w:proofErr w:type="spellEnd"/>
    </w:p>
    <w:p w:rsidR="002A30F9" w:rsidRPr="0090480E" w:rsidRDefault="002A30F9" w:rsidP="002A30F9">
      <w:pPr>
        <w:spacing w:line="280" w:lineRule="exact"/>
        <w:rPr>
          <w:rFonts w:ascii="Arial" w:hAnsi="Arial" w:cs="Arial"/>
          <w:sz w:val="18"/>
          <w:szCs w:val="18"/>
          <w:lang w:val="fr-CH"/>
        </w:rPr>
      </w:pPr>
      <w:r w:rsidRPr="0090480E">
        <w:rPr>
          <w:rFonts w:ascii="Arial" w:hAnsi="Arial" w:cs="Arial"/>
          <w:sz w:val="18"/>
          <w:szCs w:val="18"/>
          <w:lang w:val="fr-CH"/>
        </w:rPr>
        <w:t>Samira Tamburini</w:t>
      </w:r>
    </w:p>
    <w:p w:rsidR="002A30F9" w:rsidRPr="0090480E" w:rsidRDefault="002A30F9" w:rsidP="002A30F9">
      <w:pPr>
        <w:spacing w:line="280" w:lineRule="exact"/>
        <w:rPr>
          <w:rFonts w:ascii="Arial" w:hAnsi="Arial" w:cs="Arial"/>
          <w:sz w:val="18"/>
          <w:szCs w:val="18"/>
          <w:lang w:val="fr-CH"/>
        </w:rPr>
      </w:pPr>
      <w:r w:rsidRPr="0090480E">
        <w:rPr>
          <w:rFonts w:ascii="Arial" w:hAnsi="Arial" w:cs="Arial"/>
          <w:sz w:val="18"/>
          <w:szCs w:val="18"/>
          <w:lang w:val="fr-CH"/>
        </w:rPr>
        <w:t>Brand &amp; Communication Manager</w:t>
      </w:r>
    </w:p>
    <w:p w:rsidR="002A30F9" w:rsidRDefault="002A30F9" w:rsidP="002A30F9">
      <w:pPr>
        <w:spacing w:line="280" w:lineRule="exact"/>
        <w:rPr>
          <w:rFonts w:ascii="Arial" w:hAnsi="Arial" w:cs="Arial"/>
          <w:sz w:val="18"/>
          <w:szCs w:val="18"/>
          <w:lang w:val="de-CH"/>
        </w:rPr>
      </w:pPr>
      <w:r>
        <w:rPr>
          <w:rFonts w:ascii="Arial" w:hAnsi="Arial" w:cs="Arial"/>
          <w:sz w:val="18"/>
          <w:szCs w:val="18"/>
          <w:lang w:val="de-CH"/>
        </w:rPr>
        <w:t>Telefon +41 44 809 37 36</w:t>
      </w:r>
    </w:p>
    <w:p w:rsidR="002A30F9" w:rsidRPr="00EB50ED" w:rsidRDefault="00CB584B" w:rsidP="002A30F9">
      <w:pPr>
        <w:spacing w:line="280" w:lineRule="exact"/>
        <w:rPr>
          <w:rFonts w:ascii="Arial" w:hAnsi="Arial" w:cs="Arial"/>
          <w:sz w:val="18"/>
          <w:szCs w:val="18"/>
          <w:lang w:val="de-CH"/>
        </w:rPr>
      </w:pPr>
      <w:hyperlink r:id="rId13" w:history="1">
        <w:r w:rsidR="002A30F9">
          <w:rPr>
            <w:rStyle w:val="Hyperlink"/>
            <w:rFonts w:ascii="Arial" w:hAnsi="Arial" w:cs="Arial"/>
            <w:color w:val="auto"/>
            <w:sz w:val="18"/>
            <w:szCs w:val="18"/>
            <w:u w:val="none"/>
            <w:lang w:val="de-CH"/>
          </w:rPr>
          <w:t>media.ch@cws.com</w:t>
        </w:r>
      </w:hyperlink>
      <w:r w:rsidR="002A30F9" w:rsidRPr="00EB50ED">
        <w:rPr>
          <w:rFonts w:ascii="Arial" w:hAnsi="Arial" w:cs="Arial"/>
          <w:sz w:val="18"/>
          <w:szCs w:val="18"/>
          <w:lang w:val="de-CH"/>
        </w:rPr>
        <w:t xml:space="preserve"> </w:t>
      </w:r>
    </w:p>
    <w:p w:rsidR="002A30F9" w:rsidRDefault="002A30F9" w:rsidP="004B2AAD">
      <w:pPr>
        <w:spacing w:line="280" w:lineRule="exact"/>
        <w:rPr>
          <w:rFonts w:ascii="Arial" w:hAnsi="Arial" w:cs="Arial"/>
          <w:b/>
        </w:rPr>
      </w:pPr>
    </w:p>
    <w:sectPr w:rsidR="002A30F9" w:rsidSect="003D0FD1">
      <w:type w:val="continuous"/>
      <w:pgSz w:w="11904" w:h="16840"/>
      <w:pgMar w:top="1871" w:right="320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B7" w:rsidRDefault="006241B7" w:rsidP="006F09BB">
      <w:r>
        <w:separator/>
      </w:r>
    </w:p>
  </w:endnote>
  <w:endnote w:type="continuationSeparator" w:id="0">
    <w:p w:rsidR="006241B7" w:rsidRDefault="006241B7" w:rsidP="006F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ohinoor Bangla">
    <w:altName w:val="Times New Roman"/>
    <w:charset w:val="4D"/>
    <w:family w:val="auto"/>
    <w:pitch w:val="variable"/>
    <w:sig w:usb0="0001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si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uisse Int'l">
    <w:altName w:val="Suisse Int'l"/>
    <w:panose1 w:val="020B0504000000000000"/>
    <w:charset w:val="00"/>
    <w:family w:val="swiss"/>
    <w:notTrueType/>
    <w:pitch w:val="variable"/>
    <w:sig w:usb0="00002207" w:usb1="00000000" w:usb2="00000008" w:usb3="00000000" w:csb0="000000D7" w:csb1="00000000"/>
  </w:font>
  <w:font w:name="Arial">
    <w:panose1 w:val="020B0604020202020204"/>
    <w:charset w:val="00"/>
    <w:family w:val="swiss"/>
    <w:pitch w:val="variable"/>
    <w:sig w:usb0="E0002AFF" w:usb1="C0007843" w:usb2="00000009" w:usb3="00000000" w:csb0="000001FF" w:csb1="00000000"/>
  </w:font>
  <w:font w:name="Proxima Nova Sof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63701574"/>
      <w:docPartObj>
        <w:docPartGallery w:val="Page Numbers (Bottom of Page)"/>
        <w:docPartUnique/>
      </w:docPartObj>
    </w:sdtPr>
    <w:sdtEndPr>
      <w:rPr>
        <w:rStyle w:val="Seitenzahl"/>
      </w:rPr>
    </w:sdtEndPr>
    <w:sdtContent>
      <w:p w:rsidR="0072749F" w:rsidRDefault="0072749F" w:rsidP="001A7ED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749F" w:rsidRDefault="0072749F" w:rsidP="007274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F" w:rsidRPr="00CC22AB" w:rsidRDefault="00CB584B" w:rsidP="002D2FFA">
    <w:pPr>
      <w:pStyle w:val="Fuzeile"/>
      <w:framePr w:wrap="none" w:vAnchor="page" w:hAnchor="page" w:x="9328" w:y="2326"/>
      <w:ind w:right="-515"/>
      <w:rPr>
        <w:rStyle w:val="Seitenzahl"/>
        <w:rFonts w:ascii="Arial" w:hAnsi="Arial"/>
        <w:sz w:val="16"/>
        <w:szCs w:val="16"/>
      </w:rPr>
    </w:pPr>
    <w:sdt>
      <w:sdtPr>
        <w:rPr>
          <w:rStyle w:val="Seitenzahl"/>
          <w:rFonts w:ascii="Arial" w:hAnsi="Arial"/>
          <w:sz w:val="16"/>
          <w:szCs w:val="16"/>
        </w:rPr>
        <w:id w:val="159510384"/>
        <w:docPartObj>
          <w:docPartGallery w:val="Page Numbers (Bottom of Page)"/>
          <w:docPartUnique/>
        </w:docPartObj>
      </w:sdtPr>
      <w:sdtEndPr>
        <w:rPr>
          <w:rStyle w:val="Seitenzahl"/>
        </w:rPr>
      </w:sdtEndPr>
      <w:sdtContent>
        <w:r w:rsidR="0072749F" w:rsidRPr="00CC22AB">
          <w:rPr>
            <w:rStyle w:val="Seitenzahl"/>
            <w:rFonts w:ascii="Arial" w:hAnsi="Arial"/>
            <w:sz w:val="16"/>
            <w:szCs w:val="16"/>
          </w:rPr>
          <w:fldChar w:fldCharType="begin"/>
        </w:r>
        <w:r w:rsidR="0072749F" w:rsidRPr="00CC22AB">
          <w:rPr>
            <w:rStyle w:val="Seitenzahl"/>
            <w:rFonts w:ascii="Arial" w:hAnsi="Arial"/>
            <w:sz w:val="16"/>
            <w:szCs w:val="16"/>
          </w:rPr>
          <w:instrText xml:space="preserve"> PAGE </w:instrText>
        </w:r>
        <w:r w:rsidR="0072749F" w:rsidRPr="00CC22AB">
          <w:rPr>
            <w:rStyle w:val="Seitenzahl"/>
            <w:rFonts w:ascii="Arial" w:hAnsi="Arial"/>
            <w:sz w:val="16"/>
            <w:szCs w:val="16"/>
          </w:rPr>
          <w:fldChar w:fldCharType="separate"/>
        </w:r>
        <w:r>
          <w:rPr>
            <w:rStyle w:val="Seitenzahl"/>
            <w:rFonts w:ascii="Arial" w:hAnsi="Arial"/>
            <w:noProof/>
            <w:sz w:val="16"/>
            <w:szCs w:val="16"/>
          </w:rPr>
          <w:t>2</w:t>
        </w:r>
        <w:r w:rsidR="0072749F" w:rsidRPr="00CC22AB">
          <w:rPr>
            <w:rStyle w:val="Seitenzahl"/>
            <w:rFonts w:ascii="Arial" w:hAnsi="Arial"/>
            <w:sz w:val="16"/>
            <w:szCs w:val="16"/>
          </w:rPr>
          <w:fldChar w:fldCharType="end"/>
        </w:r>
      </w:sdtContent>
    </w:sdt>
    <w:r w:rsidR="00300614">
      <w:rPr>
        <w:rStyle w:val="Seitenzahl"/>
        <w:rFonts w:ascii="Arial" w:hAnsi="Arial"/>
        <w:sz w:val="16"/>
        <w:szCs w:val="16"/>
      </w:rPr>
      <w:t>/</w:t>
    </w:r>
    <w:sdt>
      <w:sdtPr>
        <w:rPr>
          <w:rStyle w:val="Seitenzahl"/>
          <w:rFonts w:ascii="Arial" w:hAnsi="Arial"/>
          <w:sz w:val="16"/>
          <w:szCs w:val="16"/>
        </w:rPr>
        <w:id w:val="-1613199198"/>
        <w:docPartObj>
          <w:docPartGallery w:val="Page Numbers (Bottom of Page)"/>
          <w:docPartUnique/>
        </w:docPartObj>
      </w:sdtPr>
      <w:sdtEndPr>
        <w:rPr>
          <w:rStyle w:val="Seitenzahl"/>
        </w:rPr>
      </w:sdtEndPr>
      <w:sdtContent>
        <w:r w:rsidR="00300614">
          <w:rPr>
            <w:rStyle w:val="Seitenzahl"/>
            <w:rFonts w:ascii="Arial" w:hAnsi="Arial"/>
            <w:sz w:val="16"/>
            <w:szCs w:val="16"/>
          </w:rPr>
          <w:fldChar w:fldCharType="begin"/>
        </w:r>
        <w:r w:rsidR="00300614">
          <w:rPr>
            <w:rStyle w:val="Seitenzahl"/>
            <w:rFonts w:ascii="Arial" w:hAnsi="Arial"/>
            <w:sz w:val="16"/>
            <w:szCs w:val="16"/>
          </w:rPr>
          <w:instrText xml:space="preserve"> NUMPAGES  </w:instrText>
        </w:r>
        <w:r w:rsidR="00300614">
          <w:rPr>
            <w:rStyle w:val="Seitenzahl"/>
            <w:rFonts w:ascii="Arial" w:hAnsi="Arial"/>
            <w:sz w:val="16"/>
            <w:szCs w:val="16"/>
          </w:rPr>
          <w:fldChar w:fldCharType="separate"/>
        </w:r>
        <w:r>
          <w:rPr>
            <w:rStyle w:val="Seitenzahl"/>
            <w:rFonts w:ascii="Arial" w:hAnsi="Arial"/>
            <w:noProof/>
            <w:sz w:val="16"/>
            <w:szCs w:val="16"/>
          </w:rPr>
          <w:t>2</w:t>
        </w:r>
        <w:r w:rsidR="00300614">
          <w:rPr>
            <w:rStyle w:val="Seitenzahl"/>
            <w:rFonts w:ascii="Arial" w:hAnsi="Arial"/>
            <w:sz w:val="16"/>
            <w:szCs w:val="16"/>
          </w:rPr>
          <w:fldChar w:fldCharType="end"/>
        </w:r>
      </w:sdtContent>
    </w:sdt>
  </w:p>
  <w:p w:rsidR="0072749F" w:rsidRPr="0072749F" w:rsidRDefault="0072749F" w:rsidP="00CE703E">
    <w:pPr>
      <w:pStyle w:val="Fuzeile"/>
      <w:ind w:right="-515"/>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B7" w:rsidRDefault="006241B7" w:rsidP="006F09BB">
      <w:r>
        <w:separator/>
      </w:r>
    </w:p>
  </w:footnote>
  <w:footnote w:type="continuationSeparator" w:id="0">
    <w:p w:rsidR="006241B7" w:rsidRDefault="006241B7" w:rsidP="006F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17" w:rsidRDefault="00EA0117">
    <w:pPr>
      <w:pStyle w:val="Kopfzeile"/>
    </w:pPr>
    <w:r>
      <w:rPr>
        <w:noProof/>
        <w:lang w:val="de-CH" w:eastAsia="de-CH"/>
      </w:rPr>
      <w:drawing>
        <wp:anchor distT="0" distB="0" distL="114300" distR="114300" simplePos="0" relativeHeight="251659264" behindDoc="0" locked="0" layoutInCell="1" allowOverlap="1" wp14:anchorId="60FF9C23" wp14:editId="4915E380">
          <wp:simplePos x="0" y="0"/>
          <wp:positionH relativeFrom="column">
            <wp:posOffset>3750945</wp:posOffset>
          </wp:positionH>
          <wp:positionV relativeFrom="paragraph">
            <wp:posOffset>-82762</wp:posOffset>
          </wp:positionV>
          <wp:extent cx="2545165" cy="360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_corporate_plain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65" cy="360000"/>
                  </a:xfrm>
                  <a:prstGeom prst="rect">
                    <a:avLst/>
                  </a:prstGeom>
                </pic:spPr>
              </pic:pic>
            </a:graphicData>
          </a:graphic>
          <wp14:sizeRelH relativeFrom="page">
            <wp14:pctWidth>0</wp14:pctWidth>
          </wp14:sizeRelH>
          <wp14:sizeRelV relativeFrom="page">
            <wp14:pctHeight>0</wp14:pctHeight>
          </wp14:sizeRelV>
        </wp:anchor>
      </w:drawing>
    </w:r>
  </w:p>
  <w:p w:rsidR="008019AC" w:rsidRDefault="008019AC">
    <w:pPr>
      <w:pStyle w:val="Kopfzeile"/>
    </w:pPr>
  </w:p>
  <w:p w:rsidR="008019AC" w:rsidRDefault="008019AC">
    <w:pPr>
      <w:pStyle w:val="Kopfzeile"/>
    </w:pPr>
  </w:p>
  <w:p w:rsidR="008019AC" w:rsidRDefault="008019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72"/>
    <w:multiLevelType w:val="hybridMultilevel"/>
    <w:tmpl w:val="9C086558"/>
    <w:lvl w:ilvl="0" w:tplc="CC02DF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YFu7SrpmmKc0G3J5p2+Rg+2G1TK37qCbO+md/cjExMtClKYP3JRGAvxDYZRFqcWdWZBhhqQsiFcjOjPDFvySA==" w:salt="pPe/K+0jin+U2yPbM5I8W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A"/>
    <w:rsid w:val="00001F57"/>
    <w:rsid w:val="000068C0"/>
    <w:rsid w:val="00025152"/>
    <w:rsid w:val="00031CF7"/>
    <w:rsid w:val="000510F2"/>
    <w:rsid w:val="0005218F"/>
    <w:rsid w:val="00065097"/>
    <w:rsid w:val="00085557"/>
    <w:rsid w:val="00093DE3"/>
    <w:rsid w:val="000B3EC7"/>
    <w:rsid w:val="000C5C32"/>
    <w:rsid w:val="000E103B"/>
    <w:rsid w:val="000F3254"/>
    <w:rsid w:val="000F5AD4"/>
    <w:rsid w:val="00111E47"/>
    <w:rsid w:val="00115C44"/>
    <w:rsid w:val="001223D6"/>
    <w:rsid w:val="00151A3C"/>
    <w:rsid w:val="0015493D"/>
    <w:rsid w:val="00157F28"/>
    <w:rsid w:val="00162CE4"/>
    <w:rsid w:val="001746B4"/>
    <w:rsid w:val="00176795"/>
    <w:rsid w:val="001870D8"/>
    <w:rsid w:val="00190A42"/>
    <w:rsid w:val="001949B9"/>
    <w:rsid w:val="001B05EB"/>
    <w:rsid w:val="001B20C7"/>
    <w:rsid w:val="001B5492"/>
    <w:rsid w:val="002057FB"/>
    <w:rsid w:val="0026054A"/>
    <w:rsid w:val="002654B1"/>
    <w:rsid w:val="00273886"/>
    <w:rsid w:val="002743E1"/>
    <w:rsid w:val="0027474D"/>
    <w:rsid w:val="00276C73"/>
    <w:rsid w:val="00292EE9"/>
    <w:rsid w:val="002A30F9"/>
    <w:rsid w:val="002A783A"/>
    <w:rsid w:val="002C65D1"/>
    <w:rsid w:val="002D2FFA"/>
    <w:rsid w:val="002F1738"/>
    <w:rsid w:val="002F1EDA"/>
    <w:rsid w:val="00300614"/>
    <w:rsid w:val="003011F0"/>
    <w:rsid w:val="00304A29"/>
    <w:rsid w:val="0030666B"/>
    <w:rsid w:val="00313DA5"/>
    <w:rsid w:val="00331A24"/>
    <w:rsid w:val="003325AA"/>
    <w:rsid w:val="00353E06"/>
    <w:rsid w:val="00373A93"/>
    <w:rsid w:val="00383D96"/>
    <w:rsid w:val="00387D56"/>
    <w:rsid w:val="003A2641"/>
    <w:rsid w:val="003A3407"/>
    <w:rsid w:val="003B3543"/>
    <w:rsid w:val="003D0FD1"/>
    <w:rsid w:val="003D461C"/>
    <w:rsid w:val="00402370"/>
    <w:rsid w:val="00403CA9"/>
    <w:rsid w:val="00405396"/>
    <w:rsid w:val="00414391"/>
    <w:rsid w:val="004175AF"/>
    <w:rsid w:val="00422BD2"/>
    <w:rsid w:val="004249EC"/>
    <w:rsid w:val="00431E6E"/>
    <w:rsid w:val="00441ACF"/>
    <w:rsid w:val="0044555A"/>
    <w:rsid w:val="004B2AAD"/>
    <w:rsid w:val="004C5C8F"/>
    <w:rsid w:val="004D3947"/>
    <w:rsid w:val="004D5E38"/>
    <w:rsid w:val="004F20B5"/>
    <w:rsid w:val="004F6BD7"/>
    <w:rsid w:val="0053676B"/>
    <w:rsid w:val="00554E67"/>
    <w:rsid w:val="00567205"/>
    <w:rsid w:val="00584CB2"/>
    <w:rsid w:val="0058703B"/>
    <w:rsid w:val="005B7A53"/>
    <w:rsid w:val="005D2413"/>
    <w:rsid w:val="005E2EAF"/>
    <w:rsid w:val="005F17D8"/>
    <w:rsid w:val="005F2CFE"/>
    <w:rsid w:val="0061559F"/>
    <w:rsid w:val="00622C77"/>
    <w:rsid w:val="006241B7"/>
    <w:rsid w:val="00663577"/>
    <w:rsid w:val="006669B7"/>
    <w:rsid w:val="006874BB"/>
    <w:rsid w:val="00692C6E"/>
    <w:rsid w:val="00696139"/>
    <w:rsid w:val="006A6BFB"/>
    <w:rsid w:val="006A7D14"/>
    <w:rsid w:val="006C6219"/>
    <w:rsid w:val="006E1B46"/>
    <w:rsid w:val="006F09BB"/>
    <w:rsid w:val="006F7F5A"/>
    <w:rsid w:val="00724021"/>
    <w:rsid w:val="00725C22"/>
    <w:rsid w:val="0072749F"/>
    <w:rsid w:val="00740620"/>
    <w:rsid w:val="00751ED9"/>
    <w:rsid w:val="00754562"/>
    <w:rsid w:val="00754B22"/>
    <w:rsid w:val="00770DD5"/>
    <w:rsid w:val="00796626"/>
    <w:rsid w:val="007A5A52"/>
    <w:rsid w:val="007D6C2B"/>
    <w:rsid w:val="007F166E"/>
    <w:rsid w:val="007F5A50"/>
    <w:rsid w:val="007F7FE0"/>
    <w:rsid w:val="008019AC"/>
    <w:rsid w:val="008037B9"/>
    <w:rsid w:val="0081728F"/>
    <w:rsid w:val="0084340B"/>
    <w:rsid w:val="00852ADF"/>
    <w:rsid w:val="00864A5D"/>
    <w:rsid w:val="008759C4"/>
    <w:rsid w:val="00875D3C"/>
    <w:rsid w:val="008765EB"/>
    <w:rsid w:val="008828BF"/>
    <w:rsid w:val="00894A5D"/>
    <w:rsid w:val="00894B51"/>
    <w:rsid w:val="008A3ED5"/>
    <w:rsid w:val="008D33FA"/>
    <w:rsid w:val="008D564C"/>
    <w:rsid w:val="008D621A"/>
    <w:rsid w:val="008E71D7"/>
    <w:rsid w:val="00902CB8"/>
    <w:rsid w:val="0090480E"/>
    <w:rsid w:val="00917745"/>
    <w:rsid w:val="009300EC"/>
    <w:rsid w:val="00951DC5"/>
    <w:rsid w:val="00963A1A"/>
    <w:rsid w:val="0096708C"/>
    <w:rsid w:val="00991C6E"/>
    <w:rsid w:val="00995D85"/>
    <w:rsid w:val="009A0F6E"/>
    <w:rsid w:val="009C7CC2"/>
    <w:rsid w:val="009E0EDD"/>
    <w:rsid w:val="009E5A55"/>
    <w:rsid w:val="009F4752"/>
    <w:rsid w:val="00A04CE5"/>
    <w:rsid w:val="00A107B4"/>
    <w:rsid w:val="00A21154"/>
    <w:rsid w:val="00A25AE6"/>
    <w:rsid w:val="00A459D6"/>
    <w:rsid w:val="00A47C71"/>
    <w:rsid w:val="00A538F9"/>
    <w:rsid w:val="00A660B1"/>
    <w:rsid w:val="00A666DA"/>
    <w:rsid w:val="00A907B5"/>
    <w:rsid w:val="00A93877"/>
    <w:rsid w:val="00AA006A"/>
    <w:rsid w:val="00AA17D5"/>
    <w:rsid w:val="00AB3E6C"/>
    <w:rsid w:val="00AB6386"/>
    <w:rsid w:val="00AD05F5"/>
    <w:rsid w:val="00AF462C"/>
    <w:rsid w:val="00B018E4"/>
    <w:rsid w:val="00B01D5B"/>
    <w:rsid w:val="00B0761D"/>
    <w:rsid w:val="00B14B4F"/>
    <w:rsid w:val="00B22B56"/>
    <w:rsid w:val="00B2763C"/>
    <w:rsid w:val="00B40F12"/>
    <w:rsid w:val="00B70A7F"/>
    <w:rsid w:val="00B76FF7"/>
    <w:rsid w:val="00B921E9"/>
    <w:rsid w:val="00BA6B1B"/>
    <w:rsid w:val="00BC0E6B"/>
    <w:rsid w:val="00BE4632"/>
    <w:rsid w:val="00BF49C8"/>
    <w:rsid w:val="00C06217"/>
    <w:rsid w:val="00C114B8"/>
    <w:rsid w:val="00C15004"/>
    <w:rsid w:val="00C42EE7"/>
    <w:rsid w:val="00C727EC"/>
    <w:rsid w:val="00C74288"/>
    <w:rsid w:val="00C8411E"/>
    <w:rsid w:val="00C87AA4"/>
    <w:rsid w:val="00C92B64"/>
    <w:rsid w:val="00C94F8B"/>
    <w:rsid w:val="00CA71BE"/>
    <w:rsid w:val="00CB584B"/>
    <w:rsid w:val="00CC2145"/>
    <w:rsid w:val="00CC22AB"/>
    <w:rsid w:val="00CE703E"/>
    <w:rsid w:val="00D0160C"/>
    <w:rsid w:val="00D32FEB"/>
    <w:rsid w:val="00D3305D"/>
    <w:rsid w:val="00D40695"/>
    <w:rsid w:val="00D4514E"/>
    <w:rsid w:val="00D657F3"/>
    <w:rsid w:val="00D70F4D"/>
    <w:rsid w:val="00D756FA"/>
    <w:rsid w:val="00D75E31"/>
    <w:rsid w:val="00DA4AD8"/>
    <w:rsid w:val="00DC095C"/>
    <w:rsid w:val="00DD2E84"/>
    <w:rsid w:val="00E079C6"/>
    <w:rsid w:val="00E10654"/>
    <w:rsid w:val="00E1404B"/>
    <w:rsid w:val="00E1479E"/>
    <w:rsid w:val="00E41371"/>
    <w:rsid w:val="00E41478"/>
    <w:rsid w:val="00E4406F"/>
    <w:rsid w:val="00E46DD9"/>
    <w:rsid w:val="00E57F6C"/>
    <w:rsid w:val="00E66DEE"/>
    <w:rsid w:val="00E807A5"/>
    <w:rsid w:val="00EA0117"/>
    <w:rsid w:val="00EB46C4"/>
    <w:rsid w:val="00EB509D"/>
    <w:rsid w:val="00EB50ED"/>
    <w:rsid w:val="00EE0565"/>
    <w:rsid w:val="00EE2E2D"/>
    <w:rsid w:val="00F03689"/>
    <w:rsid w:val="00F04AA5"/>
    <w:rsid w:val="00F32646"/>
    <w:rsid w:val="00F378A1"/>
    <w:rsid w:val="00F5406F"/>
    <w:rsid w:val="00F6301C"/>
    <w:rsid w:val="00F6417F"/>
    <w:rsid w:val="00F75A67"/>
    <w:rsid w:val="00F760BD"/>
    <w:rsid w:val="00F963E9"/>
    <w:rsid w:val="00FA0F36"/>
    <w:rsid w:val="00FD3349"/>
    <w:rsid w:val="00FD5682"/>
    <w:rsid w:val="00FE4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A5E9B"/>
  <w15:chartTrackingRefBased/>
  <w15:docId w15:val="{F632075B-BD43-A748-958F-4B6AAB7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F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F7F5A"/>
    <w:pPr>
      <w:spacing w:after="86" w:line="165" w:lineRule="atLeast"/>
    </w:pPr>
    <w:rPr>
      <w:rFonts w:ascii="Kohinoor Bangla" w:hAnsi="Kohinoor Bangla" w:cs="Times New Roman"/>
      <w:sz w:val="12"/>
      <w:szCs w:val="12"/>
      <w:lang w:eastAsia="de-DE"/>
    </w:rPr>
  </w:style>
  <w:style w:type="paragraph" w:styleId="Kopfzeile">
    <w:name w:val="header"/>
    <w:basedOn w:val="Standard"/>
    <w:link w:val="KopfzeileZchn"/>
    <w:uiPriority w:val="99"/>
    <w:unhideWhenUsed/>
    <w:rsid w:val="006F09BB"/>
    <w:pPr>
      <w:tabs>
        <w:tab w:val="center" w:pos="4536"/>
        <w:tab w:val="right" w:pos="9072"/>
      </w:tabs>
    </w:pPr>
  </w:style>
  <w:style w:type="character" w:customStyle="1" w:styleId="KopfzeileZchn">
    <w:name w:val="Kopfzeile Zchn"/>
    <w:basedOn w:val="Absatz-Standardschriftart"/>
    <w:link w:val="Kopfzeile"/>
    <w:uiPriority w:val="99"/>
    <w:rsid w:val="006F09BB"/>
  </w:style>
  <w:style w:type="paragraph" w:styleId="Fuzeile">
    <w:name w:val="footer"/>
    <w:basedOn w:val="Standard"/>
    <w:link w:val="FuzeileZchn"/>
    <w:uiPriority w:val="99"/>
    <w:unhideWhenUsed/>
    <w:rsid w:val="006F09BB"/>
    <w:pPr>
      <w:tabs>
        <w:tab w:val="center" w:pos="4536"/>
        <w:tab w:val="right" w:pos="9072"/>
      </w:tabs>
    </w:pPr>
  </w:style>
  <w:style w:type="character" w:customStyle="1" w:styleId="FuzeileZchn">
    <w:name w:val="Fußzeile Zchn"/>
    <w:basedOn w:val="Absatz-Standardschriftart"/>
    <w:link w:val="Fuzeile"/>
    <w:uiPriority w:val="99"/>
    <w:rsid w:val="006F09BB"/>
  </w:style>
  <w:style w:type="character" w:styleId="Seitenzahl">
    <w:name w:val="page number"/>
    <w:basedOn w:val="Absatz-Standardschriftart"/>
    <w:uiPriority w:val="99"/>
    <w:semiHidden/>
    <w:unhideWhenUsed/>
    <w:rsid w:val="0072749F"/>
  </w:style>
  <w:style w:type="character" w:styleId="Hyperlink">
    <w:name w:val="Hyperlink"/>
    <w:basedOn w:val="Absatz-Standardschriftart"/>
    <w:uiPriority w:val="99"/>
    <w:unhideWhenUsed/>
    <w:rsid w:val="00C06217"/>
    <w:rPr>
      <w:color w:val="0563C1" w:themeColor="hyperlink"/>
      <w:u w:val="single"/>
    </w:rPr>
  </w:style>
  <w:style w:type="character" w:customStyle="1" w:styleId="UnresolvedMention">
    <w:name w:val="Unresolved Mention"/>
    <w:basedOn w:val="Absatz-Standardschriftart"/>
    <w:uiPriority w:val="99"/>
    <w:semiHidden/>
    <w:unhideWhenUsed/>
    <w:rsid w:val="00C06217"/>
    <w:rPr>
      <w:color w:val="605E5C"/>
      <w:shd w:val="clear" w:color="auto" w:fill="E1DFDD"/>
    </w:rPr>
  </w:style>
  <w:style w:type="paragraph" w:customStyle="1" w:styleId="CWS">
    <w:name w:val="CWS"/>
    <w:basedOn w:val="Standard"/>
    <w:qFormat/>
    <w:rsid w:val="00190A42"/>
    <w:pPr>
      <w:spacing w:after="200" w:line="276" w:lineRule="auto"/>
    </w:pPr>
    <w:rPr>
      <w:rFonts w:ascii="Verdana" w:hAnsi="Verdana"/>
      <w:sz w:val="22"/>
      <w:szCs w:val="22"/>
    </w:rPr>
  </w:style>
  <w:style w:type="paragraph" w:styleId="StandardWeb">
    <w:name w:val="Normal (Web)"/>
    <w:basedOn w:val="Standard"/>
    <w:uiPriority w:val="99"/>
    <w:semiHidden/>
    <w:unhideWhenUse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font8">
    <w:name w:val="font_8"/>
    <w:basedOn w:val="Standar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Default">
    <w:name w:val="Default"/>
    <w:rsid w:val="00A25AE6"/>
    <w:pPr>
      <w:autoSpaceDE w:val="0"/>
      <w:autoSpaceDN w:val="0"/>
      <w:adjustRightInd w:val="0"/>
    </w:pPr>
    <w:rPr>
      <w:rFonts w:ascii="Bosis Pro" w:hAnsi="Bosis Pro" w:cs="Bosis Pro"/>
      <w:color w:val="000000"/>
      <w:lang w:val="de-CH"/>
    </w:rPr>
  </w:style>
  <w:style w:type="paragraph" w:customStyle="1" w:styleId="Pa1">
    <w:name w:val="Pa1"/>
    <w:basedOn w:val="Default"/>
    <w:next w:val="Default"/>
    <w:uiPriority w:val="99"/>
    <w:rsid w:val="00A25AE6"/>
    <w:pPr>
      <w:spacing w:line="241" w:lineRule="atLeast"/>
    </w:pPr>
    <w:rPr>
      <w:rFonts w:cstheme="minorBidi"/>
      <w:color w:val="auto"/>
    </w:rPr>
  </w:style>
  <w:style w:type="character" w:customStyle="1" w:styleId="A2">
    <w:name w:val="A2"/>
    <w:uiPriority w:val="99"/>
    <w:rsid w:val="00A25AE6"/>
    <w:rPr>
      <w:rFonts w:cs="Bosis Pro"/>
      <w:b/>
      <w:bCs/>
      <w:color w:val="000000"/>
      <w:sz w:val="40"/>
      <w:szCs w:val="40"/>
    </w:rPr>
  </w:style>
  <w:style w:type="paragraph" w:customStyle="1" w:styleId="Pa0">
    <w:name w:val="Pa0"/>
    <w:basedOn w:val="Default"/>
    <w:next w:val="Default"/>
    <w:uiPriority w:val="99"/>
    <w:rsid w:val="00A25AE6"/>
    <w:pPr>
      <w:spacing w:line="201" w:lineRule="atLeast"/>
    </w:pPr>
    <w:rPr>
      <w:rFonts w:cstheme="minorBidi"/>
      <w:color w:val="auto"/>
    </w:rPr>
  </w:style>
  <w:style w:type="character" w:customStyle="1" w:styleId="A1">
    <w:name w:val="A1"/>
    <w:uiPriority w:val="99"/>
    <w:rsid w:val="00A25AE6"/>
    <w:rPr>
      <w:rFonts w:cs="Bosis Pro"/>
      <w:color w:val="000000"/>
    </w:rPr>
  </w:style>
  <w:style w:type="paragraph" w:styleId="Sprechblasentext">
    <w:name w:val="Balloon Text"/>
    <w:basedOn w:val="Standard"/>
    <w:link w:val="SprechblasentextZchn"/>
    <w:uiPriority w:val="99"/>
    <w:semiHidden/>
    <w:unhideWhenUsed/>
    <w:rsid w:val="009E0E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EDD"/>
    <w:rPr>
      <w:rFonts w:ascii="Segoe UI" w:hAnsi="Segoe UI" w:cs="Segoe UI"/>
      <w:sz w:val="18"/>
      <w:szCs w:val="18"/>
    </w:rPr>
  </w:style>
  <w:style w:type="paragraph" w:customStyle="1" w:styleId="Pa3">
    <w:name w:val="Pa3"/>
    <w:basedOn w:val="Default"/>
    <w:next w:val="Default"/>
    <w:uiPriority w:val="99"/>
    <w:rsid w:val="00CC2145"/>
    <w:pPr>
      <w:spacing w:line="241" w:lineRule="atLeast"/>
    </w:pPr>
    <w:rPr>
      <w:rFonts w:ascii="Suisse Int'l" w:hAnsi="Suisse Int'l" w:cs="Suisse Int'l"/>
      <w:color w:val="auto"/>
    </w:rPr>
  </w:style>
  <w:style w:type="character" w:customStyle="1" w:styleId="A6">
    <w:name w:val="A6"/>
    <w:uiPriority w:val="99"/>
    <w:rsid w:val="00CC2145"/>
    <w:rPr>
      <w:color w:val="000000"/>
      <w:sz w:val="19"/>
      <w:szCs w:val="19"/>
    </w:rPr>
  </w:style>
  <w:style w:type="character" w:customStyle="1" w:styleId="A7">
    <w:name w:val="A7"/>
    <w:uiPriority w:val="99"/>
    <w:rsid w:val="00CC2145"/>
    <w:rPr>
      <w:color w:val="000000"/>
      <w:sz w:val="14"/>
      <w:szCs w:val="14"/>
    </w:rPr>
  </w:style>
  <w:style w:type="paragraph" w:styleId="berarbeitung">
    <w:name w:val="Revision"/>
    <w:hidden/>
    <w:uiPriority w:val="99"/>
    <w:semiHidden/>
    <w:rsid w:val="00B22B56"/>
  </w:style>
  <w:style w:type="paragraph" w:customStyle="1" w:styleId="ueberschrift">
    <w:name w:val="ueberschrift"/>
    <w:basedOn w:val="Standard"/>
    <w:rsid w:val="002A30F9"/>
    <w:pPr>
      <w:spacing w:before="100" w:beforeAutospacing="1" w:after="100" w:afterAutospacing="1"/>
    </w:pPr>
    <w:rPr>
      <w:rFonts w:ascii="Times New Roman" w:eastAsia="Times New Roman" w:hAnsi="Times New Roman" w:cs="Times New Roman"/>
      <w:b/>
      <w:bCs/>
      <w:color w:val="000000"/>
      <w:sz w:val="28"/>
      <w:szCs w:val="28"/>
      <w:lang w:eastAsia="de-DE"/>
    </w:rPr>
  </w:style>
  <w:style w:type="paragraph" w:styleId="Listenabsatz">
    <w:name w:val="List Paragraph"/>
    <w:basedOn w:val="Standard"/>
    <w:uiPriority w:val="34"/>
    <w:qFormat/>
    <w:rsid w:val="00A9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032">
      <w:bodyDiv w:val="1"/>
      <w:marLeft w:val="0"/>
      <w:marRight w:val="0"/>
      <w:marTop w:val="0"/>
      <w:marBottom w:val="0"/>
      <w:divBdr>
        <w:top w:val="none" w:sz="0" w:space="0" w:color="auto"/>
        <w:left w:val="none" w:sz="0" w:space="0" w:color="auto"/>
        <w:bottom w:val="none" w:sz="0" w:space="0" w:color="auto"/>
        <w:right w:val="none" w:sz="0" w:space="0" w:color="auto"/>
      </w:divBdr>
    </w:div>
    <w:div w:id="168059732">
      <w:bodyDiv w:val="1"/>
      <w:marLeft w:val="0"/>
      <w:marRight w:val="0"/>
      <w:marTop w:val="0"/>
      <w:marBottom w:val="0"/>
      <w:divBdr>
        <w:top w:val="none" w:sz="0" w:space="0" w:color="auto"/>
        <w:left w:val="none" w:sz="0" w:space="0" w:color="auto"/>
        <w:bottom w:val="none" w:sz="0" w:space="0" w:color="auto"/>
        <w:right w:val="none" w:sz="0" w:space="0" w:color="auto"/>
      </w:divBdr>
    </w:div>
    <w:div w:id="179970045">
      <w:bodyDiv w:val="1"/>
      <w:marLeft w:val="0"/>
      <w:marRight w:val="0"/>
      <w:marTop w:val="0"/>
      <w:marBottom w:val="0"/>
      <w:divBdr>
        <w:top w:val="none" w:sz="0" w:space="0" w:color="auto"/>
        <w:left w:val="none" w:sz="0" w:space="0" w:color="auto"/>
        <w:bottom w:val="none" w:sz="0" w:space="0" w:color="auto"/>
        <w:right w:val="none" w:sz="0" w:space="0" w:color="auto"/>
      </w:divBdr>
    </w:div>
    <w:div w:id="230695446">
      <w:bodyDiv w:val="1"/>
      <w:marLeft w:val="0"/>
      <w:marRight w:val="0"/>
      <w:marTop w:val="0"/>
      <w:marBottom w:val="0"/>
      <w:divBdr>
        <w:top w:val="none" w:sz="0" w:space="0" w:color="auto"/>
        <w:left w:val="none" w:sz="0" w:space="0" w:color="auto"/>
        <w:bottom w:val="none" w:sz="0" w:space="0" w:color="auto"/>
        <w:right w:val="none" w:sz="0" w:space="0" w:color="auto"/>
      </w:divBdr>
    </w:div>
    <w:div w:id="325474803">
      <w:bodyDiv w:val="1"/>
      <w:marLeft w:val="0"/>
      <w:marRight w:val="0"/>
      <w:marTop w:val="0"/>
      <w:marBottom w:val="0"/>
      <w:divBdr>
        <w:top w:val="none" w:sz="0" w:space="0" w:color="auto"/>
        <w:left w:val="none" w:sz="0" w:space="0" w:color="auto"/>
        <w:bottom w:val="none" w:sz="0" w:space="0" w:color="auto"/>
        <w:right w:val="none" w:sz="0" w:space="0" w:color="auto"/>
      </w:divBdr>
    </w:div>
    <w:div w:id="374737455">
      <w:bodyDiv w:val="1"/>
      <w:marLeft w:val="0"/>
      <w:marRight w:val="0"/>
      <w:marTop w:val="0"/>
      <w:marBottom w:val="0"/>
      <w:divBdr>
        <w:top w:val="none" w:sz="0" w:space="0" w:color="auto"/>
        <w:left w:val="none" w:sz="0" w:space="0" w:color="auto"/>
        <w:bottom w:val="none" w:sz="0" w:space="0" w:color="auto"/>
        <w:right w:val="none" w:sz="0" w:space="0" w:color="auto"/>
      </w:divBdr>
    </w:div>
    <w:div w:id="388848369">
      <w:bodyDiv w:val="1"/>
      <w:marLeft w:val="0"/>
      <w:marRight w:val="0"/>
      <w:marTop w:val="0"/>
      <w:marBottom w:val="0"/>
      <w:divBdr>
        <w:top w:val="none" w:sz="0" w:space="0" w:color="auto"/>
        <w:left w:val="none" w:sz="0" w:space="0" w:color="auto"/>
        <w:bottom w:val="none" w:sz="0" w:space="0" w:color="auto"/>
        <w:right w:val="none" w:sz="0" w:space="0" w:color="auto"/>
      </w:divBdr>
    </w:div>
    <w:div w:id="404182695">
      <w:bodyDiv w:val="1"/>
      <w:marLeft w:val="0"/>
      <w:marRight w:val="0"/>
      <w:marTop w:val="0"/>
      <w:marBottom w:val="0"/>
      <w:divBdr>
        <w:top w:val="none" w:sz="0" w:space="0" w:color="auto"/>
        <w:left w:val="none" w:sz="0" w:space="0" w:color="auto"/>
        <w:bottom w:val="none" w:sz="0" w:space="0" w:color="auto"/>
        <w:right w:val="none" w:sz="0" w:space="0" w:color="auto"/>
      </w:divBdr>
    </w:div>
    <w:div w:id="614295359">
      <w:bodyDiv w:val="1"/>
      <w:marLeft w:val="0"/>
      <w:marRight w:val="0"/>
      <w:marTop w:val="0"/>
      <w:marBottom w:val="0"/>
      <w:divBdr>
        <w:top w:val="none" w:sz="0" w:space="0" w:color="auto"/>
        <w:left w:val="none" w:sz="0" w:space="0" w:color="auto"/>
        <w:bottom w:val="none" w:sz="0" w:space="0" w:color="auto"/>
        <w:right w:val="none" w:sz="0" w:space="0" w:color="auto"/>
      </w:divBdr>
    </w:div>
    <w:div w:id="661933465">
      <w:bodyDiv w:val="1"/>
      <w:marLeft w:val="0"/>
      <w:marRight w:val="0"/>
      <w:marTop w:val="0"/>
      <w:marBottom w:val="0"/>
      <w:divBdr>
        <w:top w:val="none" w:sz="0" w:space="0" w:color="auto"/>
        <w:left w:val="none" w:sz="0" w:space="0" w:color="auto"/>
        <w:bottom w:val="none" w:sz="0" w:space="0" w:color="auto"/>
        <w:right w:val="none" w:sz="0" w:space="0" w:color="auto"/>
      </w:divBdr>
    </w:div>
    <w:div w:id="860826033">
      <w:bodyDiv w:val="1"/>
      <w:marLeft w:val="0"/>
      <w:marRight w:val="0"/>
      <w:marTop w:val="0"/>
      <w:marBottom w:val="0"/>
      <w:divBdr>
        <w:top w:val="none" w:sz="0" w:space="0" w:color="auto"/>
        <w:left w:val="none" w:sz="0" w:space="0" w:color="auto"/>
        <w:bottom w:val="none" w:sz="0" w:space="0" w:color="auto"/>
        <w:right w:val="none" w:sz="0" w:space="0" w:color="auto"/>
      </w:divBdr>
    </w:div>
    <w:div w:id="949896831">
      <w:bodyDiv w:val="1"/>
      <w:marLeft w:val="0"/>
      <w:marRight w:val="0"/>
      <w:marTop w:val="0"/>
      <w:marBottom w:val="0"/>
      <w:divBdr>
        <w:top w:val="none" w:sz="0" w:space="0" w:color="auto"/>
        <w:left w:val="none" w:sz="0" w:space="0" w:color="auto"/>
        <w:bottom w:val="none" w:sz="0" w:space="0" w:color="auto"/>
        <w:right w:val="none" w:sz="0" w:space="0" w:color="auto"/>
      </w:divBdr>
    </w:div>
    <w:div w:id="1003708102">
      <w:bodyDiv w:val="1"/>
      <w:marLeft w:val="0"/>
      <w:marRight w:val="0"/>
      <w:marTop w:val="0"/>
      <w:marBottom w:val="0"/>
      <w:divBdr>
        <w:top w:val="none" w:sz="0" w:space="0" w:color="auto"/>
        <w:left w:val="none" w:sz="0" w:space="0" w:color="auto"/>
        <w:bottom w:val="none" w:sz="0" w:space="0" w:color="auto"/>
        <w:right w:val="none" w:sz="0" w:space="0" w:color="auto"/>
      </w:divBdr>
    </w:div>
    <w:div w:id="1227185872">
      <w:bodyDiv w:val="1"/>
      <w:marLeft w:val="0"/>
      <w:marRight w:val="0"/>
      <w:marTop w:val="0"/>
      <w:marBottom w:val="0"/>
      <w:divBdr>
        <w:top w:val="none" w:sz="0" w:space="0" w:color="auto"/>
        <w:left w:val="none" w:sz="0" w:space="0" w:color="auto"/>
        <w:bottom w:val="none" w:sz="0" w:space="0" w:color="auto"/>
        <w:right w:val="none" w:sz="0" w:space="0" w:color="auto"/>
      </w:divBdr>
    </w:div>
    <w:div w:id="1241984091">
      <w:bodyDiv w:val="1"/>
      <w:marLeft w:val="0"/>
      <w:marRight w:val="0"/>
      <w:marTop w:val="0"/>
      <w:marBottom w:val="0"/>
      <w:divBdr>
        <w:top w:val="none" w:sz="0" w:space="0" w:color="auto"/>
        <w:left w:val="none" w:sz="0" w:space="0" w:color="auto"/>
        <w:bottom w:val="none" w:sz="0" w:space="0" w:color="auto"/>
        <w:right w:val="none" w:sz="0" w:space="0" w:color="auto"/>
      </w:divBdr>
    </w:div>
    <w:div w:id="1406299171">
      <w:bodyDiv w:val="1"/>
      <w:marLeft w:val="0"/>
      <w:marRight w:val="0"/>
      <w:marTop w:val="0"/>
      <w:marBottom w:val="0"/>
      <w:divBdr>
        <w:top w:val="none" w:sz="0" w:space="0" w:color="auto"/>
        <w:left w:val="none" w:sz="0" w:space="0" w:color="auto"/>
        <w:bottom w:val="none" w:sz="0" w:space="0" w:color="auto"/>
        <w:right w:val="none" w:sz="0" w:space="0" w:color="auto"/>
      </w:divBdr>
    </w:div>
    <w:div w:id="1448935742">
      <w:bodyDiv w:val="1"/>
      <w:marLeft w:val="0"/>
      <w:marRight w:val="0"/>
      <w:marTop w:val="0"/>
      <w:marBottom w:val="0"/>
      <w:divBdr>
        <w:top w:val="none" w:sz="0" w:space="0" w:color="auto"/>
        <w:left w:val="none" w:sz="0" w:space="0" w:color="auto"/>
        <w:bottom w:val="none" w:sz="0" w:space="0" w:color="auto"/>
        <w:right w:val="none" w:sz="0" w:space="0" w:color="auto"/>
      </w:divBdr>
    </w:div>
    <w:div w:id="1474758235">
      <w:bodyDiv w:val="1"/>
      <w:marLeft w:val="0"/>
      <w:marRight w:val="0"/>
      <w:marTop w:val="0"/>
      <w:marBottom w:val="0"/>
      <w:divBdr>
        <w:top w:val="none" w:sz="0" w:space="0" w:color="auto"/>
        <w:left w:val="none" w:sz="0" w:space="0" w:color="auto"/>
        <w:bottom w:val="none" w:sz="0" w:space="0" w:color="auto"/>
        <w:right w:val="none" w:sz="0" w:space="0" w:color="auto"/>
      </w:divBdr>
    </w:div>
    <w:div w:id="1491095920">
      <w:bodyDiv w:val="1"/>
      <w:marLeft w:val="0"/>
      <w:marRight w:val="0"/>
      <w:marTop w:val="0"/>
      <w:marBottom w:val="0"/>
      <w:divBdr>
        <w:top w:val="none" w:sz="0" w:space="0" w:color="auto"/>
        <w:left w:val="none" w:sz="0" w:space="0" w:color="auto"/>
        <w:bottom w:val="none" w:sz="0" w:space="0" w:color="auto"/>
        <w:right w:val="none" w:sz="0" w:space="0" w:color="auto"/>
      </w:divBdr>
    </w:div>
    <w:div w:id="1527600138">
      <w:bodyDiv w:val="1"/>
      <w:marLeft w:val="0"/>
      <w:marRight w:val="0"/>
      <w:marTop w:val="0"/>
      <w:marBottom w:val="0"/>
      <w:divBdr>
        <w:top w:val="none" w:sz="0" w:space="0" w:color="auto"/>
        <w:left w:val="none" w:sz="0" w:space="0" w:color="auto"/>
        <w:bottom w:val="none" w:sz="0" w:space="0" w:color="auto"/>
        <w:right w:val="none" w:sz="0" w:space="0" w:color="auto"/>
      </w:divBdr>
    </w:div>
    <w:div w:id="1542203931">
      <w:bodyDiv w:val="1"/>
      <w:marLeft w:val="0"/>
      <w:marRight w:val="0"/>
      <w:marTop w:val="0"/>
      <w:marBottom w:val="0"/>
      <w:divBdr>
        <w:top w:val="none" w:sz="0" w:space="0" w:color="auto"/>
        <w:left w:val="none" w:sz="0" w:space="0" w:color="auto"/>
        <w:bottom w:val="none" w:sz="0" w:space="0" w:color="auto"/>
        <w:right w:val="none" w:sz="0" w:space="0" w:color="auto"/>
      </w:divBdr>
    </w:div>
    <w:div w:id="1585341277">
      <w:bodyDiv w:val="1"/>
      <w:marLeft w:val="0"/>
      <w:marRight w:val="0"/>
      <w:marTop w:val="0"/>
      <w:marBottom w:val="0"/>
      <w:divBdr>
        <w:top w:val="none" w:sz="0" w:space="0" w:color="auto"/>
        <w:left w:val="none" w:sz="0" w:space="0" w:color="auto"/>
        <w:bottom w:val="none" w:sz="0" w:space="0" w:color="auto"/>
        <w:right w:val="none" w:sz="0" w:space="0" w:color="auto"/>
      </w:divBdr>
      <w:divsChild>
        <w:div w:id="2105683200">
          <w:marLeft w:val="0"/>
          <w:marRight w:val="0"/>
          <w:marTop w:val="0"/>
          <w:marBottom w:val="0"/>
          <w:divBdr>
            <w:top w:val="none" w:sz="0" w:space="0" w:color="auto"/>
            <w:left w:val="none" w:sz="0" w:space="0" w:color="auto"/>
            <w:bottom w:val="none" w:sz="0" w:space="0" w:color="auto"/>
            <w:right w:val="none" w:sz="0" w:space="0" w:color="auto"/>
          </w:divBdr>
          <w:divsChild>
            <w:div w:id="256329189">
              <w:marLeft w:val="0"/>
              <w:marRight w:val="0"/>
              <w:marTop w:val="0"/>
              <w:marBottom w:val="0"/>
              <w:divBdr>
                <w:top w:val="none" w:sz="0" w:space="0" w:color="auto"/>
                <w:left w:val="none" w:sz="0" w:space="0" w:color="auto"/>
                <w:bottom w:val="none" w:sz="0" w:space="0" w:color="auto"/>
                <w:right w:val="none" w:sz="0" w:space="0" w:color="auto"/>
              </w:divBdr>
              <w:divsChild>
                <w:div w:id="1813719130">
                  <w:marLeft w:val="0"/>
                  <w:marRight w:val="0"/>
                  <w:marTop w:val="0"/>
                  <w:marBottom w:val="0"/>
                  <w:divBdr>
                    <w:top w:val="none" w:sz="0" w:space="0" w:color="auto"/>
                    <w:left w:val="none" w:sz="0" w:space="0" w:color="auto"/>
                    <w:bottom w:val="none" w:sz="0" w:space="0" w:color="auto"/>
                    <w:right w:val="none" w:sz="0" w:space="0" w:color="auto"/>
                  </w:divBdr>
                  <w:divsChild>
                    <w:div w:id="1570309503">
                      <w:marLeft w:val="0"/>
                      <w:marRight w:val="0"/>
                      <w:marTop w:val="0"/>
                      <w:marBottom w:val="0"/>
                      <w:divBdr>
                        <w:top w:val="none" w:sz="0" w:space="0" w:color="auto"/>
                        <w:left w:val="none" w:sz="0" w:space="0" w:color="auto"/>
                        <w:bottom w:val="none" w:sz="0" w:space="0" w:color="auto"/>
                        <w:right w:val="none" w:sz="0" w:space="0" w:color="auto"/>
                      </w:divBdr>
                      <w:divsChild>
                        <w:div w:id="742609761">
                          <w:marLeft w:val="0"/>
                          <w:marRight w:val="0"/>
                          <w:marTop w:val="0"/>
                          <w:marBottom w:val="0"/>
                          <w:divBdr>
                            <w:top w:val="none" w:sz="0" w:space="0" w:color="auto"/>
                            <w:left w:val="none" w:sz="0" w:space="0" w:color="auto"/>
                            <w:bottom w:val="none" w:sz="0" w:space="0" w:color="auto"/>
                            <w:right w:val="none" w:sz="0" w:space="0" w:color="auto"/>
                          </w:divBdr>
                          <w:divsChild>
                            <w:div w:id="46732687">
                              <w:marLeft w:val="0"/>
                              <w:marRight w:val="0"/>
                              <w:marTop w:val="0"/>
                              <w:marBottom w:val="0"/>
                              <w:divBdr>
                                <w:top w:val="none" w:sz="0" w:space="0" w:color="auto"/>
                                <w:left w:val="none" w:sz="0" w:space="0" w:color="auto"/>
                                <w:bottom w:val="none" w:sz="0" w:space="0" w:color="auto"/>
                                <w:right w:val="none" w:sz="0" w:space="0" w:color="auto"/>
                              </w:divBdr>
                              <w:divsChild>
                                <w:div w:id="1135565240">
                                  <w:marLeft w:val="0"/>
                                  <w:marRight w:val="0"/>
                                  <w:marTop w:val="0"/>
                                  <w:marBottom w:val="0"/>
                                  <w:divBdr>
                                    <w:top w:val="none" w:sz="0" w:space="0" w:color="auto"/>
                                    <w:left w:val="none" w:sz="0" w:space="0" w:color="auto"/>
                                    <w:bottom w:val="none" w:sz="0" w:space="0" w:color="auto"/>
                                    <w:right w:val="none" w:sz="0" w:space="0" w:color="auto"/>
                                  </w:divBdr>
                                  <w:divsChild>
                                    <w:div w:id="1374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5591">
      <w:bodyDiv w:val="1"/>
      <w:marLeft w:val="0"/>
      <w:marRight w:val="0"/>
      <w:marTop w:val="0"/>
      <w:marBottom w:val="0"/>
      <w:divBdr>
        <w:top w:val="none" w:sz="0" w:space="0" w:color="auto"/>
        <w:left w:val="none" w:sz="0" w:space="0" w:color="auto"/>
        <w:bottom w:val="none" w:sz="0" w:space="0" w:color="auto"/>
        <w:right w:val="none" w:sz="0" w:space="0" w:color="auto"/>
      </w:divBdr>
    </w:div>
    <w:div w:id="1664435848">
      <w:bodyDiv w:val="1"/>
      <w:marLeft w:val="0"/>
      <w:marRight w:val="0"/>
      <w:marTop w:val="0"/>
      <w:marBottom w:val="0"/>
      <w:divBdr>
        <w:top w:val="none" w:sz="0" w:space="0" w:color="auto"/>
        <w:left w:val="none" w:sz="0" w:space="0" w:color="auto"/>
        <w:bottom w:val="none" w:sz="0" w:space="0" w:color="auto"/>
        <w:right w:val="none" w:sz="0" w:space="0" w:color="auto"/>
      </w:divBdr>
    </w:div>
    <w:div w:id="1669864640">
      <w:bodyDiv w:val="1"/>
      <w:marLeft w:val="0"/>
      <w:marRight w:val="0"/>
      <w:marTop w:val="0"/>
      <w:marBottom w:val="0"/>
      <w:divBdr>
        <w:top w:val="none" w:sz="0" w:space="0" w:color="auto"/>
        <w:left w:val="none" w:sz="0" w:space="0" w:color="auto"/>
        <w:bottom w:val="none" w:sz="0" w:space="0" w:color="auto"/>
        <w:right w:val="none" w:sz="0" w:space="0" w:color="auto"/>
      </w:divBdr>
    </w:div>
    <w:div w:id="1673752793">
      <w:bodyDiv w:val="1"/>
      <w:marLeft w:val="0"/>
      <w:marRight w:val="0"/>
      <w:marTop w:val="0"/>
      <w:marBottom w:val="0"/>
      <w:divBdr>
        <w:top w:val="none" w:sz="0" w:space="0" w:color="auto"/>
        <w:left w:val="none" w:sz="0" w:space="0" w:color="auto"/>
        <w:bottom w:val="none" w:sz="0" w:space="0" w:color="auto"/>
        <w:right w:val="none" w:sz="0" w:space="0" w:color="auto"/>
      </w:divBdr>
    </w:div>
    <w:div w:id="1763910032">
      <w:bodyDiv w:val="1"/>
      <w:marLeft w:val="0"/>
      <w:marRight w:val="0"/>
      <w:marTop w:val="0"/>
      <w:marBottom w:val="0"/>
      <w:divBdr>
        <w:top w:val="none" w:sz="0" w:space="0" w:color="auto"/>
        <w:left w:val="none" w:sz="0" w:space="0" w:color="auto"/>
        <w:bottom w:val="none" w:sz="0" w:space="0" w:color="auto"/>
        <w:right w:val="none" w:sz="0" w:space="0" w:color="auto"/>
      </w:divBdr>
    </w:div>
    <w:div w:id="1772624474">
      <w:bodyDiv w:val="1"/>
      <w:marLeft w:val="0"/>
      <w:marRight w:val="0"/>
      <w:marTop w:val="0"/>
      <w:marBottom w:val="0"/>
      <w:divBdr>
        <w:top w:val="none" w:sz="0" w:space="0" w:color="auto"/>
        <w:left w:val="none" w:sz="0" w:space="0" w:color="auto"/>
        <w:bottom w:val="none" w:sz="0" w:space="0" w:color="auto"/>
        <w:right w:val="none" w:sz="0" w:space="0" w:color="auto"/>
      </w:divBdr>
    </w:div>
    <w:div w:id="1805811014">
      <w:bodyDiv w:val="1"/>
      <w:marLeft w:val="0"/>
      <w:marRight w:val="0"/>
      <w:marTop w:val="0"/>
      <w:marBottom w:val="0"/>
      <w:divBdr>
        <w:top w:val="none" w:sz="0" w:space="0" w:color="auto"/>
        <w:left w:val="none" w:sz="0" w:space="0" w:color="auto"/>
        <w:bottom w:val="none" w:sz="0" w:space="0" w:color="auto"/>
        <w:right w:val="none" w:sz="0" w:space="0" w:color="auto"/>
      </w:divBdr>
    </w:div>
    <w:div w:id="21054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mira.tamburini@cw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3BE1-EED1-4011-AAA9-5BF54B9E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Alchemisten</dc:creator>
  <cp:keywords/>
  <dc:description/>
  <cp:lastModifiedBy>Samira Tamburini</cp:lastModifiedBy>
  <cp:revision>3</cp:revision>
  <cp:lastPrinted>2019-09-02T11:57:00Z</cp:lastPrinted>
  <dcterms:created xsi:type="dcterms:W3CDTF">2020-04-06T12:43:00Z</dcterms:created>
  <dcterms:modified xsi:type="dcterms:W3CDTF">2020-04-15T06:20:00Z</dcterms:modified>
</cp:coreProperties>
</file>