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90B1" w14:textId="699F80B6" w:rsidR="00434A4F" w:rsidRPr="003F3A73" w:rsidRDefault="00AD4A58" w:rsidP="00630696">
      <w:pPr>
        <w:spacing w:line="360" w:lineRule="auto"/>
        <w:jc w:val="right"/>
        <w:rPr>
          <w:rFonts w:ascii="Arial Unicode MS" w:eastAsia="Arial Unicode MS" w:hAnsi="Arial Unicode MS" w:cs="Arial Unicode MS"/>
          <w:b/>
        </w:rPr>
      </w:pPr>
      <w:r>
        <w:rPr>
          <w:rFonts w:ascii="Arial Unicode MS" w:eastAsia="Arial Unicode MS" w:hAnsi="Arial Unicode MS" w:cs="Arial Unicode MS"/>
          <w:b/>
        </w:rPr>
        <w:t>1</w:t>
      </w:r>
      <w:r w:rsidR="007F0F9F">
        <w:rPr>
          <w:rFonts w:ascii="Arial Unicode MS" w:eastAsia="Arial Unicode MS" w:hAnsi="Arial Unicode MS" w:cs="Arial Unicode MS"/>
          <w:b/>
        </w:rPr>
        <w:t>9</w:t>
      </w:r>
      <w:r>
        <w:rPr>
          <w:rFonts w:ascii="Arial Unicode MS" w:eastAsia="Arial Unicode MS" w:hAnsi="Arial Unicode MS" w:cs="Arial Unicode MS"/>
          <w:b/>
        </w:rPr>
        <w:t>.08</w:t>
      </w:r>
      <w:r w:rsidR="00987C26">
        <w:rPr>
          <w:rFonts w:ascii="Arial Unicode MS" w:eastAsia="Arial Unicode MS" w:hAnsi="Arial Unicode MS" w:cs="Arial Unicode MS"/>
          <w:b/>
        </w:rPr>
        <w:t>.2021</w:t>
      </w:r>
    </w:p>
    <w:p w14:paraId="2BCB490A" w14:textId="77777777" w:rsidR="00186705" w:rsidRDefault="00186705" w:rsidP="00DF0CFE">
      <w:pPr>
        <w:rPr>
          <w:rFonts w:ascii="Arial Unicode MS" w:eastAsia="Arial Unicode MS" w:hAnsi="Arial Unicode MS" w:cs="Arial Unicode MS"/>
          <w:b/>
          <w:sz w:val="28"/>
          <w:szCs w:val="28"/>
        </w:rPr>
      </w:pPr>
      <w:bookmarkStart w:id="0" w:name="OLE_LINK5"/>
      <w:bookmarkStart w:id="1" w:name="OLE_LINK6"/>
    </w:p>
    <w:p w14:paraId="13524197" w14:textId="589373B8" w:rsidR="00DF0CFE" w:rsidRPr="00A77370" w:rsidRDefault="00611DC0" w:rsidP="00DF0CFE">
      <w:pPr>
        <w:rPr>
          <w:rFonts w:ascii="Arial Unicode MS" w:eastAsia="Arial Unicode MS" w:hAnsi="Arial Unicode MS" w:cs="Arial Unicode MS"/>
          <w:b/>
          <w:sz w:val="28"/>
          <w:szCs w:val="28"/>
        </w:rPr>
      </w:pPr>
      <w:r w:rsidRPr="00A77370">
        <w:rPr>
          <w:rFonts w:ascii="Arial Unicode MS" w:eastAsia="Arial Unicode MS" w:hAnsi="Arial Unicode MS" w:cs="Arial Unicode MS"/>
          <w:b/>
          <w:sz w:val="28"/>
          <w:szCs w:val="28"/>
        </w:rPr>
        <w:t>TOBI ist so simpel</w:t>
      </w:r>
      <w:r w:rsidR="004560E8" w:rsidRPr="00A77370">
        <w:rPr>
          <w:rFonts w:ascii="Arial Unicode MS" w:eastAsia="Arial Unicode MS" w:hAnsi="Arial Unicode MS" w:cs="Arial Unicode MS"/>
          <w:b/>
          <w:sz w:val="28"/>
          <w:szCs w:val="28"/>
        </w:rPr>
        <w:t xml:space="preserve"> und genial</w:t>
      </w:r>
      <w:r w:rsidRPr="00A77370">
        <w:rPr>
          <w:rFonts w:ascii="Arial Unicode MS" w:eastAsia="Arial Unicode MS" w:hAnsi="Arial Unicode MS" w:cs="Arial Unicode MS"/>
          <w:b/>
          <w:sz w:val="28"/>
          <w:szCs w:val="28"/>
        </w:rPr>
        <w:t xml:space="preserve"> –</w:t>
      </w:r>
      <w:r w:rsidR="00E17FA1" w:rsidRPr="00A77370">
        <w:rPr>
          <w:rFonts w:ascii="Arial Unicode MS" w:eastAsia="Arial Unicode MS" w:hAnsi="Arial Unicode MS" w:cs="Arial Unicode MS"/>
          <w:b/>
          <w:sz w:val="28"/>
          <w:szCs w:val="28"/>
        </w:rPr>
        <w:t xml:space="preserve"> </w:t>
      </w:r>
      <w:r w:rsidRPr="00A77370">
        <w:rPr>
          <w:rFonts w:ascii="Arial Unicode MS" w:eastAsia="Arial Unicode MS" w:hAnsi="Arial Unicode MS" w:cs="Arial Unicode MS"/>
          <w:b/>
          <w:sz w:val="28"/>
          <w:szCs w:val="28"/>
        </w:rPr>
        <w:t>„das muss es doch schon geben</w:t>
      </w:r>
      <w:r w:rsidR="000243C1" w:rsidRPr="00A77370">
        <w:rPr>
          <w:rFonts w:ascii="Arial Unicode MS" w:eastAsia="Arial Unicode MS" w:hAnsi="Arial Unicode MS" w:cs="Arial Unicode MS"/>
          <w:b/>
          <w:sz w:val="28"/>
          <w:szCs w:val="28"/>
        </w:rPr>
        <w:t>!</w:t>
      </w:r>
      <w:r w:rsidRPr="00A77370">
        <w:rPr>
          <w:rFonts w:ascii="Arial Unicode MS" w:eastAsia="Arial Unicode MS" w:hAnsi="Arial Unicode MS" w:cs="Arial Unicode MS"/>
          <w:b/>
          <w:sz w:val="28"/>
          <w:szCs w:val="28"/>
        </w:rPr>
        <w:t>?“</w:t>
      </w:r>
    </w:p>
    <w:p w14:paraId="68EC91B6" w14:textId="2E60B576" w:rsidR="001F12E9" w:rsidRPr="00A77370" w:rsidRDefault="00891988" w:rsidP="00A77370">
      <w:pPr>
        <w:pStyle w:val="ListParagraph"/>
        <w:numPr>
          <w:ilvl w:val="0"/>
          <w:numId w:val="2"/>
        </w:numPr>
        <w:spacing w:beforeLines="50" w:before="120"/>
        <w:rPr>
          <w:rFonts w:ascii="Arial Unicode MS" w:eastAsia="Arial Unicode MS" w:hAnsi="Arial Unicode MS" w:cs="Arial Unicode MS"/>
          <w:b/>
        </w:rPr>
      </w:pPr>
      <w:r w:rsidRPr="00A77370">
        <w:rPr>
          <w:rFonts w:ascii="Arial Unicode MS" w:eastAsia="Arial Unicode MS" w:hAnsi="Arial Unicode MS" w:cs="Arial Unicode MS"/>
          <w:bCs/>
        </w:rPr>
        <w:t xml:space="preserve">Berührungsfrei </w:t>
      </w:r>
      <w:r w:rsidR="00AB1E4C" w:rsidRPr="00A77370">
        <w:rPr>
          <w:rFonts w:ascii="Arial Unicode MS" w:eastAsia="Arial Unicode MS" w:hAnsi="Arial Unicode MS" w:cs="Arial Unicode MS"/>
          <w:bCs/>
        </w:rPr>
        <w:t>und</w:t>
      </w:r>
      <w:r w:rsidRPr="00A77370">
        <w:rPr>
          <w:rFonts w:ascii="Arial Unicode MS" w:eastAsia="Arial Unicode MS" w:hAnsi="Arial Unicode MS" w:cs="Arial Unicode MS"/>
          <w:bCs/>
        </w:rPr>
        <w:t xml:space="preserve"> problemfrei drückt TOBI den Schalter für Sie</w:t>
      </w:r>
    </w:p>
    <w:p w14:paraId="572DE355" w14:textId="6F0E179A" w:rsidR="001F12E9" w:rsidRPr="001F12E9" w:rsidRDefault="003D3B05" w:rsidP="001F12E9">
      <w:pPr>
        <w:pStyle w:val="ListParagraph"/>
        <w:numPr>
          <w:ilvl w:val="0"/>
          <w:numId w:val="2"/>
        </w:numPr>
        <w:rPr>
          <w:rFonts w:ascii="Arial Unicode MS" w:eastAsia="Arial Unicode MS" w:hAnsi="Arial Unicode MS" w:cs="Arial Unicode MS"/>
          <w:b/>
        </w:rPr>
      </w:pPr>
      <w:r>
        <w:rPr>
          <w:rFonts w:ascii="Arial Unicode MS" w:eastAsia="Arial Unicode MS" w:hAnsi="Arial Unicode MS" w:cs="Arial Unicode MS"/>
          <w:bCs/>
        </w:rPr>
        <w:t xml:space="preserve">Erfinder sind die Hoteldirektoren Florian Schindler und </w:t>
      </w:r>
      <w:r w:rsidRPr="00533C83">
        <w:rPr>
          <w:rFonts w:ascii="Arial Unicode MS" w:eastAsia="Arial Unicode MS" w:hAnsi="Arial Unicode MS" w:cs="Arial Unicode MS"/>
          <w:bCs/>
        </w:rPr>
        <w:t>Anastasios</w:t>
      </w:r>
      <w:r>
        <w:rPr>
          <w:rFonts w:ascii="Arial Unicode MS" w:eastAsia="Arial Unicode MS" w:hAnsi="Arial Unicode MS" w:cs="Arial Unicode MS"/>
          <w:bCs/>
        </w:rPr>
        <w:t xml:space="preserve"> </w:t>
      </w:r>
      <w:r w:rsidRPr="00533C83">
        <w:rPr>
          <w:rFonts w:ascii="Arial Unicode MS" w:eastAsia="Arial Unicode MS" w:hAnsi="Arial Unicode MS" w:cs="Arial Unicode MS"/>
          <w:bCs/>
        </w:rPr>
        <w:t>Spiriadis</w:t>
      </w:r>
    </w:p>
    <w:p w14:paraId="0E986840" w14:textId="10E7B3EA" w:rsidR="001F12E9" w:rsidRPr="001F12E9" w:rsidRDefault="003D3B05" w:rsidP="001F12E9">
      <w:pPr>
        <w:pStyle w:val="ListParagraph"/>
        <w:numPr>
          <w:ilvl w:val="0"/>
          <w:numId w:val="2"/>
        </w:numPr>
        <w:rPr>
          <w:rFonts w:ascii="Arial Unicode MS" w:eastAsia="Arial Unicode MS" w:hAnsi="Arial Unicode MS" w:cs="Arial Unicode MS"/>
          <w:b/>
        </w:rPr>
      </w:pPr>
      <w:r>
        <w:rPr>
          <w:rFonts w:ascii="Arial Unicode MS" w:eastAsia="Arial Unicode MS" w:hAnsi="Arial Unicode MS" w:cs="Arial Unicode MS"/>
          <w:bCs/>
        </w:rPr>
        <w:t>Jetzt suchen die beiden</w:t>
      </w:r>
      <w:r w:rsidR="00AB1E4C" w:rsidRPr="00AB1E4C">
        <w:t xml:space="preserve"> </w:t>
      </w:r>
      <w:r w:rsidR="00AB1E4C" w:rsidRPr="00AB1E4C">
        <w:rPr>
          <w:rFonts w:ascii="Arial Unicode MS" w:eastAsia="Arial Unicode MS" w:hAnsi="Arial Unicode MS" w:cs="Arial Unicode MS"/>
          <w:bCs/>
        </w:rPr>
        <w:t xml:space="preserve">einen </w:t>
      </w:r>
      <w:r w:rsidR="00601F47">
        <w:rPr>
          <w:rFonts w:ascii="Arial Unicode MS" w:eastAsia="Arial Unicode MS" w:hAnsi="Arial Unicode MS" w:cs="Arial Unicode MS"/>
          <w:bCs/>
        </w:rPr>
        <w:t>Partner,</w:t>
      </w:r>
      <w:r w:rsidR="00AB1E4C">
        <w:rPr>
          <w:rFonts w:ascii="Arial Unicode MS" w:eastAsia="Arial Unicode MS" w:hAnsi="Arial Unicode MS" w:cs="Arial Unicode MS"/>
          <w:bCs/>
        </w:rPr>
        <w:t xml:space="preserve"> </w:t>
      </w:r>
      <w:r w:rsidR="00AB1E4C" w:rsidRPr="00AB1E4C">
        <w:rPr>
          <w:rFonts w:ascii="Arial Unicode MS" w:eastAsia="Arial Unicode MS" w:hAnsi="Arial Unicode MS" w:cs="Arial Unicode MS"/>
          <w:bCs/>
        </w:rPr>
        <w:t>der TOBI zur Marktreife</w:t>
      </w:r>
      <w:r w:rsidR="00AB1E4C">
        <w:rPr>
          <w:rFonts w:ascii="Arial Unicode MS" w:eastAsia="Arial Unicode MS" w:hAnsi="Arial Unicode MS" w:cs="Arial Unicode MS"/>
          <w:bCs/>
        </w:rPr>
        <w:t xml:space="preserve"> führen kann</w:t>
      </w:r>
    </w:p>
    <w:p w14:paraId="07696634" w14:textId="77777777" w:rsidR="00816DB0" w:rsidRPr="00C52C72" w:rsidRDefault="00816DB0" w:rsidP="00C52C72">
      <w:pPr>
        <w:pBdr>
          <w:top w:val="single" w:sz="4" w:space="1" w:color="auto"/>
          <w:left w:val="single" w:sz="4" w:space="4" w:color="auto"/>
          <w:bottom w:val="single" w:sz="4" w:space="1" w:color="auto"/>
          <w:right w:val="single" w:sz="4" w:space="4" w:color="auto"/>
        </w:pBdr>
        <w:rPr>
          <w:rFonts w:cs="Arial"/>
          <w:b/>
          <w:sz w:val="8"/>
        </w:rPr>
      </w:pPr>
    </w:p>
    <w:p w14:paraId="718281E0" w14:textId="0EC0F9EE" w:rsidR="00816DB0" w:rsidRPr="00393CFE" w:rsidRDefault="00C52C72" w:rsidP="004D2120">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bCs/>
          <w:sz w:val="18"/>
        </w:rPr>
      </w:pPr>
      <w:r w:rsidRPr="00393CFE">
        <w:rPr>
          <w:rFonts w:ascii="Arial Unicode MS" w:eastAsia="Arial Unicode MS" w:hAnsi="Arial Unicode MS" w:cs="Arial Unicode MS"/>
          <w:bCs/>
          <w:sz w:val="18"/>
        </w:rPr>
        <w:t xml:space="preserve">Bitte beachten Sie das </w:t>
      </w:r>
      <w:r w:rsidRPr="00393CFE">
        <w:rPr>
          <w:rFonts w:ascii="Arial Unicode MS" w:eastAsia="Arial Unicode MS" w:hAnsi="Arial Unicode MS" w:cs="Arial Unicode MS"/>
          <w:b/>
          <w:sz w:val="18"/>
          <w:u w:val="single"/>
        </w:rPr>
        <w:t>Kurz</w:t>
      </w:r>
      <w:r w:rsidR="001266A4" w:rsidRPr="00393CFE">
        <w:rPr>
          <w:rFonts w:ascii="Arial Unicode MS" w:eastAsia="Arial Unicode MS" w:hAnsi="Arial Unicode MS" w:cs="Arial Unicode MS"/>
          <w:b/>
          <w:sz w:val="18"/>
          <w:u w:val="single"/>
        </w:rPr>
        <w:t>i</w:t>
      </w:r>
      <w:r w:rsidRPr="00393CFE">
        <w:rPr>
          <w:rFonts w:ascii="Arial Unicode MS" w:eastAsia="Arial Unicode MS" w:hAnsi="Arial Unicode MS" w:cs="Arial Unicode MS"/>
          <w:b/>
          <w:sz w:val="18"/>
          <w:u w:val="single"/>
        </w:rPr>
        <w:t>n</w:t>
      </w:r>
      <w:r w:rsidR="001266A4" w:rsidRPr="00393CFE">
        <w:rPr>
          <w:rFonts w:ascii="Arial Unicode MS" w:eastAsia="Arial Unicode MS" w:hAnsi="Arial Unicode MS" w:cs="Arial Unicode MS"/>
          <w:b/>
          <w:sz w:val="18"/>
          <w:u w:val="single"/>
        </w:rPr>
        <w:t>t</w:t>
      </w:r>
      <w:r w:rsidRPr="00393CFE">
        <w:rPr>
          <w:rFonts w:ascii="Arial Unicode MS" w:eastAsia="Arial Unicode MS" w:hAnsi="Arial Unicode MS" w:cs="Arial Unicode MS"/>
          <w:b/>
          <w:sz w:val="18"/>
          <w:u w:val="single"/>
        </w:rPr>
        <w:t>erview mit den beiden Erfindern</w:t>
      </w:r>
      <w:r w:rsidRPr="00393CFE">
        <w:rPr>
          <w:rFonts w:ascii="Arial Unicode MS" w:eastAsia="Arial Unicode MS" w:hAnsi="Arial Unicode MS" w:cs="Arial Unicode MS"/>
          <w:bCs/>
          <w:sz w:val="18"/>
        </w:rPr>
        <w:t xml:space="preserve"> </w:t>
      </w:r>
      <w:r w:rsidR="004D2120" w:rsidRPr="00393CFE">
        <w:rPr>
          <w:rFonts w:ascii="Arial Unicode MS" w:eastAsia="Arial Unicode MS" w:hAnsi="Arial Unicode MS" w:cs="Arial Unicode MS"/>
          <w:bCs/>
          <w:sz w:val="18"/>
        </w:rPr>
        <w:t xml:space="preserve">auf Seite </w:t>
      </w:r>
      <w:r w:rsidR="00393CFE" w:rsidRPr="00393CFE">
        <w:rPr>
          <w:rFonts w:ascii="Arial Unicode MS" w:eastAsia="Arial Unicode MS" w:hAnsi="Arial Unicode MS" w:cs="Arial Unicode MS"/>
          <w:bCs/>
          <w:sz w:val="18"/>
        </w:rPr>
        <w:t>8</w:t>
      </w:r>
      <w:r w:rsidR="001266A4" w:rsidRPr="00393CFE">
        <w:rPr>
          <w:rFonts w:ascii="Arial Unicode MS" w:eastAsia="Arial Unicode MS" w:hAnsi="Arial Unicode MS" w:cs="Arial Unicode MS"/>
          <w:bCs/>
          <w:sz w:val="18"/>
        </w:rPr>
        <w:t>.</w:t>
      </w:r>
    </w:p>
    <w:p w14:paraId="19B9C591" w14:textId="77777777" w:rsidR="00816DB0" w:rsidRPr="00C52C72" w:rsidRDefault="00816DB0" w:rsidP="00C52C72">
      <w:pPr>
        <w:pBdr>
          <w:top w:val="single" w:sz="4" w:space="1" w:color="auto"/>
          <w:left w:val="single" w:sz="4" w:space="4" w:color="auto"/>
          <w:bottom w:val="single" w:sz="4" w:space="1" w:color="auto"/>
          <w:right w:val="single" w:sz="4" w:space="4" w:color="auto"/>
        </w:pBdr>
        <w:spacing w:line="360" w:lineRule="auto"/>
        <w:rPr>
          <w:rFonts w:cs="Arial"/>
          <w:b/>
          <w:sz w:val="8"/>
        </w:rPr>
      </w:pPr>
    </w:p>
    <w:p w14:paraId="001B4168" w14:textId="2038EADD" w:rsidR="009368DA" w:rsidRDefault="00661341" w:rsidP="00860613">
      <w:pPr>
        <w:spacing w:beforeLines="100" w:before="240" w:afterLines="50" w:after="120"/>
        <w:rPr>
          <w:rFonts w:ascii="Arial Unicode MS" w:eastAsia="Arial Unicode MS" w:hAnsi="Arial Unicode MS" w:cs="Arial Unicode MS"/>
          <w:b/>
          <w:szCs w:val="22"/>
        </w:rPr>
      </w:pPr>
      <w:r>
        <w:rPr>
          <w:rFonts w:ascii="Arial Unicode MS" w:eastAsia="Arial Unicode MS" w:hAnsi="Arial Unicode MS" w:cs="Arial Unicode MS"/>
          <w:b/>
          <w:noProof/>
          <w:szCs w:val="22"/>
        </w:rPr>
        <w:drawing>
          <wp:anchor distT="0" distB="0" distL="114300" distR="114300" simplePos="0" relativeHeight="251658240" behindDoc="1" locked="0" layoutInCell="1" allowOverlap="1" wp14:anchorId="4296EFEF" wp14:editId="4D064696">
            <wp:simplePos x="0" y="0"/>
            <wp:positionH relativeFrom="margin">
              <wp:posOffset>3101975</wp:posOffset>
            </wp:positionH>
            <wp:positionV relativeFrom="paragraph">
              <wp:posOffset>153670</wp:posOffset>
            </wp:positionV>
            <wp:extent cx="2720975" cy="2839720"/>
            <wp:effectExtent l="0" t="0" r="3175" b="0"/>
            <wp:wrapTight wrapText="bothSides">
              <wp:wrapPolygon edited="0">
                <wp:start x="0" y="0"/>
                <wp:lineTo x="0" y="21445"/>
                <wp:lineTo x="21474" y="21445"/>
                <wp:lineTo x="21474" y="0"/>
                <wp:lineTo x="0" y="0"/>
              </wp:wrapPolygon>
            </wp:wrapTight>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pic:nvPicPr>
                  <pic:blipFill rotWithShape="1">
                    <a:blip r:embed="rId10" cstate="print">
                      <a:extLst>
                        <a:ext uri="{28A0092B-C50C-407E-A947-70E740481C1C}">
                          <a14:useLocalDpi xmlns:a14="http://schemas.microsoft.com/office/drawing/2010/main" val="0"/>
                        </a:ext>
                      </a:extLst>
                    </a:blip>
                    <a:srcRect l="14402" r="21692"/>
                    <a:stretch/>
                  </pic:blipFill>
                  <pic:spPr bwMode="auto">
                    <a:xfrm>
                      <a:off x="0" y="0"/>
                      <a:ext cx="2720975" cy="283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8DA" w:rsidRPr="009368DA">
        <w:rPr>
          <w:rFonts w:ascii="Arial Unicode MS" w:eastAsia="Arial Unicode MS" w:hAnsi="Arial Unicode MS" w:cs="Arial Unicode MS"/>
          <w:b/>
          <w:szCs w:val="22"/>
        </w:rPr>
        <w:t xml:space="preserve">Tastendrücken in Corona-Zeiten </w:t>
      </w:r>
      <w:r w:rsidR="0008677B">
        <w:rPr>
          <w:rFonts w:ascii="Arial Unicode MS" w:eastAsia="Arial Unicode MS" w:hAnsi="Arial Unicode MS" w:cs="Arial Unicode MS"/>
          <w:b/>
          <w:szCs w:val="22"/>
        </w:rPr>
        <w:t>–</w:t>
      </w:r>
      <w:r w:rsidR="009368DA" w:rsidRPr="009368DA">
        <w:rPr>
          <w:rFonts w:ascii="Arial Unicode MS" w:eastAsia="Arial Unicode MS" w:hAnsi="Arial Unicode MS" w:cs="Arial Unicode MS"/>
          <w:b/>
          <w:szCs w:val="22"/>
        </w:rPr>
        <w:t xml:space="preserve"> mit dem Ellbogen, mit dem Autoschlüssel oder mit dem vom Sweatshirt-Ärmel verdeckten Finger: </w:t>
      </w:r>
      <w:r w:rsidR="00601F47">
        <w:rPr>
          <w:rFonts w:ascii="Arial Unicode MS" w:eastAsia="Arial Unicode MS" w:hAnsi="Arial Unicode MS" w:cs="Arial Unicode MS"/>
          <w:b/>
          <w:szCs w:val="22"/>
        </w:rPr>
        <w:t>Dem</w:t>
      </w:r>
      <w:r w:rsidR="009368DA" w:rsidRPr="009368DA">
        <w:rPr>
          <w:rFonts w:ascii="Arial Unicode MS" w:eastAsia="Arial Unicode MS" w:hAnsi="Arial Unicode MS" w:cs="Arial Unicode MS"/>
          <w:b/>
          <w:szCs w:val="22"/>
        </w:rPr>
        <w:t xml:space="preserve"> setzen die Erfinder </w:t>
      </w:r>
      <w:r w:rsidR="0008677B">
        <w:rPr>
          <w:rFonts w:ascii="Arial Unicode MS" w:eastAsia="Arial Unicode MS" w:hAnsi="Arial Unicode MS" w:cs="Arial Unicode MS"/>
          <w:b/>
          <w:szCs w:val="22"/>
        </w:rPr>
        <w:t>Florian Schindler</w:t>
      </w:r>
      <w:r w:rsidR="00D12C12">
        <w:rPr>
          <w:rFonts w:ascii="Arial Unicode MS" w:eastAsia="Arial Unicode MS" w:hAnsi="Arial Unicode MS" w:cs="Arial Unicode MS"/>
          <w:b/>
          <w:szCs w:val="22"/>
        </w:rPr>
        <w:t xml:space="preserve"> und </w:t>
      </w:r>
      <w:r w:rsidR="00D12C12" w:rsidRPr="00533C83">
        <w:rPr>
          <w:rFonts w:ascii="Arial Unicode MS" w:eastAsia="Arial Unicode MS" w:hAnsi="Arial Unicode MS" w:cs="Arial Unicode MS"/>
          <w:b/>
          <w:szCs w:val="22"/>
        </w:rPr>
        <w:t>Anastasios</w:t>
      </w:r>
      <w:r w:rsidR="00D12C12">
        <w:rPr>
          <w:rFonts w:ascii="Arial Unicode MS" w:eastAsia="Arial Unicode MS" w:hAnsi="Arial Unicode MS" w:cs="Arial Unicode MS"/>
          <w:b/>
          <w:szCs w:val="22"/>
        </w:rPr>
        <w:t xml:space="preserve"> </w:t>
      </w:r>
      <w:r w:rsidR="00D12C12" w:rsidRPr="00533C83">
        <w:rPr>
          <w:rFonts w:ascii="Arial Unicode MS" w:eastAsia="Arial Unicode MS" w:hAnsi="Arial Unicode MS" w:cs="Arial Unicode MS"/>
          <w:b/>
          <w:szCs w:val="22"/>
        </w:rPr>
        <w:t>Spiriadis</w:t>
      </w:r>
      <w:r w:rsidR="009368DA" w:rsidRPr="009368DA">
        <w:rPr>
          <w:rFonts w:ascii="Arial Unicode MS" w:eastAsia="Arial Unicode MS" w:hAnsi="Arial Unicode MS" w:cs="Arial Unicode MS"/>
          <w:b/>
          <w:szCs w:val="22"/>
        </w:rPr>
        <w:t xml:space="preserve"> jetzt ein Ende. </w:t>
      </w:r>
      <w:r w:rsidR="008B584D">
        <w:rPr>
          <w:rFonts w:ascii="Arial Unicode MS" w:eastAsia="Arial Unicode MS" w:hAnsi="Arial Unicode MS" w:cs="Arial Unicode MS"/>
          <w:b/>
          <w:szCs w:val="22"/>
        </w:rPr>
        <w:t xml:space="preserve">Die </w:t>
      </w:r>
      <w:r w:rsidR="00217F5A" w:rsidRPr="00A77370">
        <w:rPr>
          <w:rFonts w:ascii="Arial Unicode MS" w:eastAsia="Arial Unicode MS" w:hAnsi="Arial Unicode MS" w:cs="Arial Unicode MS"/>
          <w:b/>
          <w:szCs w:val="22"/>
        </w:rPr>
        <w:t>Hoteldirektoren</w:t>
      </w:r>
      <w:r w:rsidR="00A77370" w:rsidRPr="00A77370">
        <w:rPr>
          <w:rFonts w:ascii="Arial Unicode MS" w:eastAsia="Arial Unicode MS" w:hAnsi="Arial Unicode MS" w:cs="Arial Unicode MS"/>
          <w:b/>
          <w:szCs w:val="22"/>
        </w:rPr>
        <w:t xml:space="preserve"> </w:t>
      </w:r>
      <w:r w:rsidR="00217F5A" w:rsidRPr="00A77370">
        <w:rPr>
          <w:rFonts w:ascii="Arial Unicode MS" w:eastAsia="Arial Unicode MS" w:hAnsi="Arial Unicode MS" w:cs="Arial Unicode MS"/>
          <w:b/>
          <w:szCs w:val="22"/>
        </w:rPr>
        <w:t>des</w:t>
      </w:r>
      <w:r w:rsidR="008B584D" w:rsidRPr="00A77370">
        <w:rPr>
          <w:rFonts w:ascii="Arial Unicode MS" w:eastAsia="Arial Unicode MS" w:hAnsi="Arial Unicode MS" w:cs="Arial Unicode MS"/>
          <w:b/>
          <w:szCs w:val="22"/>
        </w:rPr>
        <w:t xml:space="preserve"> Ra</w:t>
      </w:r>
      <w:r w:rsidR="008B584D" w:rsidRPr="00533C83">
        <w:rPr>
          <w:rFonts w:ascii="Arial Unicode MS" w:eastAsia="Arial Unicode MS" w:hAnsi="Arial Unicode MS" w:cs="Arial Unicode MS"/>
          <w:b/>
          <w:szCs w:val="22"/>
        </w:rPr>
        <w:t>disson</w:t>
      </w:r>
      <w:r w:rsidR="008B584D">
        <w:rPr>
          <w:rFonts w:ascii="Arial Unicode MS" w:eastAsia="Arial Unicode MS" w:hAnsi="Arial Unicode MS" w:cs="Arial Unicode MS"/>
          <w:b/>
          <w:szCs w:val="22"/>
        </w:rPr>
        <w:t xml:space="preserve"> Blu </w:t>
      </w:r>
      <w:r w:rsidR="004560E8">
        <w:rPr>
          <w:rFonts w:ascii="Arial Unicode MS" w:eastAsia="Arial Unicode MS" w:hAnsi="Arial Unicode MS" w:cs="Arial Unicode MS"/>
          <w:b/>
          <w:szCs w:val="22"/>
        </w:rPr>
        <w:t xml:space="preserve">Hotel, Mannheim </w:t>
      </w:r>
      <w:r w:rsidR="008B584D">
        <w:rPr>
          <w:rFonts w:ascii="Arial Unicode MS" w:eastAsia="Arial Unicode MS" w:hAnsi="Arial Unicode MS" w:cs="Arial Unicode MS"/>
          <w:b/>
          <w:szCs w:val="22"/>
        </w:rPr>
        <w:t>und Hilton Garden Inn Mannheim haben ein</w:t>
      </w:r>
      <w:r w:rsidR="00307252">
        <w:rPr>
          <w:rFonts w:ascii="Arial Unicode MS" w:eastAsia="Arial Unicode MS" w:hAnsi="Arial Unicode MS" w:cs="Arial Unicode MS"/>
          <w:b/>
          <w:szCs w:val="22"/>
        </w:rPr>
        <w:t xml:space="preserve"> kleines Gerät erfunden, das Schalter ohne Berührung drückt. Die eigene Hand muss nur in der Nähe </w:t>
      </w:r>
      <w:r w:rsidR="00B40157">
        <w:rPr>
          <w:rFonts w:ascii="Arial Unicode MS" w:eastAsia="Arial Unicode MS" w:hAnsi="Arial Unicode MS" w:cs="Arial Unicode MS"/>
          <w:b/>
          <w:szCs w:val="22"/>
        </w:rPr>
        <w:t xml:space="preserve">des Schalters </w:t>
      </w:r>
      <w:r w:rsidR="007D4F53">
        <w:rPr>
          <w:rFonts w:ascii="Arial Unicode MS" w:eastAsia="Arial Unicode MS" w:hAnsi="Arial Unicode MS" w:cs="Arial Unicode MS"/>
          <w:b/>
          <w:szCs w:val="22"/>
        </w:rPr>
        <w:t xml:space="preserve">sein, so tun als wollte man </w:t>
      </w:r>
      <w:r w:rsidR="00B40157">
        <w:rPr>
          <w:rFonts w:ascii="Arial Unicode MS" w:eastAsia="Arial Unicode MS" w:hAnsi="Arial Unicode MS" w:cs="Arial Unicode MS"/>
          <w:b/>
          <w:szCs w:val="22"/>
        </w:rPr>
        <w:t xml:space="preserve">diesen </w:t>
      </w:r>
      <w:r w:rsidR="007D4F53">
        <w:rPr>
          <w:rFonts w:ascii="Arial Unicode MS" w:eastAsia="Arial Unicode MS" w:hAnsi="Arial Unicode MS" w:cs="Arial Unicode MS"/>
          <w:b/>
          <w:szCs w:val="22"/>
        </w:rPr>
        <w:t xml:space="preserve">betätigen. Ein Näherungssensor versteht die Handbewegung und löst </w:t>
      </w:r>
      <w:r w:rsidR="00EF399B">
        <w:rPr>
          <w:rFonts w:ascii="Arial Unicode MS" w:eastAsia="Arial Unicode MS" w:hAnsi="Arial Unicode MS" w:cs="Arial Unicode MS"/>
          <w:b/>
          <w:szCs w:val="22"/>
        </w:rPr>
        <w:t>den Schalter aus. Wie sie darauf gekommen sind, liegt auf der Hand</w:t>
      </w:r>
      <w:r w:rsidR="00C062EF">
        <w:rPr>
          <w:rFonts w:ascii="Arial Unicode MS" w:eastAsia="Arial Unicode MS" w:hAnsi="Arial Unicode MS" w:cs="Arial Unicode MS"/>
          <w:b/>
          <w:szCs w:val="22"/>
        </w:rPr>
        <w:t xml:space="preserve">: Die beiden beobachteten die </w:t>
      </w:r>
      <w:r w:rsidR="000163FB">
        <w:rPr>
          <w:rFonts w:ascii="Arial Unicode MS" w:eastAsia="Arial Unicode MS" w:hAnsi="Arial Unicode MS" w:cs="Arial Unicode MS"/>
          <w:b/>
          <w:szCs w:val="22"/>
        </w:rPr>
        <w:t>Hotelg</w:t>
      </w:r>
      <w:r w:rsidR="00C062EF">
        <w:rPr>
          <w:rFonts w:ascii="Arial Unicode MS" w:eastAsia="Arial Unicode MS" w:hAnsi="Arial Unicode MS" w:cs="Arial Unicode MS"/>
          <w:b/>
          <w:szCs w:val="22"/>
        </w:rPr>
        <w:t xml:space="preserve">äste, die sich in der Pandemie trotz extensiver Reinigung </w:t>
      </w:r>
      <w:r w:rsidR="00C062EF" w:rsidRPr="00601F47">
        <w:rPr>
          <w:rFonts w:ascii="Arial Unicode MS" w:eastAsia="Arial Unicode MS" w:hAnsi="Arial Unicode MS" w:cs="Arial Unicode MS"/>
          <w:b/>
          <w:szCs w:val="22"/>
        </w:rPr>
        <w:t>beim Tastendrücken</w:t>
      </w:r>
      <w:r w:rsidR="00C062EF">
        <w:rPr>
          <w:rFonts w:ascii="Arial Unicode MS" w:eastAsia="Arial Unicode MS" w:hAnsi="Arial Unicode MS" w:cs="Arial Unicode MS"/>
          <w:b/>
          <w:szCs w:val="22"/>
        </w:rPr>
        <w:t xml:space="preserve"> unwohl fühlten. </w:t>
      </w:r>
      <w:r w:rsidR="00AE5B24">
        <w:rPr>
          <w:rFonts w:ascii="Arial Unicode MS" w:eastAsia="Arial Unicode MS" w:hAnsi="Arial Unicode MS" w:cs="Arial Unicode MS"/>
          <w:b/>
          <w:szCs w:val="22"/>
        </w:rPr>
        <w:t xml:space="preserve">Dass Schindler und </w:t>
      </w:r>
      <w:r w:rsidR="00AE5B24" w:rsidRPr="00533C83">
        <w:rPr>
          <w:rFonts w:ascii="Arial Unicode MS" w:eastAsia="Arial Unicode MS" w:hAnsi="Arial Unicode MS" w:cs="Arial Unicode MS"/>
          <w:b/>
          <w:szCs w:val="22"/>
        </w:rPr>
        <w:t>Spiriadis</w:t>
      </w:r>
      <w:r w:rsidR="00C04C0C">
        <w:rPr>
          <w:rFonts w:ascii="Arial Unicode MS" w:eastAsia="Arial Unicode MS" w:hAnsi="Arial Unicode MS" w:cs="Arial Unicode MS"/>
          <w:b/>
          <w:szCs w:val="22"/>
        </w:rPr>
        <w:t xml:space="preserve"> </w:t>
      </w:r>
      <w:r w:rsidR="00AE5B24">
        <w:rPr>
          <w:rFonts w:ascii="Arial Unicode MS" w:eastAsia="Arial Unicode MS" w:hAnsi="Arial Unicode MS" w:cs="Arial Unicode MS"/>
          <w:b/>
          <w:szCs w:val="22"/>
        </w:rPr>
        <w:t xml:space="preserve">in </w:t>
      </w:r>
      <w:r w:rsidR="00C04C0C">
        <w:rPr>
          <w:rFonts w:ascii="Arial Unicode MS" w:eastAsia="Arial Unicode MS" w:hAnsi="Arial Unicode MS" w:cs="Arial Unicode MS"/>
          <w:b/>
          <w:szCs w:val="22"/>
        </w:rPr>
        <w:t xml:space="preserve">nur </w:t>
      </w:r>
      <w:r w:rsidR="00AE5B24">
        <w:rPr>
          <w:rFonts w:ascii="Arial Unicode MS" w:eastAsia="Arial Unicode MS" w:hAnsi="Arial Unicode MS" w:cs="Arial Unicode MS"/>
          <w:b/>
          <w:szCs w:val="22"/>
        </w:rPr>
        <w:t xml:space="preserve">wenigen Monaten eine Lösung anbieten konnten, </w:t>
      </w:r>
      <w:r w:rsidR="00F12D0B">
        <w:rPr>
          <w:rFonts w:ascii="Arial Unicode MS" w:eastAsia="Arial Unicode MS" w:hAnsi="Arial Unicode MS" w:cs="Arial Unicode MS"/>
          <w:b/>
          <w:szCs w:val="22"/>
        </w:rPr>
        <w:t xml:space="preserve">hat viel mit ihrem Arbeitgeber zu tun: Die beiden Hotels </w:t>
      </w:r>
      <w:r w:rsidR="00C04C0C">
        <w:rPr>
          <w:rFonts w:ascii="Arial Unicode MS" w:eastAsia="Arial Unicode MS" w:hAnsi="Arial Unicode MS" w:cs="Arial Unicode MS"/>
          <w:b/>
          <w:szCs w:val="22"/>
        </w:rPr>
        <w:t xml:space="preserve">gehören zur </w:t>
      </w:r>
      <w:r w:rsidR="00CA0D9D">
        <w:rPr>
          <w:rFonts w:ascii="Arial Unicode MS" w:eastAsia="Arial Unicode MS" w:hAnsi="Arial Unicode MS" w:cs="Arial Unicode MS"/>
          <w:b/>
          <w:szCs w:val="22"/>
        </w:rPr>
        <w:t>DIRINGER &amp; SCHEIDEL Unternehmensgruppe</w:t>
      </w:r>
      <w:r w:rsidR="002B5EE1">
        <w:rPr>
          <w:rFonts w:ascii="Arial Unicode MS" w:eastAsia="Arial Unicode MS" w:hAnsi="Arial Unicode MS" w:cs="Arial Unicode MS"/>
          <w:b/>
          <w:szCs w:val="22"/>
        </w:rPr>
        <w:t xml:space="preserve">, die – als Bauunternehmen gegründet – heute ein breites Portfolio </w:t>
      </w:r>
      <w:r w:rsidR="0027166F">
        <w:rPr>
          <w:rFonts w:ascii="Arial Unicode MS" w:eastAsia="Arial Unicode MS" w:hAnsi="Arial Unicode MS" w:cs="Arial Unicode MS"/>
          <w:b/>
          <w:szCs w:val="22"/>
        </w:rPr>
        <w:t>im Technik-, Bauprojekt- und Servicebereich anbietet. Achim Ihrig, Mitglied der Geschäftsleitung</w:t>
      </w:r>
      <w:r w:rsidR="00116653">
        <w:rPr>
          <w:rFonts w:ascii="Arial Unicode MS" w:eastAsia="Arial Unicode MS" w:hAnsi="Arial Unicode MS" w:cs="Arial Unicode MS"/>
          <w:b/>
          <w:szCs w:val="22"/>
        </w:rPr>
        <w:t>, hat die beiden Erfinder früh ermutigt</w:t>
      </w:r>
      <w:r w:rsidR="00CF62D5">
        <w:rPr>
          <w:rFonts w:ascii="Arial Unicode MS" w:eastAsia="Arial Unicode MS" w:hAnsi="Arial Unicode MS" w:cs="Arial Unicode MS"/>
          <w:b/>
          <w:szCs w:val="22"/>
        </w:rPr>
        <w:t xml:space="preserve">, ihre Idee patentieren zu </w:t>
      </w:r>
      <w:r w:rsidR="00CF62D5" w:rsidRPr="003D3B05">
        <w:rPr>
          <w:rFonts w:ascii="Arial Unicode MS" w:eastAsia="Arial Unicode MS" w:hAnsi="Arial Unicode MS" w:cs="Arial Unicode MS"/>
          <w:b/>
          <w:szCs w:val="22"/>
        </w:rPr>
        <w:t>lassen</w:t>
      </w:r>
      <w:r w:rsidR="0027166F" w:rsidRPr="003D3B05">
        <w:rPr>
          <w:rFonts w:ascii="Arial Unicode MS" w:eastAsia="Arial Unicode MS" w:hAnsi="Arial Unicode MS" w:cs="Arial Unicode MS"/>
          <w:b/>
          <w:szCs w:val="22"/>
        </w:rPr>
        <w:t xml:space="preserve">: </w:t>
      </w:r>
      <w:r w:rsidR="00CF62D5" w:rsidRPr="003D3B05">
        <w:rPr>
          <w:rFonts w:ascii="Arial Unicode MS" w:eastAsia="Arial Unicode MS" w:hAnsi="Arial Unicode MS" w:cs="Arial Unicode MS"/>
          <w:b/>
          <w:szCs w:val="22"/>
        </w:rPr>
        <w:t xml:space="preserve">Das Patent wurde am </w:t>
      </w:r>
      <w:r w:rsidR="003D3B05" w:rsidRPr="003D3B05">
        <w:rPr>
          <w:rFonts w:ascii="Arial Unicode MS" w:eastAsia="Arial Unicode MS" w:hAnsi="Arial Unicode MS" w:cs="Arial Unicode MS"/>
          <w:b/>
          <w:szCs w:val="22"/>
        </w:rPr>
        <w:t>27. April 2021</w:t>
      </w:r>
      <w:r w:rsidR="00CF62D5" w:rsidRPr="003D3B05">
        <w:rPr>
          <w:rFonts w:ascii="Arial Unicode MS" w:eastAsia="Arial Unicode MS" w:hAnsi="Arial Unicode MS" w:cs="Arial Unicode MS"/>
          <w:b/>
          <w:szCs w:val="22"/>
        </w:rPr>
        <w:t xml:space="preserve"> beantragt.</w:t>
      </w:r>
    </w:p>
    <w:p w14:paraId="35FD7A90" w14:textId="76AC15E4" w:rsidR="00D62628" w:rsidRPr="00D8071B" w:rsidRDefault="00D70BCC" w:rsidP="00B84038">
      <w:pPr>
        <w:spacing w:beforeLines="100" w:before="240" w:afterLines="50" w:after="120"/>
        <w:rPr>
          <w:rFonts w:ascii="Arial Unicode MS" w:eastAsia="Arial Unicode MS" w:hAnsi="Arial Unicode MS" w:cs="Arial Unicode MS"/>
          <w:bCs/>
        </w:rPr>
      </w:pPr>
      <w:r w:rsidRPr="00D8071B">
        <w:rPr>
          <w:rFonts w:ascii="Arial Unicode MS" w:eastAsia="Arial Unicode MS" w:hAnsi="Arial Unicode MS" w:cs="Arial Unicode MS"/>
          <w:bCs/>
        </w:rPr>
        <w:t xml:space="preserve">TOBI haben sie die Box </w:t>
      </w:r>
      <w:r w:rsidRPr="00A77370">
        <w:rPr>
          <w:rFonts w:ascii="Arial Unicode MS" w:eastAsia="Arial Unicode MS" w:hAnsi="Arial Unicode MS" w:cs="Arial Unicode MS"/>
          <w:bCs/>
        </w:rPr>
        <w:t xml:space="preserve">getauft, </w:t>
      </w:r>
      <w:r w:rsidR="00770A16" w:rsidRPr="00A77370">
        <w:rPr>
          <w:rFonts w:ascii="Arial Unicode MS" w:eastAsia="Arial Unicode MS" w:hAnsi="Arial Unicode MS" w:cs="Arial Unicode MS"/>
          <w:bCs/>
        </w:rPr>
        <w:t>„</w:t>
      </w:r>
      <w:r w:rsidR="00217F5A" w:rsidRPr="00A77370">
        <w:rPr>
          <w:rFonts w:ascii="Arial Unicode MS" w:eastAsia="Arial Unicode MS" w:hAnsi="Arial Unicode MS" w:cs="Arial Unicode MS"/>
          <w:bCs/>
        </w:rPr>
        <w:t>T</w:t>
      </w:r>
      <w:r w:rsidR="000D15DC" w:rsidRPr="00A77370">
        <w:rPr>
          <w:rFonts w:ascii="Arial Unicode MS" w:eastAsia="Arial Unicode MS" w:hAnsi="Arial Unicode MS" w:cs="Arial Unicode MS"/>
          <w:bCs/>
        </w:rPr>
        <w:t>o</w:t>
      </w:r>
      <w:r w:rsidR="00217F5A" w:rsidRPr="00A77370">
        <w:rPr>
          <w:rFonts w:ascii="Arial Unicode MS" w:eastAsia="Arial Unicode MS" w:hAnsi="Arial Unicode MS" w:cs="Arial Unicode MS"/>
          <w:bCs/>
        </w:rPr>
        <w:t>uchless Button</w:t>
      </w:r>
      <w:r w:rsidR="00217F5A">
        <w:rPr>
          <w:rFonts w:ascii="Arial Unicode MS" w:eastAsia="Arial Unicode MS" w:hAnsi="Arial Unicode MS" w:cs="Arial Unicode MS"/>
          <w:bCs/>
        </w:rPr>
        <w:t>-pressing Invention</w:t>
      </w:r>
      <w:r w:rsidR="00770A16" w:rsidRPr="00D8071B">
        <w:rPr>
          <w:rFonts w:ascii="Arial Unicode MS" w:eastAsia="Arial Unicode MS" w:hAnsi="Arial Unicode MS" w:cs="Arial Unicode MS"/>
          <w:bCs/>
        </w:rPr>
        <w:t xml:space="preserve">“ erläutert </w:t>
      </w:r>
      <w:r w:rsidR="003556BC">
        <w:rPr>
          <w:rFonts w:ascii="Arial Unicode MS" w:eastAsia="Arial Unicode MS" w:hAnsi="Arial Unicode MS" w:cs="Arial Unicode MS"/>
          <w:bCs/>
        </w:rPr>
        <w:t>Anastasios</w:t>
      </w:r>
      <w:r w:rsidR="003556BC" w:rsidRPr="00D8071B">
        <w:rPr>
          <w:rFonts w:ascii="Arial Unicode MS" w:eastAsia="Arial Unicode MS" w:hAnsi="Arial Unicode MS" w:cs="Arial Unicode MS"/>
          <w:bCs/>
        </w:rPr>
        <w:t xml:space="preserve"> </w:t>
      </w:r>
      <w:r w:rsidR="00770A16" w:rsidRPr="00533C83">
        <w:rPr>
          <w:rFonts w:ascii="Arial Unicode MS" w:eastAsia="Arial Unicode MS" w:hAnsi="Arial Unicode MS" w:cs="Arial Unicode MS"/>
          <w:bCs/>
        </w:rPr>
        <w:t>Spiriadis</w:t>
      </w:r>
      <w:r w:rsidR="00770A16" w:rsidRPr="00D8071B">
        <w:rPr>
          <w:rFonts w:ascii="Arial Unicode MS" w:eastAsia="Arial Unicode MS" w:hAnsi="Arial Unicode MS" w:cs="Arial Unicode MS"/>
          <w:bCs/>
        </w:rPr>
        <w:t xml:space="preserve"> </w:t>
      </w:r>
      <w:r w:rsidR="00F15A10" w:rsidRPr="00D8071B">
        <w:rPr>
          <w:rFonts w:ascii="Arial Unicode MS" w:eastAsia="Arial Unicode MS" w:hAnsi="Arial Unicode MS" w:cs="Arial Unicode MS"/>
          <w:bCs/>
        </w:rPr>
        <w:t xml:space="preserve">die Abkürzung </w:t>
      </w:r>
      <w:r w:rsidR="00770A16" w:rsidRPr="00D8071B">
        <w:rPr>
          <w:rFonts w:ascii="Arial Unicode MS" w:eastAsia="Arial Unicode MS" w:hAnsi="Arial Unicode MS" w:cs="Arial Unicode MS"/>
          <w:bCs/>
        </w:rPr>
        <w:t xml:space="preserve">mit einem Augenzwinkern: „Wir mussten unserem Kind ja einen </w:t>
      </w:r>
      <w:r w:rsidR="00770A16" w:rsidRPr="00D8071B">
        <w:rPr>
          <w:rFonts w:ascii="Arial Unicode MS" w:eastAsia="Arial Unicode MS" w:hAnsi="Arial Unicode MS" w:cs="Arial Unicode MS"/>
          <w:bCs/>
        </w:rPr>
        <w:lastRenderedPageBreak/>
        <w:t>Namen geben</w:t>
      </w:r>
      <w:r w:rsidR="008C246F" w:rsidRPr="00D8071B">
        <w:rPr>
          <w:rFonts w:ascii="Arial Unicode MS" w:eastAsia="Arial Unicode MS" w:hAnsi="Arial Unicode MS" w:cs="Arial Unicode MS"/>
          <w:bCs/>
        </w:rPr>
        <w:t xml:space="preserve">.“ </w:t>
      </w:r>
      <w:r w:rsidR="007879F5" w:rsidRPr="00D8071B">
        <w:rPr>
          <w:rFonts w:ascii="Arial Unicode MS" w:eastAsia="Arial Unicode MS" w:hAnsi="Arial Unicode MS" w:cs="Arial Unicode MS"/>
          <w:bCs/>
        </w:rPr>
        <w:t>Das Kind ist eine Idee, eine Erfindung</w:t>
      </w:r>
      <w:r w:rsidR="00DD202A" w:rsidRPr="00D8071B">
        <w:rPr>
          <w:rFonts w:ascii="Arial Unicode MS" w:eastAsia="Arial Unicode MS" w:hAnsi="Arial Unicode MS" w:cs="Arial Unicode MS"/>
          <w:bCs/>
        </w:rPr>
        <w:t xml:space="preserve">, </w:t>
      </w:r>
      <w:r w:rsidR="00D41078">
        <w:rPr>
          <w:rFonts w:ascii="Arial Unicode MS" w:eastAsia="Arial Unicode MS" w:hAnsi="Arial Unicode MS" w:cs="Arial Unicode MS"/>
          <w:bCs/>
        </w:rPr>
        <w:t xml:space="preserve">geboren inmitten der Corona-Pandemie. </w:t>
      </w:r>
      <w:r w:rsidR="00DB04DA">
        <w:rPr>
          <w:rFonts w:ascii="Arial Unicode MS" w:eastAsia="Arial Unicode MS" w:hAnsi="Arial Unicode MS" w:cs="Arial Unicode MS"/>
          <w:bCs/>
        </w:rPr>
        <w:t xml:space="preserve">„Auch wenn wir COVID-19 </w:t>
      </w:r>
      <w:r w:rsidR="008E78A0">
        <w:rPr>
          <w:rFonts w:ascii="Arial Unicode MS" w:eastAsia="Arial Unicode MS" w:hAnsi="Arial Unicode MS" w:cs="Arial Unicode MS"/>
          <w:bCs/>
        </w:rPr>
        <w:t xml:space="preserve">hoffentlich bald </w:t>
      </w:r>
      <w:r w:rsidR="00DB04DA">
        <w:rPr>
          <w:rFonts w:ascii="Arial Unicode MS" w:eastAsia="Arial Unicode MS" w:hAnsi="Arial Unicode MS" w:cs="Arial Unicode MS"/>
          <w:bCs/>
        </w:rPr>
        <w:t xml:space="preserve">hinter uns haben, wird der Kampf gegen Viren eine </w:t>
      </w:r>
      <w:r w:rsidR="00DB04DA" w:rsidRPr="00DB04DA">
        <w:rPr>
          <w:rFonts w:ascii="Arial Unicode MS" w:eastAsia="Arial Unicode MS" w:hAnsi="Arial Unicode MS" w:cs="Arial Unicode MS"/>
          <w:bCs/>
        </w:rPr>
        <w:t xml:space="preserve">große Herausforderung </w:t>
      </w:r>
      <w:r w:rsidR="00B84038">
        <w:rPr>
          <w:rFonts w:ascii="Arial Unicode MS" w:eastAsia="Arial Unicode MS" w:hAnsi="Arial Unicode MS" w:cs="Arial Unicode MS"/>
          <w:bCs/>
        </w:rPr>
        <w:t xml:space="preserve">bleiben – </w:t>
      </w:r>
      <w:r w:rsidR="00DB04DA" w:rsidRPr="00DB04DA">
        <w:rPr>
          <w:rFonts w:ascii="Arial Unicode MS" w:eastAsia="Arial Unicode MS" w:hAnsi="Arial Unicode MS" w:cs="Arial Unicode MS"/>
          <w:bCs/>
        </w:rPr>
        <w:t xml:space="preserve">und TOBI ein wichtiger </w:t>
      </w:r>
      <w:r w:rsidR="00B467FB">
        <w:rPr>
          <w:rFonts w:ascii="Arial Unicode MS" w:eastAsia="Arial Unicode MS" w:hAnsi="Arial Unicode MS" w:cs="Arial Unicode MS"/>
          <w:bCs/>
        </w:rPr>
        <w:t>Hygiene-</w:t>
      </w:r>
      <w:r w:rsidR="00DB04DA" w:rsidRPr="00DB04DA">
        <w:rPr>
          <w:rFonts w:ascii="Arial Unicode MS" w:eastAsia="Arial Unicode MS" w:hAnsi="Arial Unicode MS" w:cs="Arial Unicode MS"/>
          <w:bCs/>
        </w:rPr>
        <w:t>Helfer.</w:t>
      </w:r>
      <w:r w:rsidR="00B84038">
        <w:rPr>
          <w:rFonts w:ascii="Arial Unicode MS" w:eastAsia="Arial Unicode MS" w:hAnsi="Arial Unicode MS" w:cs="Arial Unicode MS"/>
          <w:bCs/>
        </w:rPr>
        <w:t>“ A</w:t>
      </w:r>
      <w:r w:rsidR="00DD202A" w:rsidRPr="00D8071B">
        <w:rPr>
          <w:rFonts w:ascii="Arial Unicode MS" w:eastAsia="Arial Unicode MS" w:hAnsi="Arial Unicode MS" w:cs="Arial Unicode MS"/>
          <w:bCs/>
        </w:rPr>
        <w:t>ls Prototyp gibt</w:t>
      </w:r>
      <w:r w:rsidR="00B84038">
        <w:rPr>
          <w:rFonts w:ascii="Arial Unicode MS" w:eastAsia="Arial Unicode MS" w:hAnsi="Arial Unicode MS" w:cs="Arial Unicode MS"/>
          <w:bCs/>
        </w:rPr>
        <w:t xml:space="preserve"> es TOBI bereits</w:t>
      </w:r>
      <w:r w:rsidR="00DD202A" w:rsidRPr="00D8071B">
        <w:rPr>
          <w:rFonts w:ascii="Arial Unicode MS" w:eastAsia="Arial Unicode MS" w:hAnsi="Arial Unicode MS" w:cs="Arial Unicode MS"/>
          <w:bCs/>
        </w:rPr>
        <w:t xml:space="preserve">, </w:t>
      </w:r>
      <w:r w:rsidR="00FC54E9" w:rsidRPr="00D8071B">
        <w:rPr>
          <w:rFonts w:ascii="Arial Unicode MS" w:eastAsia="Arial Unicode MS" w:hAnsi="Arial Unicode MS" w:cs="Arial Unicode MS"/>
          <w:bCs/>
        </w:rPr>
        <w:t xml:space="preserve">aber </w:t>
      </w:r>
      <w:r w:rsidR="00DD202A" w:rsidRPr="00D8071B">
        <w:rPr>
          <w:rFonts w:ascii="Arial Unicode MS" w:eastAsia="Arial Unicode MS" w:hAnsi="Arial Unicode MS" w:cs="Arial Unicode MS"/>
          <w:bCs/>
        </w:rPr>
        <w:t xml:space="preserve">noch nicht als marktfähiges Produkt. Denn dafür suchen </w:t>
      </w:r>
      <w:r w:rsidR="00DD202A" w:rsidRPr="00533C83">
        <w:rPr>
          <w:rFonts w:ascii="Arial Unicode MS" w:eastAsia="Arial Unicode MS" w:hAnsi="Arial Unicode MS" w:cs="Arial Unicode MS"/>
          <w:bCs/>
        </w:rPr>
        <w:t>Spiriadis</w:t>
      </w:r>
      <w:r w:rsidR="00DD202A" w:rsidRPr="00D8071B">
        <w:rPr>
          <w:rFonts w:ascii="Arial Unicode MS" w:eastAsia="Arial Unicode MS" w:hAnsi="Arial Unicode MS" w:cs="Arial Unicode MS"/>
          <w:bCs/>
        </w:rPr>
        <w:t xml:space="preserve"> und sein Miterfinder </w:t>
      </w:r>
      <w:r w:rsidR="00B21453" w:rsidRPr="00D8071B">
        <w:rPr>
          <w:rFonts w:ascii="Arial Unicode MS" w:eastAsia="Arial Unicode MS" w:hAnsi="Arial Unicode MS" w:cs="Arial Unicode MS"/>
          <w:bCs/>
        </w:rPr>
        <w:t xml:space="preserve">Florian </w:t>
      </w:r>
      <w:r w:rsidR="00B21453" w:rsidRPr="00725C63">
        <w:rPr>
          <w:rFonts w:ascii="Arial Unicode MS" w:eastAsia="Arial Unicode MS" w:hAnsi="Arial Unicode MS" w:cs="Arial Unicode MS"/>
          <w:bCs/>
        </w:rPr>
        <w:t>Schindler jetzt einen Partner, einen Experten, der TOBI zur Marktreife führen kann</w:t>
      </w:r>
      <w:r w:rsidR="00A05E19" w:rsidRPr="00725C63">
        <w:rPr>
          <w:rFonts w:ascii="Arial Unicode MS" w:eastAsia="Arial Unicode MS" w:hAnsi="Arial Unicode MS" w:cs="Arial Unicode MS"/>
          <w:bCs/>
        </w:rPr>
        <w:t>.</w:t>
      </w:r>
      <w:r w:rsidR="00A05E19" w:rsidRPr="00D8071B">
        <w:rPr>
          <w:rFonts w:ascii="Arial Unicode MS" w:eastAsia="Arial Unicode MS" w:hAnsi="Arial Unicode MS" w:cs="Arial Unicode MS"/>
          <w:bCs/>
        </w:rPr>
        <w:t xml:space="preserve"> </w:t>
      </w:r>
      <w:r w:rsidR="00C41E8C">
        <w:rPr>
          <w:rFonts w:ascii="Arial Unicode MS" w:eastAsia="Arial Unicode MS" w:hAnsi="Arial Unicode MS" w:cs="Arial Unicode MS"/>
          <w:bCs/>
        </w:rPr>
        <w:t xml:space="preserve">Einen </w:t>
      </w:r>
      <w:r w:rsidR="00572956" w:rsidRPr="00D8071B">
        <w:rPr>
          <w:rFonts w:ascii="Arial Unicode MS" w:eastAsia="Arial Unicode MS" w:hAnsi="Arial Unicode MS" w:cs="Arial Unicode MS"/>
          <w:bCs/>
        </w:rPr>
        <w:t xml:space="preserve">Fahrstuhl mit dem Ellbogen rufen, </w:t>
      </w:r>
      <w:r w:rsidR="004C7099" w:rsidRPr="00D8071B">
        <w:rPr>
          <w:rFonts w:ascii="Arial Unicode MS" w:eastAsia="Arial Unicode MS" w:hAnsi="Arial Unicode MS" w:cs="Arial Unicode MS"/>
          <w:bCs/>
        </w:rPr>
        <w:t xml:space="preserve">das Parkticket mit dem Autoschlüssel ziehen, den Leergut-Bon </w:t>
      </w:r>
      <w:r w:rsidR="00D62628" w:rsidRPr="00D8071B">
        <w:rPr>
          <w:rFonts w:ascii="Arial Unicode MS" w:eastAsia="Arial Unicode MS" w:hAnsi="Arial Unicode MS" w:cs="Arial Unicode MS"/>
          <w:bCs/>
        </w:rPr>
        <w:t>mit über die Finger gezogenem Ärmel ausgeben lassen</w:t>
      </w:r>
      <w:r w:rsidR="00A05E19" w:rsidRPr="00D8071B">
        <w:rPr>
          <w:rFonts w:ascii="Arial Unicode MS" w:eastAsia="Arial Unicode MS" w:hAnsi="Arial Unicode MS" w:cs="Arial Unicode MS"/>
          <w:bCs/>
        </w:rPr>
        <w:t>? D</w:t>
      </w:r>
      <w:r w:rsidR="00B72D9C" w:rsidRPr="00D8071B">
        <w:rPr>
          <w:rFonts w:ascii="Arial Unicode MS" w:eastAsia="Arial Unicode MS" w:hAnsi="Arial Unicode MS" w:cs="Arial Unicode MS"/>
          <w:bCs/>
        </w:rPr>
        <w:t>iesem wenig hygienischen Treiben</w:t>
      </w:r>
      <w:r w:rsidR="00A05E19" w:rsidRPr="00D8071B">
        <w:rPr>
          <w:rFonts w:ascii="Arial Unicode MS" w:eastAsia="Arial Unicode MS" w:hAnsi="Arial Unicode MS" w:cs="Arial Unicode MS"/>
          <w:bCs/>
        </w:rPr>
        <w:t xml:space="preserve"> soll die kleine TOBI-Box</w:t>
      </w:r>
      <w:r w:rsidR="00B72D9C" w:rsidRPr="00D8071B">
        <w:rPr>
          <w:rFonts w:ascii="Arial Unicode MS" w:eastAsia="Arial Unicode MS" w:hAnsi="Arial Unicode MS" w:cs="Arial Unicode MS"/>
          <w:bCs/>
        </w:rPr>
        <w:t xml:space="preserve">, </w:t>
      </w:r>
      <w:r w:rsidR="00F9697C" w:rsidRPr="00D8071B">
        <w:rPr>
          <w:rFonts w:ascii="Arial Unicode MS" w:eastAsia="Arial Unicode MS" w:hAnsi="Arial Unicode MS" w:cs="Arial Unicode MS"/>
          <w:bCs/>
        </w:rPr>
        <w:t xml:space="preserve">die direkt über der </w:t>
      </w:r>
      <w:r w:rsidR="00F9697C" w:rsidRPr="009E641C">
        <w:rPr>
          <w:rFonts w:ascii="Arial Unicode MS" w:eastAsia="Arial Unicode MS" w:hAnsi="Arial Unicode MS" w:cs="Arial Unicode MS"/>
          <w:bCs/>
        </w:rPr>
        <w:t>viel</w:t>
      </w:r>
      <w:r w:rsidR="009E641C" w:rsidRPr="009E641C">
        <w:rPr>
          <w:rFonts w:ascii="Arial Unicode MS" w:eastAsia="Arial Unicode MS" w:hAnsi="Arial Unicode MS" w:cs="Arial Unicode MS"/>
          <w:bCs/>
        </w:rPr>
        <w:t xml:space="preserve"> </w:t>
      </w:r>
      <w:r w:rsidR="00C41E8C" w:rsidRPr="009E641C">
        <w:rPr>
          <w:rFonts w:ascii="Arial Unicode MS" w:eastAsia="Arial Unicode MS" w:hAnsi="Arial Unicode MS" w:cs="Arial Unicode MS"/>
          <w:bCs/>
        </w:rPr>
        <w:t>genutzten</w:t>
      </w:r>
      <w:r w:rsidR="00F9697C" w:rsidRPr="00D8071B">
        <w:rPr>
          <w:rFonts w:ascii="Arial Unicode MS" w:eastAsia="Arial Unicode MS" w:hAnsi="Arial Unicode MS" w:cs="Arial Unicode MS"/>
          <w:bCs/>
        </w:rPr>
        <w:t xml:space="preserve"> Taste angebracht ist</w:t>
      </w:r>
      <w:r w:rsidR="00B72D9C" w:rsidRPr="00D8071B">
        <w:rPr>
          <w:rFonts w:ascii="Arial Unicode MS" w:eastAsia="Arial Unicode MS" w:hAnsi="Arial Unicode MS" w:cs="Arial Unicode MS"/>
          <w:bCs/>
        </w:rPr>
        <w:t>, ein Ende setzen. Und so funktioniert TOBI:</w:t>
      </w:r>
      <w:r w:rsidR="00F9697C" w:rsidRPr="00D8071B">
        <w:rPr>
          <w:rFonts w:ascii="Arial Unicode MS" w:eastAsia="Arial Unicode MS" w:hAnsi="Arial Unicode MS" w:cs="Arial Unicode MS"/>
          <w:bCs/>
        </w:rPr>
        <w:t xml:space="preserve"> </w:t>
      </w:r>
      <w:r w:rsidR="00FB2A3D" w:rsidRPr="00D8071B">
        <w:rPr>
          <w:rFonts w:ascii="Arial Unicode MS" w:eastAsia="Arial Unicode MS" w:hAnsi="Arial Unicode MS" w:cs="Arial Unicode MS"/>
          <w:bCs/>
        </w:rPr>
        <w:t xml:space="preserve">Nähert man sich mit der Hand, löst </w:t>
      </w:r>
      <w:r w:rsidR="004A29F4" w:rsidRPr="00533C83">
        <w:rPr>
          <w:rFonts w:ascii="Arial Unicode MS" w:eastAsia="Arial Unicode MS" w:hAnsi="Arial Unicode MS" w:cs="Arial Unicode MS"/>
          <w:bCs/>
        </w:rPr>
        <w:t>TOBIs</w:t>
      </w:r>
      <w:r w:rsidR="004A29F4" w:rsidRPr="00D8071B">
        <w:rPr>
          <w:rFonts w:ascii="Arial Unicode MS" w:eastAsia="Arial Unicode MS" w:hAnsi="Arial Unicode MS" w:cs="Arial Unicode MS"/>
          <w:bCs/>
        </w:rPr>
        <w:t xml:space="preserve"> </w:t>
      </w:r>
      <w:r w:rsidR="00B7354E" w:rsidRPr="00D8071B">
        <w:rPr>
          <w:rFonts w:ascii="Arial Unicode MS" w:eastAsia="Arial Unicode MS" w:hAnsi="Arial Unicode MS" w:cs="Arial Unicode MS"/>
          <w:bCs/>
        </w:rPr>
        <w:t>Sensor</w:t>
      </w:r>
      <w:r w:rsidR="00FB2A3D" w:rsidRPr="00D8071B">
        <w:rPr>
          <w:rFonts w:ascii="Arial Unicode MS" w:eastAsia="Arial Unicode MS" w:hAnsi="Arial Unicode MS" w:cs="Arial Unicode MS"/>
          <w:bCs/>
        </w:rPr>
        <w:t xml:space="preserve"> einen </w:t>
      </w:r>
      <w:r w:rsidR="00553C2A" w:rsidRPr="00D8071B">
        <w:rPr>
          <w:rFonts w:ascii="Arial Unicode MS" w:eastAsia="Arial Unicode MS" w:hAnsi="Arial Unicode MS" w:cs="Arial Unicode MS"/>
          <w:bCs/>
        </w:rPr>
        <w:t xml:space="preserve">kleinen Hebel aus, der </w:t>
      </w:r>
      <w:r w:rsidR="00B7354E" w:rsidRPr="00D8071B">
        <w:rPr>
          <w:rFonts w:ascii="Arial Unicode MS" w:eastAsia="Arial Unicode MS" w:hAnsi="Arial Unicode MS" w:cs="Arial Unicode MS"/>
          <w:bCs/>
        </w:rPr>
        <w:t xml:space="preserve">die </w:t>
      </w:r>
      <w:r w:rsidR="00553C2A" w:rsidRPr="00D8071B">
        <w:rPr>
          <w:rFonts w:ascii="Arial Unicode MS" w:eastAsia="Arial Unicode MS" w:hAnsi="Arial Unicode MS" w:cs="Arial Unicode MS"/>
          <w:bCs/>
        </w:rPr>
        <w:t xml:space="preserve">Taste </w:t>
      </w:r>
      <w:r w:rsidR="00B7354E" w:rsidRPr="00891988">
        <w:rPr>
          <w:rFonts w:ascii="Arial Unicode MS" w:eastAsia="Arial Unicode MS" w:hAnsi="Arial Unicode MS" w:cs="Arial Unicode MS"/>
          <w:bCs/>
        </w:rPr>
        <w:t xml:space="preserve">für einen </w:t>
      </w:r>
      <w:r w:rsidR="00553C2A" w:rsidRPr="00891988">
        <w:rPr>
          <w:rFonts w:ascii="Arial Unicode MS" w:eastAsia="Arial Unicode MS" w:hAnsi="Arial Unicode MS" w:cs="Arial Unicode MS"/>
          <w:bCs/>
        </w:rPr>
        <w:t>drückt. Berührungsfrei, problemfrei</w:t>
      </w:r>
      <w:r w:rsidR="00497AD1" w:rsidRPr="00891988">
        <w:rPr>
          <w:rFonts w:ascii="Arial Unicode MS" w:eastAsia="Arial Unicode MS" w:hAnsi="Arial Unicode MS" w:cs="Arial Unicode MS"/>
          <w:bCs/>
        </w:rPr>
        <w:t xml:space="preserve"> </w:t>
      </w:r>
      <w:r w:rsidR="004A29F4" w:rsidRPr="00891988">
        <w:rPr>
          <w:rFonts w:ascii="Arial Unicode MS" w:eastAsia="Arial Unicode MS" w:hAnsi="Arial Unicode MS" w:cs="Arial Unicode MS"/>
          <w:bCs/>
        </w:rPr>
        <w:t xml:space="preserve">wird der </w:t>
      </w:r>
      <w:r w:rsidR="00497AD1" w:rsidRPr="00891988">
        <w:rPr>
          <w:rFonts w:ascii="Arial Unicode MS" w:eastAsia="Arial Unicode MS" w:hAnsi="Arial Unicode MS" w:cs="Arial Unicode MS"/>
          <w:bCs/>
        </w:rPr>
        <w:t>Fahrstuhl</w:t>
      </w:r>
      <w:r w:rsidR="004A29F4" w:rsidRPr="00891988">
        <w:rPr>
          <w:rFonts w:ascii="Arial Unicode MS" w:eastAsia="Arial Unicode MS" w:hAnsi="Arial Unicode MS" w:cs="Arial Unicode MS"/>
          <w:bCs/>
        </w:rPr>
        <w:t xml:space="preserve"> gerufen</w:t>
      </w:r>
      <w:r w:rsidR="00497AD1" w:rsidRPr="00891988">
        <w:rPr>
          <w:rFonts w:ascii="Arial Unicode MS" w:eastAsia="Arial Unicode MS" w:hAnsi="Arial Unicode MS" w:cs="Arial Unicode MS"/>
          <w:bCs/>
        </w:rPr>
        <w:t xml:space="preserve">, das Parkticket </w:t>
      </w:r>
      <w:r w:rsidR="004A29F4" w:rsidRPr="00891988">
        <w:rPr>
          <w:rFonts w:ascii="Arial Unicode MS" w:eastAsia="Arial Unicode MS" w:hAnsi="Arial Unicode MS" w:cs="Arial Unicode MS"/>
          <w:bCs/>
        </w:rPr>
        <w:t xml:space="preserve">gezogen </w:t>
      </w:r>
      <w:r w:rsidR="00497AD1" w:rsidRPr="00891988">
        <w:rPr>
          <w:rFonts w:ascii="Arial Unicode MS" w:eastAsia="Arial Unicode MS" w:hAnsi="Arial Unicode MS" w:cs="Arial Unicode MS"/>
          <w:bCs/>
        </w:rPr>
        <w:t xml:space="preserve">oder </w:t>
      </w:r>
      <w:r w:rsidR="004A29F4" w:rsidRPr="00891988">
        <w:rPr>
          <w:rFonts w:ascii="Arial Unicode MS" w:eastAsia="Arial Unicode MS" w:hAnsi="Arial Unicode MS" w:cs="Arial Unicode MS"/>
          <w:bCs/>
        </w:rPr>
        <w:t xml:space="preserve">der Getränkebon </w:t>
      </w:r>
      <w:r w:rsidR="00497AD1" w:rsidRPr="00891988">
        <w:rPr>
          <w:rFonts w:ascii="Arial Unicode MS" w:eastAsia="Arial Unicode MS" w:hAnsi="Arial Unicode MS" w:cs="Arial Unicode MS"/>
          <w:bCs/>
        </w:rPr>
        <w:t>aus</w:t>
      </w:r>
      <w:r w:rsidR="004A29F4" w:rsidRPr="00891988">
        <w:rPr>
          <w:rFonts w:ascii="Arial Unicode MS" w:eastAsia="Arial Unicode MS" w:hAnsi="Arial Unicode MS" w:cs="Arial Unicode MS"/>
          <w:bCs/>
        </w:rPr>
        <w:t>gelöst.</w:t>
      </w:r>
    </w:p>
    <w:p w14:paraId="17A7BEA7" w14:textId="03548C4E" w:rsidR="004E1B99" w:rsidRDefault="00F416FA" w:rsidP="00483D45">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61312" behindDoc="1" locked="0" layoutInCell="1" allowOverlap="1" wp14:anchorId="5D974A26" wp14:editId="7C231B5D">
            <wp:simplePos x="0" y="0"/>
            <wp:positionH relativeFrom="margin">
              <wp:posOffset>0</wp:posOffset>
            </wp:positionH>
            <wp:positionV relativeFrom="paragraph">
              <wp:posOffset>145415</wp:posOffset>
            </wp:positionV>
            <wp:extent cx="2481580" cy="2680970"/>
            <wp:effectExtent l="0" t="0" r="0" b="5080"/>
            <wp:wrapTight wrapText="bothSides">
              <wp:wrapPolygon edited="0">
                <wp:start x="0" y="0"/>
                <wp:lineTo x="0" y="21487"/>
                <wp:lineTo x="21390" y="21487"/>
                <wp:lineTo x="21390" y="0"/>
                <wp:lineTo x="0" y="0"/>
              </wp:wrapPolygon>
            </wp:wrapTight>
            <wp:docPr id="4" name="Picture 4" descr="A picture containing person, person, suit,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suit, standing&#10;&#10;Description automatically generated"/>
                    <pic:cNvPicPr/>
                  </pic:nvPicPr>
                  <pic:blipFill rotWithShape="1">
                    <a:blip r:embed="rId11" cstate="print">
                      <a:extLst>
                        <a:ext uri="{28A0092B-C50C-407E-A947-70E740481C1C}">
                          <a14:useLocalDpi xmlns:a14="http://schemas.microsoft.com/office/drawing/2010/main" val="0"/>
                        </a:ext>
                      </a:extLst>
                    </a:blip>
                    <a:srcRect l="15567" t="22602" r="12973" b="15296"/>
                    <a:stretch/>
                  </pic:blipFill>
                  <pic:spPr bwMode="auto">
                    <a:xfrm>
                      <a:off x="0" y="0"/>
                      <a:ext cx="2481580" cy="268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E56">
        <w:rPr>
          <w:rFonts w:ascii="Arial Unicode MS" w:eastAsia="Arial Unicode MS" w:hAnsi="Arial Unicode MS" w:cs="Arial Unicode MS"/>
          <w:bCs/>
        </w:rPr>
        <w:t>Hochfrequentierte</w:t>
      </w:r>
      <w:r w:rsidR="00B87E56" w:rsidRPr="00D8071B">
        <w:rPr>
          <w:rFonts w:ascii="Arial Unicode MS" w:eastAsia="Arial Unicode MS" w:hAnsi="Arial Unicode MS" w:cs="Arial Unicode MS"/>
          <w:bCs/>
        </w:rPr>
        <w:t xml:space="preserve"> „Touch-Points“ </w:t>
      </w:r>
      <w:r w:rsidR="00B87E56">
        <w:rPr>
          <w:rFonts w:ascii="Arial Unicode MS" w:eastAsia="Arial Unicode MS" w:hAnsi="Arial Unicode MS" w:cs="Arial Unicode MS"/>
          <w:bCs/>
        </w:rPr>
        <w:t xml:space="preserve">wie </w:t>
      </w:r>
      <w:r w:rsidR="00BF58BE" w:rsidRPr="00D8071B">
        <w:rPr>
          <w:rFonts w:ascii="Arial Unicode MS" w:eastAsia="Arial Unicode MS" w:hAnsi="Arial Unicode MS" w:cs="Arial Unicode MS"/>
          <w:bCs/>
        </w:rPr>
        <w:t>Aufzugskn</w:t>
      </w:r>
      <w:r w:rsidR="00FF63BF" w:rsidRPr="00D8071B">
        <w:rPr>
          <w:rFonts w:ascii="Arial Unicode MS" w:eastAsia="Arial Unicode MS" w:hAnsi="Arial Unicode MS" w:cs="Arial Unicode MS"/>
          <w:bCs/>
        </w:rPr>
        <w:t>öpfe sind Hotspots für Viren, in Pandemiezeiten müssen diese alle ein bis zwei Stunden desinfiziert werden.</w:t>
      </w:r>
      <w:r w:rsidR="009B1FC8" w:rsidRPr="00D8071B">
        <w:rPr>
          <w:rFonts w:ascii="Arial Unicode MS" w:eastAsia="Arial Unicode MS" w:hAnsi="Arial Unicode MS" w:cs="Arial Unicode MS"/>
          <w:bCs/>
        </w:rPr>
        <w:t xml:space="preserve"> Das verursacht </w:t>
      </w:r>
      <w:r w:rsidR="00480BCC" w:rsidRPr="00D8071B">
        <w:rPr>
          <w:rFonts w:ascii="Arial Unicode MS" w:eastAsia="Arial Unicode MS" w:hAnsi="Arial Unicode MS" w:cs="Arial Unicode MS"/>
          <w:bCs/>
        </w:rPr>
        <w:t xml:space="preserve">enorme </w:t>
      </w:r>
      <w:r w:rsidR="009B1FC8" w:rsidRPr="00D8071B">
        <w:rPr>
          <w:rFonts w:ascii="Arial Unicode MS" w:eastAsia="Arial Unicode MS" w:hAnsi="Arial Unicode MS" w:cs="Arial Unicode MS"/>
          <w:bCs/>
        </w:rPr>
        <w:t xml:space="preserve">Zusatzkosten: </w:t>
      </w:r>
      <w:r w:rsidR="00480BCC" w:rsidRPr="00D8071B">
        <w:rPr>
          <w:rFonts w:ascii="Arial Unicode MS" w:eastAsia="Arial Unicode MS" w:hAnsi="Arial Unicode MS" w:cs="Arial Unicode MS"/>
          <w:bCs/>
        </w:rPr>
        <w:t xml:space="preserve">Ein Hotel mittlerer Größe muss </w:t>
      </w:r>
      <w:r w:rsidR="00F0460F" w:rsidRPr="00D8071B">
        <w:rPr>
          <w:rFonts w:ascii="Arial Unicode MS" w:eastAsia="Arial Unicode MS" w:hAnsi="Arial Unicode MS" w:cs="Arial Unicode MS"/>
          <w:bCs/>
        </w:rPr>
        <w:t xml:space="preserve">für die Reinigung </w:t>
      </w:r>
      <w:r w:rsidR="00480BCC" w:rsidRPr="00D8071B">
        <w:rPr>
          <w:rFonts w:ascii="Arial Unicode MS" w:eastAsia="Arial Unicode MS" w:hAnsi="Arial Unicode MS" w:cs="Arial Unicode MS"/>
          <w:bCs/>
        </w:rPr>
        <w:t xml:space="preserve">beispielsweise </w:t>
      </w:r>
      <w:r w:rsidR="004A549C">
        <w:rPr>
          <w:rFonts w:ascii="Arial Unicode MS" w:eastAsia="Arial Unicode MS" w:hAnsi="Arial Unicode MS" w:cs="Arial Unicode MS"/>
          <w:bCs/>
        </w:rPr>
        <w:t>im Schnitt 12</w:t>
      </w:r>
      <w:r w:rsidR="009B1FC8" w:rsidRPr="001F075C">
        <w:rPr>
          <w:rFonts w:ascii="Arial Unicode MS" w:eastAsia="Arial Unicode MS" w:hAnsi="Arial Unicode MS" w:cs="Arial Unicode MS"/>
          <w:bCs/>
        </w:rPr>
        <w:t xml:space="preserve"> </w:t>
      </w:r>
      <w:r w:rsidR="00480BCC" w:rsidRPr="001F075C">
        <w:rPr>
          <w:rFonts w:ascii="Arial Unicode MS" w:eastAsia="Arial Unicode MS" w:hAnsi="Arial Unicode MS" w:cs="Arial Unicode MS"/>
          <w:bCs/>
        </w:rPr>
        <w:t>Euro</w:t>
      </w:r>
      <w:r w:rsidR="00992A6D">
        <w:rPr>
          <w:rFonts w:ascii="Arial Unicode MS" w:eastAsia="Arial Unicode MS" w:hAnsi="Arial Unicode MS" w:cs="Arial Unicode MS"/>
          <w:bCs/>
        </w:rPr>
        <w:t xml:space="preserve"> </w:t>
      </w:r>
      <w:r w:rsidR="00BB7D30" w:rsidRPr="00D8071B">
        <w:rPr>
          <w:rFonts w:ascii="Arial Unicode MS" w:eastAsia="Arial Unicode MS" w:hAnsi="Arial Unicode MS" w:cs="Arial Unicode MS"/>
          <w:bCs/>
        </w:rPr>
        <w:t xml:space="preserve">ausgeben – und das pro Taste! Da kommt einiges zusammen. </w:t>
      </w:r>
    </w:p>
    <w:p w14:paraId="2C6C41AB" w14:textId="1949BA87" w:rsidR="00CD0FEF" w:rsidRPr="00D8071B" w:rsidRDefault="004379A8" w:rsidP="00483D45">
      <w:pPr>
        <w:spacing w:beforeLines="100" w:before="240" w:afterLines="50" w:after="120"/>
        <w:rPr>
          <w:rFonts w:ascii="Arial Unicode MS" w:eastAsia="Arial Unicode MS" w:hAnsi="Arial Unicode MS" w:cs="Arial Unicode MS"/>
          <w:bCs/>
        </w:rPr>
      </w:pPr>
      <w:r w:rsidRPr="00D8071B">
        <w:rPr>
          <w:rFonts w:ascii="Arial Unicode MS" w:eastAsia="Arial Unicode MS" w:hAnsi="Arial Unicode MS" w:cs="Arial Unicode MS"/>
          <w:bCs/>
        </w:rPr>
        <w:t xml:space="preserve">Der Markt </w:t>
      </w:r>
      <w:r w:rsidR="00B87E56">
        <w:rPr>
          <w:rFonts w:ascii="Arial Unicode MS" w:eastAsia="Arial Unicode MS" w:hAnsi="Arial Unicode MS" w:cs="Arial Unicode MS"/>
          <w:bCs/>
        </w:rPr>
        <w:t xml:space="preserve">bietet zahlreiche </w:t>
      </w:r>
      <w:r w:rsidR="00992A6D">
        <w:rPr>
          <w:rFonts w:ascii="Arial Unicode MS" w:eastAsia="Arial Unicode MS" w:hAnsi="Arial Unicode MS" w:cs="Arial Unicode MS"/>
          <w:bCs/>
        </w:rPr>
        <w:t>Methoden</w:t>
      </w:r>
      <w:r w:rsidRPr="00D8071B">
        <w:rPr>
          <w:rFonts w:ascii="Arial Unicode MS" w:eastAsia="Arial Unicode MS" w:hAnsi="Arial Unicode MS" w:cs="Arial Unicode MS"/>
          <w:bCs/>
        </w:rPr>
        <w:t xml:space="preserve">, </w:t>
      </w:r>
      <w:r w:rsidR="00BB7D30" w:rsidRPr="00D8071B">
        <w:rPr>
          <w:rFonts w:ascii="Arial Unicode MS" w:eastAsia="Arial Unicode MS" w:hAnsi="Arial Unicode MS" w:cs="Arial Unicode MS"/>
          <w:bCs/>
        </w:rPr>
        <w:t xml:space="preserve">wie man </w:t>
      </w:r>
      <w:r w:rsidRPr="00D8071B">
        <w:rPr>
          <w:rFonts w:ascii="Arial Unicode MS" w:eastAsia="Arial Unicode MS" w:hAnsi="Arial Unicode MS" w:cs="Arial Unicode MS"/>
          <w:bCs/>
        </w:rPr>
        <w:t xml:space="preserve">hochfrequentierte </w:t>
      </w:r>
      <w:r w:rsidR="001A71D4" w:rsidRPr="009E641C">
        <w:rPr>
          <w:rFonts w:ascii="Arial Unicode MS" w:eastAsia="Arial Unicode MS" w:hAnsi="Arial Unicode MS" w:cs="Arial Unicode MS"/>
          <w:bCs/>
        </w:rPr>
        <w:t>Schalttasten</w:t>
      </w:r>
      <w:r w:rsidR="001A71D4" w:rsidRPr="00D8071B">
        <w:rPr>
          <w:rFonts w:ascii="Arial Unicode MS" w:eastAsia="Arial Unicode MS" w:hAnsi="Arial Unicode MS" w:cs="Arial Unicode MS"/>
          <w:bCs/>
        </w:rPr>
        <w:t xml:space="preserve"> ohne Berührung drücken</w:t>
      </w:r>
      <w:r w:rsidR="00BB7D30" w:rsidRPr="00D8071B">
        <w:rPr>
          <w:rFonts w:ascii="Arial Unicode MS" w:eastAsia="Arial Unicode MS" w:hAnsi="Arial Unicode MS" w:cs="Arial Unicode MS"/>
          <w:bCs/>
        </w:rPr>
        <w:t xml:space="preserve"> kann</w:t>
      </w:r>
      <w:r w:rsidR="001A71D4" w:rsidRPr="00D8071B">
        <w:rPr>
          <w:rFonts w:ascii="Arial Unicode MS" w:eastAsia="Arial Unicode MS" w:hAnsi="Arial Unicode MS" w:cs="Arial Unicode MS"/>
          <w:bCs/>
        </w:rPr>
        <w:t xml:space="preserve">, </w:t>
      </w:r>
      <w:r w:rsidR="00B87E56">
        <w:rPr>
          <w:rFonts w:ascii="Arial Unicode MS" w:eastAsia="Arial Unicode MS" w:hAnsi="Arial Unicode MS" w:cs="Arial Unicode MS"/>
          <w:bCs/>
        </w:rPr>
        <w:t>von</w:t>
      </w:r>
      <w:r w:rsidR="001A71D4" w:rsidRPr="00D8071B">
        <w:rPr>
          <w:rFonts w:ascii="Arial Unicode MS" w:eastAsia="Arial Unicode MS" w:hAnsi="Arial Unicode MS" w:cs="Arial Unicode MS"/>
          <w:bCs/>
        </w:rPr>
        <w:t xml:space="preserve"> </w:t>
      </w:r>
      <w:r w:rsidR="005537BC">
        <w:rPr>
          <w:rFonts w:ascii="Arial Unicode MS" w:eastAsia="Arial Unicode MS" w:hAnsi="Arial Unicode MS" w:cs="Arial Unicode MS"/>
          <w:bCs/>
        </w:rPr>
        <w:t>einfallsreichen</w:t>
      </w:r>
      <w:r w:rsidR="005537BC" w:rsidRPr="00D8071B">
        <w:rPr>
          <w:rFonts w:ascii="Arial Unicode MS" w:eastAsia="Arial Unicode MS" w:hAnsi="Arial Unicode MS" w:cs="Arial Unicode MS"/>
          <w:bCs/>
        </w:rPr>
        <w:t xml:space="preserve"> </w:t>
      </w:r>
      <w:r w:rsidR="001A71D4" w:rsidRPr="00D8071B">
        <w:rPr>
          <w:rFonts w:ascii="Arial Unicode MS" w:eastAsia="Arial Unicode MS" w:hAnsi="Arial Unicode MS" w:cs="Arial Unicode MS"/>
          <w:bCs/>
        </w:rPr>
        <w:t xml:space="preserve">Gadgets </w:t>
      </w:r>
      <w:r w:rsidR="00721A42" w:rsidRPr="00D8071B">
        <w:rPr>
          <w:rFonts w:ascii="Arial Unicode MS" w:eastAsia="Arial Unicode MS" w:hAnsi="Arial Unicode MS" w:cs="Arial Unicode MS"/>
          <w:bCs/>
        </w:rPr>
        <w:t xml:space="preserve">über </w:t>
      </w:r>
      <w:r w:rsidR="001A71D4" w:rsidRPr="00D8071B">
        <w:rPr>
          <w:rFonts w:ascii="Arial Unicode MS" w:eastAsia="Arial Unicode MS" w:hAnsi="Arial Unicode MS" w:cs="Arial Unicode MS"/>
          <w:bCs/>
        </w:rPr>
        <w:t>Fußschalter</w:t>
      </w:r>
      <w:r w:rsidR="00CC4BB3" w:rsidRPr="00D8071B">
        <w:rPr>
          <w:rFonts w:ascii="Arial Unicode MS" w:eastAsia="Arial Unicode MS" w:hAnsi="Arial Unicode MS" w:cs="Arial Unicode MS"/>
          <w:bCs/>
        </w:rPr>
        <w:t xml:space="preserve"> </w:t>
      </w:r>
      <w:r w:rsidR="00721A42" w:rsidRPr="00D8071B">
        <w:rPr>
          <w:rFonts w:ascii="Arial Unicode MS" w:eastAsia="Arial Unicode MS" w:hAnsi="Arial Unicode MS" w:cs="Arial Unicode MS"/>
          <w:bCs/>
        </w:rPr>
        <w:t>bis hin zu</w:t>
      </w:r>
      <w:r w:rsidR="00CC4BB3" w:rsidRPr="00D8071B">
        <w:rPr>
          <w:rFonts w:ascii="Arial Unicode MS" w:eastAsia="Arial Unicode MS" w:hAnsi="Arial Unicode MS" w:cs="Arial Unicode MS"/>
          <w:bCs/>
        </w:rPr>
        <w:t xml:space="preserve"> </w:t>
      </w:r>
      <w:r w:rsidR="003A0BC8" w:rsidRPr="00D8071B">
        <w:rPr>
          <w:rFonts w:ascii="Arial Unicode MS" w:eastAsia="Arial Unicode MS" w:hAnsi="Arial Unicode MS" w:cs="Arial Unicode MS"/>
          <w:bCs/>
        </w:rPr>
        <w:t>Smartphone-</w:t>
      </w:r>
      <w:r w:rsidR="00CC4BB3" w:rsidRPr="00D8071B">
        <w:rPr>
          <w:rFonts w:ascii="Arial Unicode MS" w:eastAsia="Arial Unicode MS" w:hAnsi="Arial Unicode MS" w:cs="Arial Unicode MS"/>
          <w:bCs/>
        </w:rPr>
        <w:t>Apps</w:t>
      </w:r>
      <w:r w:rsidR="00C41E8C">
        <w:rPr>
          <w:rFonts w:ascii="Arial Unicode MS" w:eastAsia="Arial Unicode MS" w:hAnsi="Arial Unicode MS" w:cs="Arial Unicode MS"/>
          <w:bCs/>
        </w:rPr>
        <w:t>,</w:t>
      </w:r>
      <w:r w:rsidR="00CC4BB3" w:rsidRPr="00D8071B">
        <w:rPr>
          <w:rFonts w:ascii="Arial Unicode MS" w:eastAsia="Arial Unicode MS" w:hAnsi="Arial Unicode MS" w:cs="Arial Unicode MS"/>
          <w:bCs/>
        </w:rPr>
        <w:t xml:space="preserve"> um den Fahrstuhl ins richtige Stockwerk zu schicken.</w:t>
      </w:r>
      <w:r w:rsidR="003A0BC8" w:rsidRPr="00D8071B">
        <w:rPr>
          <w:rFonts w:ascii="Arial Unicode MS" w:eastAsia="Arial Unicode MS" w:hAnsi="Arial Unicode MS" w:cs="Arial Unicode MS"/>
          <w:bCs/>
        </w:rPr>
        <w:t xml:space="preserve"> Eines sind all diese Ideen jedoch </w:t>
      </w:r>
      <w:r w:rsidR="009E2C6F" w:rsidRPr="00D8071B">
        <w:rPr>
          <w:rFonts w:ascii="Arial Unicode MS" w:eastAsia="Arial Unicode MS" w:hAnsi="Arial Unicode MS" w:cs="Arial Unicode MS"/>
          <w:bCs/>
        </w:rPr>
        <w:t>nicht</w:t>
      </w:r>
      <w:r w:rsidR="003A0BC8" w:rsidRPr="00D8071B">
        <w:rPr>
          <w:rFonts w:ascii="Arial Unicode MS" w:eastAsia="Arial Unicode MS" w:hAnsi="Arial Unicode MS" w:cs="Arial Unicode MS"/>
          <w:bCs/>
        </w:rPr>
        <w:t xml:space="preserve">: </w:t>
      </w:r>
      <w:r w:rsidR="00721A42" w:rsidRPr="00D8071B">
        <w:rPr>
          <w:rFonts w:ascii="Arial Unicode MS" w:eastAsia="Arial Unicode MS" w:hAnsi="Arial Unicode MS" w:cs="Arial Unicode MS"/>
          <w:bCs/>
        </w:rPr>
        <w:t>simpel.</w:t>
      </w:r>
    </w:p>
    <w:p w14:paraId="346F7B7C" w14:textId="4A8FD2D0" w:rsidR="003E79B5" w:rsidRPr="003E79B5" w:rsidRDefault="003E79B5" w:rsidP="00483D45">
      <w:pPr>
        <w:spacing w:beforeLines="100" w:before="240" w:afterLines="50" w:after="120"/>
        <w:rPr>
          <w:rFonts w:ascii="Arial Unicode MS" w:eastAsia="Arial Unicode MS" w:hAnsi="Arial Unicode MS" w:cs="Arial Unicode MS"/>
          <w:b/>
          <w:u w:val="single"/>
        </w:rPr>
      </w:pPr>
      <w:r>
        <w:rPr>
          <w:rFonts w:ascii="Arial Unicode MS" w:eastAsia="Arial Unicode MS" w:hAnsi="Arial Unicode MS" w:cs="Arial Unicode MS"/>
          <w:b/>
          <w:u w:val="single"/>
        </w:rPr>
        <w:t>TOBI – so einfach wie genial</w:t>
      </w:r>
    </w:p>
    <w:p w14:paraId="5305B419" w14:textId="269C1DDD" w:rsidR="00CA5A57" w:rsidRPr="003E79B5" w:rsidRDefault="009E2C6F" w:rsidP="00483D45">
      <w:pPr>
        <w:spacing w:beforeLines="100" w:before="240" w:afterLines="50" w:after="120"/>
        <w:rPr>
          <w:rFonts w:ascii="Arial Unicode MS" w:eastAsia="Arial Unicode MS" w:hAnsi="Arial Unicode MS" w:cs="Arial Unicode MS"/>
          <w:bCs/>
        </w:rPr>
      </w:pPr>
      <w:r w:rsidRPr="003E79B5">
        <w:rPr>
          <w:rFonts w:ascii="Arial Unicode MS" w:eastAsia="Arial Unicode MS" w:hAnsi="Arial Unicode MS" w:cs="Arial Unicode MS"/>
          <w:bCs/>
        </w:rPr>
        <w:t>TOBI ist simpel</w:t>
      </w:r>
      <w:r w:rsidR="00AD20F4" w:rsidRPr="003E79B5">
        <w:rPr>
          <w:rFonts w:ascii="Arial Unicode MS" w:eastAsia="Arial Unicode MS" w:hAnsi="Arial Unicode MS" w:cs="Arial Unicode MS"/>
          <w:bCs/>
        </w:rPr>
        <w:t xml:space="preserve"> und so einfach wie genial: </w:t>
      </w:r>
      <w:r w:rsidR="00601F47">
        <w:rPr>
          <w:rFonts w:ascii="Arial Unicode MS" w:eastAsia="Arial Unicode MS" w:hAnsi="Arial Unicode MS" w:cs="Arial Unicode MS"/>
          <w:bCs/>
        </w:rPr>
        <w:t>Einfach</w:t>
      </w:r>
      <w:r w:rsidR="00CF130D" w:rsidRPr="003E79B5">
        <w:rPr>
          <w:rFonts w:ascii="Arial Unicode MS" w:eastAsia="Arial Unicode MS" w:hAnsi="Arial Unicode MS" w:cs="Arial Unicode MS"/>
          <w:bCs/>
        </w:rPr>
        <w:t xml:space="preserve"> konstruiert, einfach angebracht, einfach einzusetzen: Ein kleines </w:t>
      </w:r>
      <w:r w:rsidR="00CA5A57" w:rsidRPr="003E79B5">
        <w:rPr>
          <w:rFonts w:ascii="Arial Unicode MS" w:eastAsia="Arial Unicode MS" w:hAnsi="Arial Unicode MS" w:cs="Arial Unicode MS"/>
          <w:bCs/>
        </w:rPr>
        <w:t>Gerät</w:t>
      </w:r>
      <w:r w:rsidR="00264BF0" w:rsidRPr="003E79B5">
        <w:rPr>
          <w:rFonts w:ascii="Arial Unicode MS" w:eastAsia="Arial Unicode MS" w:hAnsi="Arial Unicode MS" w:cs="Arial Unicode MS"/>
          <w:bCs/>
        </w:rPr>
        <w:t xml:space="preserve">, dessen </w:t>
      </w:r>
      <w:r w:rsidR="00264BF0" w:rsidRPr="009E641C">
        <w:rPr>
          <w:rFonts w:ascii="Arial Unicode MS" w:eastAsia="Arial Unicode MS" w:hAnsi="Arial Unicode MS" w:cs="Arial Unicode MS"/>
          <w:bCs/>
        </w:rPr>
        <w:t>Bewegun</w:t>
      </w:r>
      <w:r w:rsidR="009E641C" w:rsidRPr="009E641C">
        <w:rPr>
          <w:rFonts w:ascii="Arial Unicode MS" w:eastAsia="Arial Unicode MS" w:hAnsi="Arial Unicode MS" w:cs="Arial Unicode MS"/>
          <w:bCs/>
        </w:rPr>
        <w:t>g</w:t>
      </w:r>
      <w:r w:rsidR="00264BF0" w:rsidRPr="009E641C">
        <w:rPr>
          <w:rFonts w:ascii="Arial Unicode MS" w:eastAsia="Arial Unicode MS" w:hAnsi="Arial Unicode MS" w:cs="Arial Unicode MS"/>
          <w:bCs/>
        </w:rPr>
        <w:t>ssensor</w:t>
      </w:r>
      <w:r w:rsidR="00264BF0" w:rsidRPr="003E79B5">
        <w:rPr>
          <w:rFonts w:ascii="Arial Unicode MS" w:eastAsia="Arial Unicode MS" w:hAnsi="Arial Unicode MS" w:cs="Arial Unicode MS"/>
          <w:bCs/>
        </w:rPr>
        <w:t xml:space="preserve"> die Mechanik aktiviert und einen Knopf drückt.</w:t>
      </w:r>
      <w:r w:rsidR="00DA399B" w:rsidRPr="003E79B5">
        <w:rPr>
          <w:rFonts w:ascii="Arial Unicode MS" w:eastAsia="Arial Unicode MS" w:hAnsi="Arial Unicode MS" w:cs="Arial Unicode MS"/>
          <w:bCs/>
        </w:rPr>
        <w:t xml:space="preserve"> </w:t>
      </w:r>
      <w:r w:rsidR="00907C89" w:rsidRPr="003E79B5">
        <w:rPr>
          <w:rFonts w:ascii="Arial Unicode MS" w:eastAsia="Arial Unicode MS" w:hAnsi="Arial Unicode MS" w:cs="Arial Unicode MS"/>
          <w:bCs/>
        </w:rPr>
        <w:t xml:space="preserve">Nicht mehr als eine </w:t>
      </w:r>
      <w:r w:rsidR="00DA399B" w:rsidRPr="003E79B5">
        <w:rPr>
          <w:rFonts w:ascii="Arial Unicode MS" w:eastAsia="Arial Unicode MS" w:hAnsi="Arial Unicode MS" w:cs="Arial Unicode MS"/>
          <w:bCs/>
        </w:rPr>
        <w:t xml:space="preserve">Druckfeder, </w:t>
      </w:r>
      <w:r w:rsidR="00907C89" w:rsidRPr="003E79B5">
        <w:rPr>
          <w:rFonts w:ascii="Arial Unicode MS" w:eastAsia="Arial Unicode MS" w:hAnsi="Arial Unicode MS" w:cs="Arial Unicode MS"/>
          <w:bCs/>
        </w:rPr>
        <w:t xml:space="preserve">ein </w:t>
      </w:r>
      <w:r w:rsidR="00DA399B" w:rsidRPr="003E79B5">
        <w:rPr>
          <w:rFonts w:ascii="Arial Unicode MS" w:eastAsia="Arial Unicode MS" w:hAnsi="Arial Unicode MS" w:cs="Arial Unicode MS"/>
          <w:bCs/>
        </w:rPr>
        <w:t>Bolzen</w:t>
      </w:r>
      <w:r w:rsidR="002340BD" w:rsidRPr="003E79B5">
        <w:rPr>
          <w:rFonts w:ascii="Arial Unicode MS" w:eastAsia="Arial Unicode MS" w:hAnsi="Arial Unicode MS" w:cs="Arial Unicode MS"/>
          <w:bCs/>
        </w:rPr>
        <w:t xml:space="preserve">, </w:t>
      </w:r>
      <w:r w:rsidR="00907C89" w:rsidRPr="003E79B5">
        <w:rPr>
          <w:rFonts w:ascii="Arial Unicode MS" w:eastAsia="Arial Unicode MS" w:hAnsi="Arial Unicode MS" w:cs="Arial Unicode MS"/>
          <w:bCs/>
        </w:rPr>
        <w:t xml:space="preserve">ein </w:t>
      </w:r>
      <w:r w:rsidR="002340BD" w:rsidRPr="003E79B5">
        <w:rPr>
          <w:rFonts w:ascii="Arial Unicode MS" w:eastAsia="Arial Unicode MS" w:hAnsi="Arial Unicode MS" w:cs="Arial Unicode MS"/>
          <w:bCs/>
        </w:rPr>
        <w:t xml:space="preserve">Akku, </w:t>
      </w:r>
      <w:r w:rsidR="00907C89" w:rsidRPr="003E79B5">
        <w:rPr>
          <w:rFonts w:ascii="Arial Unicode MS" w:eastAsia="Arial Unicode MS" w:hAnsi="Arial Unicode MS" w:cs="Arial Unicode MS"/>
          <w:bCs/>
        </w:rPr>
        <w:t xml:space="preserve">ein </w:t>
      </w:r>
      <w:r w:rsidR="002340BD" w:rsidRPr="003E79B5">
        <w:rPr>
          <w:rFonts w:ascii="Arial Unicode MS" w:eastAsia="Arial Unicode MS" w:hAnsi="Arial Unicode MS" w:cs="Arial Unicode MS"/>
          <w:bCs/>
        </w:rPr>
        <w:t xml:space="preserve">Motor und </w:t>
      </w:r>
      <w:r w:rsidR="00907C89" w:rsidRPr="003E79B5">
        <w:rPr>
          <w:rFonts w:ascii="Arial Unicode MS" w:eastAsia="Arial Unicode MS" w:hAnsi="Arial Unicode MS" w:cs="Arial Unicode MS"/>
          <w:bCs/>
        </w:rPr>
        <w:t xml:space="preserve">ein </w:t>
      </w:r>
      <w:r w:rsidR="002340BD" w:rsidRPr="003E79B5">
        <w:rPr>
          <w:rFonts w:ascii="Arial Unicode MS" w:eastAsia="Arial Unicode MS" w:hAnsi="Arial Unicode MS" w:cs="Arial Unicode MS"/>
          <w:bCs/>
        </w:rPr>
        <w:lastRenderedPageBreak/>
        <w:t>Bewegungssensor verbergen sich in dem vier Zentimeter großen Würfel.</w:t>
      </w:r>
      <w:r w:rsidR="00907C89" w:rsidRPr="003E79B5">
        <w:rPr>
          <w:rFonts w:ascii="Arial Unicode MS" w:eastAsia="Arial Unicode MS" w:hAnsi="Arial Unicode MS" w:cs="Arial Unicode MS"/>
          <w:bCs/>
        </w:rPr>
        <w:t xml:space="preserve"> Die Magie steckt in der Steuerungsplatine, die TOBI </w:t>
      </w:r>
      <w:r w:rsidR="00907CC5" w:rsidRPr="003E79B5">
        <w:rPr>
          <w:rFonts w:ascii="Arial Unicode MS" w:eastAsia="Arial Unicode MS" w:hAnsi="Arial Unicode MS" w:cs="Arial Unicode MS"/>
          <w:bCs/>
        </w:rPr>
        <w:t xml:space="preserve">für unzählige Nutzungen einsatzfähig macht und </w:t>
      </w:r>
      <w:r w:rsidR="00623D38" w:rsidRPr="003E79B5">
        <w:rPr>
          <w:rFonts w:ascii="Arial Unicode MS" w:eastAsia="Arial Unicode MS" w:hAnsi="Arial Unicode MS" w:cs="Arial Unicode MS"/>
          <w:bCs/>
        </w:rPr>
        <w:t xml:space="preserve">damit </w:t>
      </w:r>
      <w:r w:rsidR="00907CC5" w:rsidRPr="003E79B5">
        <w:rPr>
          <w:rFonts w:ascii="Arial Unicode MS" w:eastAsia="Arial Unicode MS" w:hAnsi="Arial Unicode MS" w:cs="Arial Unicode MS"/>
          <w:bCs/>
        </w:rPr>
        <w:t xml:space="preserve">mehr Sicherheit bietet für Mitarbeiter, Gäste und Kunden in Hotels, Seniorenheimen, Pflegeeinrichtungen und Kliniken, </w:t>
      </w:r>
      <w:r w:rsidR="00FC30EA" w:rsidRPr="003E79B5">
        <w:rPr>
          <w:rFonts w:ascii="Arial Unicode MS" w:eastAsia="Arial Unicode MS" w:hAnsi="Arial Unicode MS" w:cs="Arial Unicode MS"/>
          <w:bCs/>
        </w:rPr>
        <w:t>an Flughäfen, Bahnhöfen und auf Passagierschiffen, in Bürogebäuden, Einkaufszentren und öffentlichen Gebäuden.</w:t>
      </w:r>
    </w:p>
    <w:p w14:paraId="44F3413D" w14:textId="25089A47" w:rsidR="00415595" w:rsidRPr="003E79B5" w:rsidRDefault="007762CC" w:rsidP="00F2650B">
      <w:pPr>
        <w:spacing w:beforeLines="100" w:before="240" w:afterLines="50" w:after="120"/>
        <w:rPr>
          <w:rFonts w:ascii="Arial Unicode MS" w:eastAsia="Arial Unicode MS" w:hAnsi="Arial Unicode MS" w:cs="Arial Unicode MS"/>
          <w:bCs/>
        </w:rPr>
      </w:pPr>
      <w:r w:rsidRPr="003E79B5">
        <w:rPr>
          <w:rFonts w:ascii="Arial Unicode MS" w:eastAsia="Arial Unicode MS" w:hAnsi="Arial Unicode MS" w:cs="Arial Unicode MS"/>
          <w:bCs/>
        </w:rPr>
        <w:t xml:space="preserve">Gerade in Zeiten einer Pandemie ist es eine Herausforderung, das Bedienen von Tastern und Schaltern in öffentlichen Gebäuden und Transportmitteln wie Bussen, Zügen und Flugzeugen hygienisch zu gestalten und mit einem besonders hohen Reinigungs- und Desinfektionsaufwand verbunden. </w:t>
      </w:r>
      <w:r w:rsidR="00F2650B" w:rsidRPr="003E79B5">
        <w:rPr>
          <w:rFonts w:ascii="Arial Unicode MS" w:eastAsia="Arial Unicode MS" w:hAnsi="Arial Unicode MS" w:cs="Arial Unicode MS"/>
          <w:bCs/>
        </w:rPr>
        <w:t>Die Pandemie hat uns vor Augen geführt, wie schnell man sich in öffentlichen Gebäuden plötzlich unsicher fühlt. Das eigene Zuhause wurde zwangsweise zum Dauer</w:t>
      </w:r>
      <w:r w:rsidR="00415595" w:rsidRPr="003E79B5">
        <w:rPr>
          <w:rFonts w:ascii="Arial Unicode MS" w:eastAsia="Arial Unicode MS" w:hAnsi="Arial Unicode MS" w:cs="Arial Unicode MS"/>
          <w:bCs/>
        </w:rPr>
        <w:t>aufenthalts</w:t>
      </w:r>
      <w:r w:rsidR="00F2650B" w:rsidRPr="003E79B5">
        <w:rPr>
          <w:rFonts w:ascii="Arial Unicode MS" w:eastAsia="Arial Unicode MS" w:hAnsi="Arial Unicode MS" w:cs="Arial Unicode MS"/>
          <w:bCs/>
        </w:rPr>
        <w:t>raum.</w:t>
      </w:r>
    </w:p>
    <w:p w14:paraId="275360E8" w14:textId="384D5890" w:rsidR="00EA490D" w:rsidRDefault="00416AB4" w:rsidP="006660D0">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64384" behindDoc="1" locked="0" layoutInCell="1" allowOverlap="1" wp14:anchorId="0A4B554C" wp14:editId="3829F3AC">
            <wp:simplePos x="0" y="0"/>
            <wp:positionH relativeFrom="margin">
              <wp:align>right</wp:align>
            </wp:positionH>
            <wp:positionV relativeFrom="paragraph">
              <wp:posOffset>76291</wp:posOffset>
            </wp:positionV>
            <wp:extent cx="2014365" cy="2679192"/>
            <wp:effectExtent l="0" t="0" r="5080" b="6985"/>
            <wp:wrapTight wrapText="bothSides">
              <wp:wrapPolygon edited="0">
                <wp:start x="0" y="0"/>
                <wp:lineTo x="0" y="21503"/>
                <wp:lineTo x="21450" y="21503"/>
                <wp:lineTo x="21450" y="0"/>
                <wp:lineTo x="0" y="0"/>
              </wp:wrapPolygon>
            </wp:wrapTight>
            <wp:docPr id="5" name="Picture 5" descr="A picture containing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posing&#10;&#10;Description automatically generated"/>
                    <pic:cNvPicPr/>
                  </pic:nvPicPr>
                  <pic:blipFill rotWithShape="1">
                    <a:blip r:embed="rId12" cstate="print">
                      <a:extLst>
                        <a:ext uri="{28A0092B-C50C-407E-A947-70E740481C1C}">
                          <a14:useLocalDpi xmlns:a14="http://schemas.microsoft.com/office/drawing/2010/main" val="0"/>
                        </a:ext>
                      </a:extLst>
                    </a:blip>
                    <a:srcRect l="35470" t="16378" r="22601"/>
                    <a:stretch/>
                  </pic:blipFill>
                  <pic:spPr bwMode="auto">
                    <a:xfrm>
                      <a:off x="0" y="0"/>
                      <a:ext cx="2014365" cy="2679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50B" w:rsidRPr="003E79B5">
        <w:rPr>
          <w:rFonts w:ascii="Arial Unicode MS" w:eastAsia="Arial Unicode MS" w:hAnsi="Arial Unicode MS" w:cs="Arial Unicode MS"/>
          <w:bCs/>
        </w:rPr>
        <w:t>Wenn jetzt das Leben sukzessive wieder in den öffentlichen Raum zurückkehrt, stehen Unternehmen vor der Frage, wie sie das Vertrauen der Menschen zurückgewinnen</w:t>
      </w:r>
      <w:r w:rsidR="00C129A6" w:rsidRPr="003E79B5">
        <w:rPr>
          <w:rFonts w:ascii="Arial Unicode MS" w:eastAsia="Arial Unicode MS" w:hAnsi="Arial Unicode MS" w:cs="Arial Unicode MS"/>
          <w:bCs/>
        </w:rPr>
        <w:t xml:space="preserve">. In Sachen </w:t>
      </w:r>
      <w:r w:rsidR="00F2650B" w:rsidRPr="003E79B5">
        <w:rPr>
          <w:rFonts w:ascii="Arial Unicode MS" w:eastAsia="Arial Unicode MS" w:hAnsi="Arial Unicode MS" w:cs="Arial Unicode MS"/>
          <w:bCs/>
        </w:rPr>
        <w:t>Gebäudetechnik geht es eindeutig um das Vertrauen in die Infrastruktur. Mitarbeiter und Kunden sollen sich wieder sicher und wohl fühlen.</w:t>
      </w:r>
      <w:r w:rsidR="00C129A6" w:rsidRPr="003E79B5">
        <w:rPr>
          <w:rFonts w:ascii="Arial Unicode MS" w:eastAsia="Arial Unicode MS" w:hAnsi="Arial Unicode MS" w:cs="Arial Unicode MS"/>
          <w:bCs/>
        </w:rPr>
        <w:t xml:space="preserve"> </w:t>
      </w:r>
      <w:r w:rsidR="00F2650B" w:rsidRPr="003E79B5">
        <w:rPr>
          <w:rFonts w:ascii="Arial Unicode MS" w:eastAsia="Arial Unicode MS" w:hAnsi="Arial Unicode MS" w:cs="Arial Unicode MS"/>
          <w:bCs/>
        </w:rPr>
        <w:t>Ein Teil dieser Lösung ist, die Interaktion mit der Infrastruktur kontaktlos zu gestalten.</w:t>
      </w:r>
      <w:r w:rsidR="006660D0" w:rsidRPr="003E79B5">
        <w:rPr>
          <w:rFonts w:ascii="Arial Unicode MS" w:eastAsia="Arial Unicode MS" w:hAnsi="Arial Unicode MS" w:cs="Arial Unicode MS"/>
          <w:bCs/>
        </w:rPr>
        <w:t xml:space="preserve"> </w:t>
      </w:r>
      <w:r w:rsidR="00EA490D" w:rsidRPr="003E79B5">
        <w:rPr>
          <w:rFonts w:ascii="Arial Unicode MS" w:eastAsia="Arial Unicode MS" w:hAnsi="Arial Unicode MS" w:cs="Arial Unicode MS"/>
          <w:bCs/>
        </w:rPr>
        <w:t>In Bestandsgebäuden ist dies jedoch nur mit großem Aufwand umsetzbar. Um die berührungslose Steuerung von Tastern oder Schaltern zu ermöglichen, müssten die herkömmlichen mechanischen Pendants durch elektronische mit Fernsteuerfunktion oder Sensoren für eine berührungslose Ansteuerung ersetzt werden. Dies erfordert oft den Ausbau bereits installierter mechanischer Taster und Schalter und die Installation neuer elektronischer Alternativen – ein umständliches, langwieriges und vor allem kostenintensives Unterfangen. Darüber hinaus müssten die Ersatzschalter so angepasst werden, dass sie die mechanischen in Größe und Form exakt ersetzen können; und trotzdem bleibt es häufig eine Herausforderung, Ersatzschalter zu finden, die kompatibel sind und die gleiche Funktionalität und Bauform aufweisen, unabhängig davon, dass Zulassungen möglicherweise erneut beantragt werden müssen.</w:t>
      </w:r>
    </w:p>
    <w:p w14:paraId="26217E65" w14:textId="515C0184" w:rsidR="00E17FA1" w:rsidRPr="00CD0FEF" w:rsidRDefault="00EA490D" w:rsidP="00E17FA1">
      <w:pPr>
        <w:spacing w:beforeLines="100" w:before="240" w:afterLines="50" w:after="120"/>
        <w:rPr>
          <w:rFonts w:ascii="Arial Unicode MS" w:eastAsia="Arial Unicode MS" w:hAnsi="Arial Unicode MS" w:cs="Arial Unicode MS"/>
          <w:bCs/>
        </w:rPr>
      </w:pPr>
      <w:r w:rsidRPr="003E79B5">
        <w:rPr>
          <w:rFonts w:ascii="Arial Unicode MS" w:eastAsia="Arial Unicode MS" w:hAnsi="Arial Unicode MS" w:cs="Arial Unicode MS"/>
          <w:bCs/>
        </w:rPr>
        <w:lastRenderedPageBreak/>
        <w:t xml:space="preserve">Die Erfinder von TOBI haben sich zur Aufgabe gemacht, eine berührungslose Schaltvorrichtung zu entwickeln, die mit nahezu jedem bestehenden Schalter oder Taster kompatibel ist und keine </w:t>
      </w:r>
      <w:r w:rsidRPr="00E17FA1">
        <w:rPr>
          <w:rFonts w:ascii="Arial Unicode MS" w:eastAsia="Arial Unicode MS" w:hAnsi="Arial Unicode MS" w:cs="Arial Unicode MS"/>
          <w:bCs/>
        </w:rPr>
        <w:t>technischen Umbauten an den bestehenden Schaltern notwendig macht.</w:t>
      </w:r>
      <w:r w:rsidR="00E17FA1" w:rsidRPr="00E17FA1">
        <w:rPr>
          <w:rFonts w:ascii="Arial Unicode MS" w:eastAsia="Arial Unicode MS" w:hAnsi="Arial Unicode MS" w:cs="Arial Unicode MS"/>
          <w:bCs/>
        </w:rPr>
        <w:t xml:space="preserve"> In der Prototyp-Version bringt ein Akku TOBI zum Laufen und wird mit doppelseitigem Klebeband, das etwa in der Autoindustrie verwendet wird, befestigt. So ist eine feste Haftung garantiert, aber auch das Ablösen – wenn notwendig – problemlos machbar.</w:t>
      </w:r>
    </w:p>
    <w:p w14:paraId="62089E13" w14:textId="206AFD74" w:rsidR="00CF1FB3" w:rsidRPr="003E79B5" w:rsidRDefault="00CF1FB3" w:rsidP="00EA490D">
      <w:pPr>
        <w:spacing w:beforeLines="100" w:before="240" w:afterLines="50" w:after="120"/>
        <w:rPr>
          <w:rFonts w:ascii="Arial Unicode MS" w:eastAsia="Arial Unicode MS" w:hAnsi="Arial Unicode MS" w:cs="Arial Unicode MS"/>
          <w:b/>
          <w:u w:val="single"/>
        </w:rPr>
      </w:pPr>
      <w:r w:rsidRPr="003E79B5">
        <w:rPr>
          <w:rFonts w:ascii="Arial Unicode MS" w:eastAsia="Arial Unicode MS" w:hAnsi="Arial Unicode MS" w:cs="Arial Unicode MS"/>
          <w:b/>
          <w:u w:val="single"/>
        </w:rPr>
        <w:t>Die Patent-Anmeldung</w:t>
      </w:r>
    </w:p>
    <w:p w14:paraId="3682C2C9" w14:textId="23EDDCA5" w:rsidR="00EA490D" w:rsidRPr="003E79B5" w:rsidRDefault="00EA490D" w:rsidP="00EA490D">
      <w:pPr>
        <w:spacing w:beforeLines="100" w:before="240" w:afterLines="50" w:after="120"/>
        <w:rPr>
          <w:rFonts w:ascii="Arial Unicode MS" w:eastAsia="Arial Unicode MS" w:hAnsi="Arial Unicode MS" w:cs="Arial Unicode MS"/>
          <w:bCs/>
        </w:rPr>
      </w:pPr>
      <w:r w:rsidRPr="003E79B5">
        <w:rPr>
          <w:rFonts w:ascii="Arial Unicode MS" w:eastAsia="Arial Unicode MS" w:hAnsi="Arial Unicode MS" w:cs="Arial Unicode MS"/>
          <w:bCs/>
        </w:rPr>
        <w:t xml:space="preserve">Die zum Patent angemeldete Lösung ist </w:t>
      </w:r>
      <w:r w:rsidRPr="00601F47">
        <w:rPr>
          <w:rFonts w:ascii="Arial Unicode MS" w:eastAsia="Arial Unicode MS" w:hAnsi="Arial Unicode MS" w:cs="Arial Unicode MS"/>
          <w:bCs/>
        </w:rPr>
        <w:t>ein kleines Gerät</w:t>
      </w:r>
      <w:r w:rsidRPr="003E79B5">
        <w:rPr>
          <w:rFonts w:ascii="Arial Unicode MS" w:eastAsia="Arial Unicode MS" w:hAnsi="Arial Unicode MS" w:cs="Arial Unicode MS"/>
          <w:bCs/>
        </w:rPr>
        <w:t xml:space="preserve"> zur mechanischen</w:t>
      </w:r>
      <w:r w:rsidR="00386F12">
        <w:rPr>
          <w:rFonts w:ascii="Arial Unicode MS" w:eastAsia="Arial Unicode MS" w:hAnsi="Arial Unicode MS" w:cs="Arial Unicode MS"/>
          <w:bCs/>
        </w:rPr>
        <w:t xml:space="preserve"> beziehungsweise</w:t>
      </w:r>
      <w:r w:rsidRPr="003E79B5">
        <w:rPr>
          <w:rFonts w:ascii="Arial Unicode MS" w:eastAsia="Arial Unicode MS" w:hAnsi="Arial Unicode MS" w:cs="Arial Unicode MS"/>
          <w:bCs/>
        </w:rPr>
        <w:t xml:space="preserve"> elektromagnetischen Kraftübertragung auf einen Taster oder Schalter. Dieses beinhaltet in einem Gehäuse ein elektrisches Stellelement, einen Akku oder einen Anschluss an eine externe Stromversorgung sowie einen berührungslosen Sensor, der beim Auslösen den Taster oder Schalter drückt. Dabei kann das elektrische Stellelement ein Elektromotor, ein Elektromagnet oder der Erzeuger für ein elektromagnetisches Feld sein. </w:t>
      </w:r>
    </w:p>
    <w:p w14:paraId="0EE9506D" w14:textId="7F668E92" w:rsidR="00EA490D" w:rsidRDefault="00EA490D" w:rsidP="00EA490D">
      <w:pPr>
        <w:spacing w:beforeLines="100" w:before="240" w:afterLines="50" w:after="120"/>
        <w:rPr>
          <w:rFonts w:ascii="Arial Unicode MS" w:eastAsia="Arial Unicode MS" w:hAnsi="Arial Unicode MS" w:cs="Arial Unicode MS"/>
          <w:bCs/>
        </w:rPr>
      </w:pPr>
      <w:r w:rsidRPr="003E79B5">
        <w:rPr>
          <w:rFonts w:ascii="Arial Unicode MS" w:eastAsia="Arial Unicode MS" w:hAnsi="Arial Unicode MS" w:cs="Arial Unicode MS"/>
          <w:bCs/>
        </w:rPr>
        <w:t>Beim ersten Prototyp von TOBI wird der mechanische Schalter von einem kleinen Stift gedrückt, der auslöst, sobald man mit der Hand in die Nähe von TOBI kommt.</w:t>
      </w:r>
      <w:r w:rsidR="004A59D1" w:rsidRPr="003E79B5">
        <w:rPr>
          <w:rFonts w:ascii="Arial Unicode MS" w:eastAsia="Arial Unicode MS" w:hAnsi="Arial Unicode MS" w:cs="Arial Unicode MS"/>
          <w:bCs/>
        </w:rPr>
        <w:t xml:space="preserve"> </w:t>
      </w:r>
      <w:r w:rsidRPr="003E79B5">
        <w:rPr>
          <w:rFonts w:ascii="Arial Unicode MS" w:eastAsia="Arial Unicode MS" w:hAnsi="Arial Unicode MS" w:cs="Arial Unicode MS"/>
          <w:bCs/>
        </w:rPr>
        <w:t xml:space="preserve">Dabei wird explizit die direkte menschliche Interaktion, beziehungsweise die </w:t>
      </w:r>
      <w:r w:rsidR="00942E5A">
        <w:rPr>
          <w:rFonts w:ascii="Arial Unicode MS" w:eastAsia="Arial Unicode MS" w:hAnsi="Arial Unicode MS" w:cs="Arial Unicode MS"/>
          <w:bCs/>
        </w:rPr>
        <w:t>Berührung</w:t>
      </w:r>
      <w:r w:rsidRPr="003E79B5">
        <w:rPr>
          <w:rFonts w:ascii="Arial Unicode MS" w:eastAsia="Arial Unicode MS" w:hAnsi="Arial Unicode MS" w:cs="Arial Unicode MS"/>
          <w:bCs/>
        </w:rPr>
        <w:t xml:space="preserve"> eines Tasters oder Schalters </w:t>
      </w:r>
      <w:r w:rsidR="00386496" w:rsidRPr="003E79B5">
        <w:rPr>
          <w:rFonts w:ascii="Arial Unicode MS" w:eastAsia="Arial Unicode MS" w:hAnsi="Arial Unicode MS" w:cs="Arial Unicode MS"/>
          <w:bCs/>
        </w:rPr>
        <w:t xml:space="preserve">fast </w:t>
      </w:r>
      <w:r w:rsidRPr="003E79B5">
        <w:rPr>
          <w:rFonts w:ascii="Arial Unicode MS" w:eastAsia="Arial Unicode MS" w:hAnsi="Arial Unicode MS" w:cs="Arial Unicode MS"/>
          <w:bCs/>
        </w:rPr>
        <w:t>eins zu eins ersetzt. Nicht vorgesehen ist – Stichwort: Einfachheit – das Auslösen des mechanischen Schalters über ein Computernetzwerk</w:t>
      </w:r>
      <w:r w:rsidR="00386496" w:rsidRPr="003E79B5">
        <w:rPr>
          <w:rFonts w:ascii="Arial Unicode MS" w:eastAsia="Arial Unicode MS" w:hAnsi="Arial Unicode MS" w:cs="Arial Unicode MS"/>
          <w:bCs/>
        </w:rPr>
        <w:t>, etwa mittels Smartphone-App</w:t>
      </w:r>
      <w:r w:rsidRPr="003E79B5">
        <w:rPr>
          <w:rFonts w:ascii="Arial Unicode MS" w:eastAsia="Arial Unicode MS" w:hAnsi="Arial Unicode MS" w:cs="Arial Unicode MS"/>
          <w:bCs/>
        </w:rPr>
        <w:t>.</w:t>
      </w:r>
    </w:p>
    <w:p w14:paraId="5BB02BE6" w14:textId="4D360B4C" w:rsidR="001F09F3" w:rsidRDefault="00416AB4" w:rsidP="00562211">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65408" behindDoc="1" locked="0" layoutInCell="1" allowOverlap="1" wp14:anchorId="2D5C2FDD" wp14:editId="2E1460C4">
            <wp:simplePos x="0" y="0"/>
            <wp:positionH relativeFrom="margin">
              <wp:align>left</wp:align>
            </wp:positionH>
            <wp:positionV relativeFrom="paragraph">
              <wp:posOffset>77198</wp:posOffset>
            </wp:positionV>
            <wp:extent cx="3806190" cy="2138680"/>
            <wp:effectExtent l="0" t="0" r="3810" b="0"/>
            <wp:wrapTight wrapText="bothSides">
              <wp:wrapPolygon edited="0">
                <wp:start x="0" y="0"/>
                <wp:lineTo x="0" y="21356"/>
                <wp:lineTo x="21514" y="21356"/>
                <wp:lineTo x="21514" y="0"/>
                <wp:lineTo x="0" y="0"/>
              </wp:wrapPolygon>
            </wp:wrapTight>
            <wp:docPr id="6" name="Picture 6" descr="A picture containing text, person,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indoor, kitchen applian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7716" cy="2173288"/>
                    </a:xfrm>
                    <a:prstGeom prst="rect">
                      <a:avLst/>
                    </a:prstGeom>
                  </pic:spPr>
                </pic:pic>
              </a:graphicData>
            </a:graphic>
            <wp14:sizeRelH relativeFrom="page">
              <wp14:pctWidth>0</wp14:pctWidth>
            </wp14:sizeRelH>
            <wp14:sizeRelV relativeFrom="page">
              <wp14:pctHeight>0</wp14:pctHeight>
            </wp14:sizeRelV>
          </wp:anchor>
        </w:drawing>
      </w:r>
      <w:r w:rsidR="00EA490D" w:rsidRPr="00472C9F">
        <w:rPr>
          <w:rFonts w:ascii="Arial Unicode MS" w:eastAsia="Arial Unicode MS" w:hAnsi="Arial Unicode MS" w:cs="Arial Unicode MS"/>
          <w:bCs/>
        </w:rPr>
        <w:t xml:space="preserve">Mit TOBI wird es erstmals möglich, Taster und Schalter in Gebäuden mit Publikumsverkehr kostengünstig und zuverlässig berührungslos bedienbar zu gestalten, ohne das größere </w:t>
      </w:r>
      <w:r w:rsidR="004153FB">
        <w:rPr>
          <w:rFonts w:ascii="Arial Unicode MS" w:eastAsia="Arial Unicode MS" w:hAnsi="Arial Unicode MS" w:cs="Arial Unicode MS"/>
          <w:bCs/>
        </w:rPr>
        <w:t>technische</w:t>
      </w:r>
      <w:r w:rsidR="00EA490D" w:rsidRPr="00472C9F">
        <w:rPr>
          <w:rFonts w:ascii="Arial Unicode MS" w:eastAsia="Arial Unicode MS" w:hAnsi="Arial Unicode MS" w:cs="Arial Unicode MS"/>
          <w:bCs/>
        </w:rPr>
        <w:t xml:space="preserve"> Umbauten notwendig sind.</w:t>
      </w:r>
      <w:r w:rsidR="002C3882" w:rsidRPr="00472C9F">
        <w:rPr>
          <w:rFonts w:ascii="Arial Unicode MS" w:eastAsia="Arial Unicode MS" w:hAnsi="Arial Unicode MS" w:cs="Arial Unicode MS"/>
          <w:bCs/>
        </w:rPr>
        <w:t xml:space="preserve"> </w:t>
      </w:r>
      <w:r w:rsidR="003E4BD2" w:rsidRPr="00472C9F">
        <w:rPr>
          <w:rFonts w:ascii="Arial Unicode MS" w:eastAsia="Arial Unicode MS" w:hAnsi="Arial Unicode MS" w:cs="Arial Unicode MS"/>
          <w:bCs/>
        </w:rPr>
        <w:lastRenderedPageBreak/>
        <w:t xml:space="preserve">Kleine Geräte, die einem beim Knöpfedrücken </w:t>
      </w:r>
      <w:r w:rsidR="003E4BD2" w:rsidRPr="003E79B5">
        <w:rPr>
          <w:rFonts w:ascii="Arial Unicode MS" w:eastAsia="Arial Unicode MS" w:hAnsi="Arial Unicode MS" w:cs="Arial Unicode MS"/>
          <w:bCs/>
        </w:rPr>
        <w:t xml:space="preserve">helfen, gibt es </w:t>
      </w:r>
      <w:r w:rsidR="002C3882" w:rsidRPr="003E79B5">
        <w:rPr>
          <w:rFonts w:ascii="Arial Unicode MS" w:eastAsia="Arial Unicode MS" w:hAnsi="Arial Unicode MS" w:cs="Arial Unicode MS"/>
          <w:bCs/>
        </w:rPr>
        <w:t xml:space="preserve">zwar </w:t>
      </w:r>
      <w:r w:rsidR="003E4BD2" w:rsidRPr="003E79B5">
        <w:rPr>
          <w:rFonts w:ascii="Arial Unicode MS" w:eastAsia="Arial Unicode MS" w:hAnsi="Arial Unicode MS" w:cs="Arial Unicode MS"/>
          <w:bCs/>
        </w:rPr>
        <w:t xml:space="preserve">schon – doch keines ist wie TOBI. </w:t>
      </w:r>
      <w:r w:rsidR="00C24A88" w:rsidRPr="003E79B5">
        <w:rPr>
          <w:rFonts w:ascii="Arial Unicode MS" w:eastAsia="Arial Unicode MS" w:hAnsi="Arial Unicode MS" w:cs="Arial Unicode MS"/>
          <w:bCs/>
        </w:rPr>
        <w:t xml:space="preserve">Während die existierenden Hilfsmittel für zu Hause gedacht sind und primär über eine App gesteuert werden – etwa um aus der Ferne das Schließen der Jalousien </w:t>
      </w:r>
      <w:r w:rsidR="00C24A88" w:rsidRPr="00386F12">
        <w:rPr>
          <w:rFonts w:ascii="Arial Unicode MS" w:eastAsia="Arial Unicode MS" w:hAnsi="Arial Unicode MS" w:cs="Arial Unicode MS"/>
          <w:bCs/>
        </w:rPr>
        <w:t>auszulösen</w:t>
      </w:r>
      <w:r w:rsidR="00C24A88" w:rsidRPr="003E79B5">
        <w:rPr>
          <w:rFonts w:ascii="Arial Unicode MS" w:eastAsia="Arial Unicode MS" w:hAnsi="Arial Unicode MS" w:cs="Arial Unicode MS"/>
          <w:bCs/>
        </w:rPr>
        <w:t xml:space="preserve"> </w:t>
      </w:r>
      <w:r w:rsidR="003D629B" w:rsidRPr="003E79B5">
        <w:rPr>
          <w:rFonts w:ascii="Arial Unicode MS" w:eastAsia="Arial Unicode MS" w:hAnsi="Arial Unicode MS" w:cs="Arial Unicode MS"/>
          <w:bCs/>
        </w:rPr>
        <w:t>–</w:t>
      </w:r>
      <w:r w:rsidR="00C24A88" w:rsidRPr="003E79B5">
        <w:rPr>
          <w:rFonts w:ascii="Arial Unicode MS" w:eastAsia="Arial Unicode MS" w:hAnsi="Arial Unicode MS" w:cs="Arial Unicode MS"/>
          <w:bCs/>
        </w:rPr>
        <w:t xml:space="preserve"> </w:t>
      </w:r>
      <w:r w:rsidR="003D629B" w:rsidRPr="003E79B5">
        <w:rPr>
          <w:rFonts w:ascii="Arial Unicode MS" w:eastAsia="Arial Unicode MS" w:hAnsi="Arial Unicode MS" w:cs="Arial Unicode MS"/>
          <w:bCs/>
        </w:rPr>
        <w:t xml:space="preserve">ist TOBI </w:t>
      </w:r>
      <w:r w:rsidR="002C3882" w:rsidRPr="003E79B5">
        <w:rPr>
          <w:rFonts w:ascii="Arial Unicode MS" w:eastAsia="Arial Unicode MS" w:hAnsi="Arial Unicode MS" w:cs="Arial Unicode MS"/>
          <w:bCs/>
        </w:rPr>
        <w:t>die</w:t>
      </w:r>
      <w:r w:rsidR="003D629B" w:rsidRPr="003E79B5">
        <w:rPr>
          <w:rFonts w:ascii="Arial Unicode MS" w:eastAsia="Arial Unicode MS" w:hAnsi="Arial Unicode MS" w:cs="Arial Unicode MS"/>
          <w:bCs/>
        </w:rPr>
        <w:t xml:space="preserve"> Business-Lösung</w:t>
      </w:r>
      <w:r w:rsidR="00A510BB" w:rsidRPr="003E79B5">
        <w:rPr>
          <w:rFonts w:ascii="Arial Unicode MS" w:eastAsia="Arial Unicode MS" w:hAnsi="Arial Unicode MS" w:cs="Arial Unicode MS"/>
          <w:bCs/>
        </w:rPr>
        <w:t xml:space="preserve"> für Taster und Schalter, die täglich von </w:t>
      </w:r>
      <w:r w:rsidR="00F37FD8" w:rsidRPr="003E79B5">
        <w:rPr>
          <w:rFonts w:ascii="Arial Unicode MS" w:eastAsia="Arial Unicode MS" w:hAnsi="Arial Unicode MS" w:cs="Arial Unicode MS"/>
          <w:bCs/>
        </w:rPr>
        <w:t xml:space="preserve">hunderten und tausenden </w:t>
      </w:r>
      <w:r w:rsidR="00A510BB" w:rsidRPr="003E79B5">
        <w:rPr>
          <w:rFonts w:ascii="Arial Unicode MS" w:eastAsia="Arial Unicode MS" w:hAnsi="Arial Unicode MS" w:cs="Arial Unicode MS"/>
          <w:bCs/>
        </w:rPr>
        <w:t>Menschen bedient werden.</w:t>
      </w:r>
      <w:r w:rsidR="002C3882" w:rsidRPr="003E79B5">
        <w:rPr>
          <w:rFonts w:ascii="Arial Unicode MS" w:eastAsia="Arial Unicode MS" w:hAnsi="Arial Unicode MS" w:cs="Arial Unicode MS"/>
          <w:bCs/>
        </w:rPr>
        <w:t xml:space="preserve"> </w:t>
      </w:r>
      <w:r w:rsidR="000265AD" w:rsidRPr="003E79B5">
        <w:rPr>
          <w:rFonts w:ascii="Arial Unicode MS" w:eastAsia="Arial Unicode MS" w:hAnsi="Arial Unicode MS" w:cs="Arial Unicode MS"/>
          <w:bCs/>
        </w:rPr>
        <w:t>Die</w:t>
      </w:r>
      <w:r w:rsidR="001F09F3" w:rsidRPr="003E79B5">
        <w:rPr>
          <w:rFonts w:ascii="Arial Unicode MS" w:eastAsia="Arial Unicode MS" w:hAnsi="Arial Unicode MS" w:cs="Arial Unicode MS"/>
          <w:bCs/>
        </w:rPr>
        <w:t xml:space="preserve"> Patent</w:t>
      </w:r>
      <w:r w:rsidR="000265AD" w:rsidRPr="003E79B5">
        <w:rPr>
          <w:rFonts w:ascii="Arial Unicode MS" w:eastAsia="Arial Unicode MS" w:hAnsi="Arial Unicode MS" w:cs="Arial Unicode MS"/>
          <w:bCs/>
        </w:rPr>
        <w:t xml:space="preserve">anmeldung wurde am 27. April 2021 beim Patentamt eingereicht, eine Zulassung erwarten </w:t>
      </w:r>
      <w:r w:rsidR="003E79B5" w:rsidRPr="003E79B5">
        <w:rPr>
          <w:rFonts w:ascii="Arial Unicode MS" w:eastAsia="Arial Unicode MS" w:hAnsi="Arial Unicode MS" w:cs="Arial Unicode MS"/>
          <w:bCs/>
        </w:rPr>
        <w:t>die Erfinder</w:t>
      </w:r>
      <w:r w:rsidR="000265AD" w:rsidRPr="003E79B5">
        <w:rPr>
          <w:rFonts w:ascii="Arial Unicode MS" w:eastAsia="Arial Unicode MS" w:hAnsi="Arial Unicode MS" w:cs="Arial Unicode MS"/>
          <w:bCs/>
        </w:rPr>
        <w:t xml:space="preserve"> bis zum Jahresende 2021.</w:t>
      </w:r>
    </w:p>
    <w:p w14:paraId="474FFBDC" w14:textId="57ABD2C1" w:rsidR="003F473D" w:rsidRPr="009A7783" w:rsidRDefault="008541CB" w:rsidP="00642884">
      <w:pPr>
        <w:spacing w:beforeLines="100" w:before="240" w:afterLines="50" w:after="120"/>
        <w:rPr>
          <w:rFonts w:ascii="Arial Unicode MS" w:eastAsia="Arial Unicode MS" w:hAnsi="Arial Unicode MS" w:cs="Arial Unicode MS"/>
          <w:bCs/>
        </w:rPr>
      </w:pPr>
      <w:r w:rsidRPr="009A7783">
        <w:rPr>
          <w:rFonts w:ascii="Arial Unicode MS" w:eastAsia="Arial Unicode MS" w:hAnsi="Arial Unicode MS" w:cs="Arial Unicode MS"/>
          <w:bCs/>
        </w:rPr>
        <w:t xml:space="preserve">Im Hotelgeschäft sind Florian Schindler und </w:t>
      </w:r>
      <w:r w:rsidRPr="00533C83">
        <w:rPr>
          <w:rFonts w:ascii="Arial Unicode MS" w:eastAsia="Arial Unicode MS" w:hAnsi="Arial Unicode MS" w:cs="Arial Unicode MS"/>
          <w:bCs/>
        </w:rPr>
        <w:t>Anastasios</w:t>
      </w:r>
      <w:r w:rsidRPr="009A7783">
        <w:rPr>
          <w:rFonts w:ascii="Arial Unicode MS" w:eastAsia="Arial Unicode MS" w:hAnsi="Arial Unicode MS" w:cs="Arial Unicode MS"/>
          <w:bCs/>
        </w:rPr>
        <w:t xml:space="preserve"> </w:t>
      </w:r>
      <w:r w:rsidRPr="00533C83">
        <w:rPr>
          <w:rFonts w:ascii="Arial Unicode MS" w:eastAsia="Arial Unicode MS" w:hAnsi="Arial Unicode MS" w:cs="Arial Unicode MS"/>
          <w:bCs/>
        </w:rPr>
        <w:t>Spiriadis</w:t>
      </w:r>
      <w:r w:rsidRPr="009A7783">
        <w:rPr>
          <w:rFonts w:ascii="Arial Unicode MS" w:eastAsia="Arial Unicode MS" w:hAnsi="Arial Unicode MS" w:cs="Arial Unicode MS"/>
          <w:bCs/>
        </w:rPr>
        <w:t xml:space="preserve"> Vollprofis</w:t>
      </w:r>
      <w:r w:rsidR="00642884">
        <w:rPr>
          <w:rFonts w:ascii="Arial Unicode MS" w:eastAsia="Arial Unicode MS" w:hAnsi="Arial Unicode MS" w:cs="Arial Unicode MS"/>
          <w:bCs/>
        </w:rPr>
        <w:t>. I</w:t>
      </w:r>
      <w:r w:rsidR="00C20734">
        <w:rPr>
          <w:rFonts w:ascii="Arial Unicode MS" w:eastAsia="Arial Unicode MS" w:hAnsi="Arial Unicode MS" w:cs="Arial Unicode MS"/>
          <w:bCs/>
        </w:rPr>
        <w:t xml:space="preserve">hre beiden Häuser </w:t>
      </w:r>
      <w:r w:rsidR="00C20734" w:rsidRPr="00533C83">
        <w:rPr>
          <w:rFonts w:ascii="Arial Unicode MS" w:eastAsia="Arial Unicode MS" w:hAnsi="Arial Unicode MS" w:cs="Arial Unicode MS"/>
          <w:bCs/>
        </w:rPr>
        <w:t>Radisson</w:t>
      </w:r>
      <w:r w:rsidR="00C20734">
        <w:rPr>
          <w:rFonts w:ascii="Arial Unicode MS" w:eastAsia="Arial Unicode MS" w:hAnsi="Arial Unicode MS" w:cs="Arial Unicode MS"/>
          <w:bCs/>
        </w:rPr>
        <w:t xml:space="preserve"> </w:t>
      </w:r>
      <w:r w:rsidR="00C20734" w:rsidRPr="00942E5A">
        <w:rPr>
          <w:rFonts w:ascii="Arial Unicode MS" w:eastAsia="Arial Unicode MS" w:hAnsi="Arial Unicode MS" w:cs="Arial Unicode MS"/>
          <w:bCs/>
        </w:rPr>
        <w:t>Blu</w:t>
      </w:r>
      <w:r w:rsidR="00C20734">
        <w:rPr>
          <w:rFonts w:ascii="Arial Unicode MS" w:eastAsia="Arial Unicode MS" w:hAnsi="Arial Unicode MS" w:cs="Arial Unicode MS"/>
          <w:bCs/>
        </w:rPr>
        <w:t xml:space="preserve"> Hotel, Mannheim und Hilton Garden Inn </w:t>
      </w:r>
      <w:r w:rsidR="000D4135">
        <w:rPr>
          <w:rFonts w:ascii="Arial Unicode MS" w:eastAsia="Arial Unicode MS" w:hAnsi="Arial Unicode MS" w:cs="Arial Unicode MS"/>
          <w:bCs/>
        </w:rPr>
        <w:t xml:space="preserve">Mannheim </w:t>
      </w:r>
      <w:r w:rsidR="00C20734">
        <w:rPr>
          <w:rFonts w:ascii="Arial Unicode MS" w:eastAsia="Arial Unicode MS" w:hAnsi="Arial Unicode MS" w:cs="Arial Unicode MS"/>
          <w:bCs/>
        </w:rPr>
        <w:t>wurden</w:t>
      </w:r>
      <w:r w:rsidR="00252769">
        <w:rPr>
          <w:rFonts w:ascii="Arial Unicode MS" w:eastAsia="Arial Unicode MS" w:hAnsi="Arial Unicode MS" w:cs="Arial Unicode MS"/>
          <w:bCs/>
        </w:rPr>
        <w:t xml:space="preserve"> </w:t>
      </w:r>
      <w:r w:rsidR="00B13E8E">
        <w:rPr>
          <w:rFonts w:ascii="Arial Unicode MS" w:eastAsia="Arial Unicode MS" w:hAnsi="Arial Unicode MS" w:cs="Arial Unicode MS"/>
          <w:bCs/>
        </w:rPr>
        <w:t>kürzlich</w:t>
      </w:r>
      <w:r w:rsidR="00252769">
        <w:rPr>
          <w:rFonts w:ascii="Arial Unicode MS" w:eastAsia="Arial Unicode MS" w:hAnsi="Arial Unicode MS" w:cs="Arial Unicode MS"/>
          <w:bCs/>
        </w:rPr>
        <w:t xml:space="preserve"> von </w:t>
      </w:r>
      <w:r w:rsidR="00252769" w:rsidRPr="00942E5A">
        <w:rPr>
          <w:rFonts w:ascii="Arial Unicode MS" w:eastAsia="Arial Unicode MS" w:hAnsi="Arial Unicode MS" w:cs="Arial Unicode MS"/>
          <w:bCs/>
        </w:rPr>
        <w:t>Tripadvisor</w:t>
      </w:r>
      <w:r w:rsidR="00252769" w:rsidRPr="00252769">
        <w:rPr>
          <w:rFonts w:ascii="Arial Unicode MS" w:eastAsia="Arial Unicode MS" w:hAnsi="Arial Unicode MS" w:cs="Arial Unicode MS"/>
          <w:bCs/>
        </w:rPr>
        <w:t xml:space="preserve">, der weltgrößten Reiseplattform, jeweils mit einem 2021 Traveller's </w:t>
      </w:r>
      <w:r w:rsidR="00252769" w:rsidRPr="00942E5A">
        <w:rPr>
          <w:rFonts w:ascii="Arial Unicode MS" w:eastAsia="Arial Unicode MS" w:hAnsi="Arial Unicode MS" w:cs="Arial Unicode MS"/>
          <w:bCs/>
        </w:rPr>
        <w:t>Choice</w:t>
      </w:r>
      <w:r w:rsidR="00252769" w:rsidRPr="00252769">
        <w:rPr>
          <w:rFonts w:ascii="Arial Unicode MS" w:eastAsia="Arial Unicode MS" w:hAnsi="Arial Unicode MS" w:cs="Arial Unicode MS"/>
          <w:bCs/>
        </w:rPr>
        <w:t xml:space="preserve"> </w:t>
      </w:r>
      <w:r w:rsidR="00252769" w:rsidRPr="00642884">
        <w:rPr>
          <w:rFonts w:ascii="Arial Unicode MS" w:eastAsia="Arial Unicode MS" w:hAnsi="Arial Unicode MS" w:cs="Arial Unicode MS"/>
          <w:bCs/>
        </w:rPr>
        <w:t>Award ausgezeichnet, weil sie zu den 10 Prozent der beliebtesten Hotels weltweit gehören</w:t>
      </w:r>
      <w:r w:rsidR="00642884" w:rsidRPr="00642884">
        <w:rPr>
          <w:rFonts w:ascii="Arial Unicode MS" w:eastAsia="Arial Unicode MS" w:hAnsi="Arial Unicode MS" w:cs="Arial Unicode MS"/>
          <w:bCs/>
        </w:rPr>
        <w:t xml:space="preserve">. </w:t>
      </w:r>
      <w:r w:rsidR="00493B51">
        <w:rPr>
          <w:rFonts w:ascii="Arial Unicode MS" w:eastAsia="Arial Unicode MS" w:hAnsi="Arial Unicode MS" w:cs="Arial Unicode MS"/>
          <w:bCs/>
        </w:rPr>
        <w:t xml:space="preserve">Das </w:t>
      </w:r>
      <w:r w:rsidR="003F473D" w:rsidRPr="00942E5A">
        <w:rPr>
          <w:rFonts w:ascii="Arial Unicode MS" w:eastAsia="Arial Unicode MS" w:hAnsi="Arial Unicode MS" w:cs="Arial Unicode MS"/>
          <w:bCs/>
        </w:rPr>
        <w:t>Ingenieurswissen</w:t>
      </w:r>
      <w:r w:rsidR="003F473D" w:rsidRPr="00642884">
        <w:rPr>
          <w:rFonts w:ascii="Arial Unicode MS" w:eastAsia="Arial Unicode MS" w:hAnsi="Arial Unicode MS" w:cs="Arial Unicode MS"/>
          <w:bCs/>
        </w:rPr>
        <w:t xml:space="preserve"> </w:t>
      </w:r>
      <w:r w:rsidR="00493B51">
        <w:rPr>
          <w:rFonts w:ascii="Arial Unicode MS" w:eastAsia="Arial Unicode MS" w:hAnsi="Arial Unicode MS" w:cs="Arial Unicode MS"/>
          <w:bCs/>
        </w:rPr>
        <w:t xml:space="preserve">der beiden </w:t>
      </w:r>
      <w:r w:rsidR="003F473D" w:rsidRPr="00642884">
        <w:rPr>
          <w:rFonts w:ascii="Arial Unicode MS" w:eastAsia="Arial Unicode MS" w:hAnsi="Arial Unicode MS" w:cs="Arial Unicode MS"/>
          <w:bCs/>
        </w:rPr>
        <w:t xml:space="preserve">hielt sich bislang </w:t>
      </w:r>
      <w:r w:rsidR="00493B51">
        <w:rPr>
          <w:rFonts w:ascii="Arial Unicode MS" w:eastAsia="Arial Unicode MS" w:hAnsi="Arial Unicode MS" w:cs="Arial Unicode MS"/>
          <w:bCs/>
        </w:rPr>
        <w:t xml:space="preserve">jedoch </w:t>
      </w:r>
      <w:r w:rsidR="003F473D" w:rsidRPr="00642884">
        <w:rPr>
          <w:rFonts w:ascii="Arial Unicode MS" w:eastAsia="Arial Unicode MS" w:hAnsi="Arial Unicode MS" w:cs="Arial Unicode MS"/>
          <w:bCs/>
        </w:rPr>
        <w:t>in Grenzen.</w:t>
      </w:r>
      <w:r w:rsidR="00ED4CCA" w:rsidRPr="00642884">
        <w:rPr>
          <w:rFonts w:ascii="Arial Unicode MS" w:eastAsia="Arial Unicode MS" w:hAnsi="Arial Unicode MS" w:cs="Arial Unicode MS"/>
          <w:bCs/>
        </w:rPr>
        <w:t xml:space="preserve"> Auf dieses Wissen konnten sie </w:t>
      </w:r>
      <w:r w:rsidR="00493B51">
        <w:rPr>
          <w:rFonts w:ascii="Arial Unicode MS" w:eastAsia="Arial Unicode MS" w:hAnsi="Arial Unicode MS" w:cs="Arial Unicode MS"/>
          <w:bCs/>
        </w:rPr>
        <w:t>allerdings</w:t>
      </w:r>
      <w:r w:rsidR="00ED4CCA" w:rsidRPr="00642884">
        <w:rPr>
          <w:rFonts w:ascii="Arial Unicode MS" w:eastAsia="Arial Unicode MS" w:hAnsi="Arial Unicode MS" w:cs="Arial Unicode MS"/>
          <w:bCs/>
        </w:rPr>
        <w:t xml:space="preserve"> mit </w:t>
      </w:r>
      <w:r w:rsidR="00ED4CCA" w:rsidRPr="009A7783">
        <w:rPr>
          <w:rFonts w:ascii="Arial Unicode MS" w:eastAsia="Arial Unicode MS" w:hAnsi="Arial Unicode MS" w:cs="Arial Unicode MS"/>
          <w:bCs/>
        </w:rPr>
        <w:t>Unterstützung von Geschäftsleitungsmitglied Achim Ihrig problemlos innerhalb der DIRINGER &amp; SCHEIDEL Unternehmensgruppe zurückgreifen</w:t>
      </w:r>
      <w:r w:rsidR="00F82CFC" w:rsidRPr="009A7783">
        <w:rPr>
          <w:rFonts w:ascii="Arial Unicode MS" w:eastAsia="Arial Unicode MS" w:hAnsi="Arial Unicode MS" w:cs="Arial Unicode MS"/>
          <w:bCs/>
        </w:rPr>
        <w:t>. Ein Tochterunternehmen</w:t>
      </w:r>
      <w:r w:rsidR="0040571A" w:rsidRPr="009A7783">
        <w:rPr>
          <w:rFonts w:ascii="Arial Unicode MS" w:eastAsia="Arial Unicode MS" w:hAnsi="Arial Unicode MS" w:cs="Arial Unicode MS"/>
          <w:bCs/>
        </w:rPr>
        <w:t xml:space="preserve"> – die </w:t>
      </w:r>
      <w:r w:rsidR="0040571A" w:rsidRPr="00533C83">
        <w:rPr>
          <w:rFonts w:ascii="Arial Unicode MS" w:eastAsia="Arial Unicode MS" w:hAnsi="Arial Unicode MS" w:cs="Arial Unicode MS"/>
          <w:bCs/>
        </w:rPr>
        <w:t>Pipetronics</w:t>
      </w:r>
      <w:r w:rsidR="0040571A" w:rsidRPr="009A7783">
        <w:rPr>
          <w:rFonts w:ascii="Arial Unicode MS" w:eastAsia="Arial Unicode MS" w:hAnsi="Arial Unicode MS" w:cs="Arial Unicode MS"/>
          <w:bCs/>
        </w:rPr>
        <w:t xml:space="preserve"> GmbH </w:t>
      </w:r>
      <w:r w:rsidR="00A3386E">
        <w:rPr>
          <w:rFonts w:ascii="Arial Unicode MS" w:eastAsia="Arial Unicode MS" w:hAnsi="Arial Unicode MS" w:cs="Arial Unicode MS"/>
          <w:bCs/>
        </w:rPr>
        <w:t xml:space="preserve">&amp; Co. KG </w:t>
      </w:r>
      <w:r w:rsidR="0040571A" w:rsidRPr="009A7783">
        <w:rPr>
          <w:rFonts w:ascii="Arial Unicode MS" w:eastAsia="Arial Unicode MS" w:hAnsi="Arial Unicode MS" w:cs="Arial Unicode MS"/>
          <w:bCs/>
        </w:rPr>
        <w:t>– baut nämlich sogar Roboter. Diese werden zwar für die Sanierung von Rohren eingesetzt</w:t>
      </w:r>
      <w:r w:rsidR="004B58FA" w:rsidRPr="009A7783">
        <w:rPr>
          <w:rFonts w:ascii="Arial Unicode MS" w:eastAsia="Arial Unicode MS" w:hAnsi="Arial Unicode MS" w:cs="Arial Unicode MS"/>
          <w:bCs/>
        </w:rPr>
        <w:t xml:space="preserve">, trotzdem waren Schindler und </w:t>
      </w:r>
      <w:r w:rsidR="004B58FA" w:rsidRPr="00533C83">
        <w:rPr>
          <w:rFonts w:ascii="Arial Unicode MS" w:eastAsia="Arial Unicode MS" w:hAnsi="Arial Unicode MS" w:cs="Arial Unicode MS"/>
          <w:bCs/>
        </w:rPr>
        <w:t>Spiriadis</w:t>
      </w:r>
      <w:r w:rsidR="004B58FA" w:rsidRPr="009A7783">
        <w:rPr>
          <w:rFonts w:ascii="Arial Unicode MS" w:eastAsia="Arial Unicode MS" w:hAnsi="Arial Unicode MS" w:cs="Arial Unicode MS"/>
          <w:bCs/>
        </w:rPr>
        <w:t xml:space="preserve"> dort an der richtigen Stelle. Geschäftsführer </w:t>
      </w:r>
      <w:r w:rsidR="00CF2328" w:rsidRPr="009A7783">
        <w:rPr>
          <w:rFonts w:ascii="Arial Unicode MS" w:eastAsia="Arial Unicode MS" w:hAnsi="Arial Unicode MS" w:cs="Arial Unicode MS"/>
          <w:bCs/>
        </w:rPr>
        <w:t>Markus Lämmerhirt und sein Sohn Anton haben sich TOBI angenommen und mit Kollegen</w:t>
      </w:r>
      <w:r w:rsidR="00DF2399" w:rsidRPr="009A7783">
        <w:rPr>
          <w:rFonts w:ascii="Arial Unicode MS" w:eastAsia="Arial Unicode MS" w:hAnsi="Arial Unicode MS" w:cs="Arial Unicode MS"/>
          <w:bCs/>
        </w:rPr>
        <w:t xml:space="preserve"> die Vision von Schindler und </w:t>
      </w:r>
      <w:r w:rsidR="00DF2399" w:rsidRPr="00533C83">
        <w:rPr>
          <w:rFonts w:ascii="Arial Unicode MS" w:eastAsia="Arial Unicode MS" w:hAnsi="Arial Unicode MS" w:cs="Arial Unicode MS"/>
          <w:bCs/>
        </w:rPr>
        <w:t>Spiriadis</w:t>
      </w:r>
      <w:r w:rsidR="00DF2399" w:rsidRPr="009A7783">
        <w:rPr>
          <w:rFonts w:ascii="Arial Unicode MS" w:eastAsia="Arial Unicode MS" w:hAnsi="Arial Unicode MS" w:cs="Arial Unicode MS"/>
          <w:bCs/>
        </w:rPr>
        <w:t xml:space="preserve"> verwirklicht</w:t>
      </w:r>
      <w:r w:rsidR="004251AE">
        <w:rPr>
          <w:rFonts w:ascii="Arial Unicode MS" w:eastAsia="Arial Unicode MS" w:hAnsi="Arial Unicode MS" w:cs="Arial Unicode MS"/>
          <w:bCs/>
        </w:rPr>
        <w:t xml:space="preserve">, wenngleich sie </w:t>
      </w:r>
      <w:r w:rsidR="00566F06">
        <w:rPr>
          <w:rFonts w:ascii="Arial Unicode MS" w:eastAsia="Arial Unicode MS" w:hAnsi="Arial Unicode MS" w:cs="Arial Unicode MS"/>
          <w:bCs/>
        </w:rPr>
        <w:t>zunächst sehr verwundert waren, denn „die Idee ist so simpel – das muss es doch schon geben!?“</w:t>
      </w:r>
    </w:p>
    <w:p w14:paraId="0717DF3A" w14:textId="25F89866" w:rsidR="009A7783" w:rsidRPr="00A31F3A" w:rsidRDefault="00CE68C9" w:rsidP="00555D9E">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67456" behindDoc="1" locked="0" layoutInCell="1" allowOverlap="1" wp14:anchorId="4CFB40BE" wp14:editId="006CE41A">
            <wp:simplePos x="0" y="0"/>
            <wp:positionH relativeFrom="margin">
              <wp:align>left</wp:align>
            </wp:positionH>
            <wp:positionV relativeFrom="paragraph">
              <wp:posOffset>163377</wp:posOffset>
            </wp:positionV>
            <wp:extent cx="2934970" cy="2538730"/>
            <wp:effectExtent l="0" t="0" r="0" b="0"/>
            <wp:wrapTight wrapText="bothSides">
              <wp:wrapPolygon edited="0">
                <wp:start x="0" y="0"/>
                <wp:lineTo x="0" y="21395"/>
                <wp:lineTo x="21450" y="21395"/>
                <wp:lineTo x="21450"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4" cstate="print">
                      <a:extLst>
                        <a:ext uri="{28A0092B-C50C-407E-A947-70E740481C1C}">
                          <a14:useLocalDpi xmlns:a14="http://schemas.microsoft.com/office/drawing/2010/main" val="0"/>
                        </a:ext>
                      </a:extLst>
                    </a:blip>
                    <a:srcRect l="17145" t="15625" r="22345" b="5887"/>
                    <a:stretch/>
                  </pic:blipFill>
                  <pic:spPr bwMode="auto">
                    <a:xfrm>
                      <a:off x="0" y="0"/>
                      <a:ext cx="2955276" cy="2555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DA5" w:rsidRPr="00A31F3A">
        <w:rPr>
          <w:rFonts w:ascii="Arial Unicode MS" w:eastAsia="Arial Unicode MS" w:hAnsi="Arial Unicode MS" w:cs="Arial Unicode MS"/>
          <w:bCs/>
        </w:rPr>
        <w:t>Markus</w:t>
      </w:r>
      <w:r w:rsidR="009A7783" w:rsidRPr="00A31F3A">
        <w:rPr>
          <w:rFonts w:ascii="Arial Unicode MS" w:eastAsia="Arial Unicode MS" w:hAnsi="Arial Unicode MS" w:cs="Arial Unicode MS"/>
          <w:bCs/>
        </w:rPr>
        <w:t xml:space="preserve"> Lämmerhirt</w:t>
      </w:r>
      <w:r w:rsidR="00566F06">
        <w:rPr>
          <w:rFonts w:ascii="Arial Unicode MS" w:eastAsia="Arial Unicode MS" w:hAnsi="Arial Unicode MS" w:cs="Arial Unicode MS"/>
          <w:bCs/>
        </w:rPr>
        <w:t xml:space="preserve"> erläutert</w:t>
      </w:r>
      <w:r w:rsidR="009A7783" w:rsidRPr="00A31F3A">
        <w:rPr>
          <w:rFonts w:ascii="Arial Unicode MS" w:eastAsia="Arial Unicode MS" w:hAnsi="Arial Unicode MS" w:cs="Arial Unicode MS"/>
          <w:bCs/>
        </w:rPr>
        <w:t xml:space="preserve">: </w:t>
      </w:r>
      <w:r w:rsidR="00922601" w:rsidRPr="00A31F3A">
        <w:rPr>
          <w:rFonts w:ascii="Arial Unicode MS" w:eastAsia="Arial Unicode MS" w:hAnsi="Arial Unicode MS" w:cs="Arial Unicode MS"/>
          <w:bCs/>
        </w:rPr>
        <w:t xml:space="preserve">„Florian Schindler und </w:t>
      </w:r>
      <w:r w:rsidR="00922601" w:rsidRPr="00533C83">
        <w:rPr>
          <w:rFonts w:ascii="Arial Unicode MS" w:eastAsia="Arial Unicode MS" w:hAnsi="Arial Unicode MS" w:cs="Arial Unicode MS"/>
          <w:bCs/>
        </w:rPr>
        <w:t>An</w:t>
      </w:r>
      <w:r w:rsidR="007705D0" w:rsidRPr="00533C83">
        <w:rPr>
          <w:rFonts w:ascii="Arial Unicode MS" w:eastAsia="Arial Unicode MS" w:hAnsi="Arial Unicode MS" w:cs="Arial Unicode MS"/>
          <w:bCs/>
        </w:rPr>
        <w:t>astasios</w:t>
      </w:r>
      <w:r w:rsidR="007705D0" w:rsidRPr="00A31F3A">
        <w:rPr>
          <w:rFonts w:ascii="Arial Unicode MS" w:eastAsia="Arial Unicode MS" w:hAnsi="Arial Unicode MS" w:cs="Arial Unicode MS"/>
          <w:bCs/>
        </w:rPr>
        <w:t xml:space="preserve"> </w:t>
      </w:r>
      <w:r w:rsidR="007705D0" w:rsidRPr="00533C83">
        <w:rPr>
          <w:rFonts w:ascii="Arial Unicode MS" w:eastAsia="Arial Unicode MS" w:hAnsi="Arial Unicode MS" w:cs="Arial Unicode MS"/>
          <w:bCs/>
        </w:rPr>
        <w:t>Spiriadis</w:t>
      </w:r>
      <w:r w:rsidR="007705D0" w:rsidRPr="00A31F3A">
        <w:rPr>
          <w:rFonts w:ascii="Arial Unicode MS" w:eastAsia="Arial Unicode MS" w:hAnsi="Arial Unicode MS" w:cs="Arial Unicode MS"/>
          <w:bCs/>
        </w:rPr>
        <w:t xml:space="preserve"> hatten genaue Vorstellungen. Das hat natürlich sehr geholfen, dass wir ihre Ideen auch in eineinhalb Monaten umsetzen konnte.</w:t>
      </w:r>
      <w:r w:rsidR="00A84DA5" w:rsidRPr="00A31F3A">
        <w:rPr>
          <w:rFonts w:ascii="Arial Unicode MS" w:eastAsia="Arial Unicode MS" w:hAnsi="Arial Unicode MS" w:cs="Arial Unicode MS"/>
          <w:bCs/>
        </w:rPr>
        <w:t>“ Anton Lämmerhirt ergänzt: „</w:t>
      </w:r>
      <w:r w:rsidR="00655E50" w:rsidRPr="00A31F3A">
        <w:rPr>
          <w:rFonts w:ascii="Arial Unicode MS" w:eastAsia="Arial Unicode MS" w:hAnsi="Arial Unicode MS" w:cs="Arial Unicode MS"/>
          <w:bCs/>
        </w:rPr>
        <w:t xml:space="preserve">Die mechanischen Konstruktionen werden bei uns im </w:t>
      </w:r>
      <w:r w:rsidR="00655E50" w:rsidRPr="005F34B6">
        <w:rPr>
          <w:rFonts w:ascii="Arial Unicode MS" w:eastAsia="Arial Unicode MS" w:hAnsi="Arial Unicode MS" w:cs="Arial Unicode MS"/>
          <w:bCs/>
        </w:rPr>
        <w:t>Haus</w:t>
      </w:r>
      <w:r w:rsidR="00655E50" w:rsidRPr="00A31F3A">
        <w:rPr>
          <w:rFonts w:ascii="Arial Unicode MS" w:eastAsia="Arial Unicode MS" w:hAnsi="Arial Unicode MS" w:cs="Arial Unicode MS"/>
          <w:bCs/>
        </w:rPr>
        <w:t xml:space="preserve"> vorgenommen, </w:t>
      </w:r>
      <w:r w:rsidR="00415F8F" w:rsidRPr="00A31F3A">
        <w:rPr>
          <w:rFonts w:ascii="Arial Unicode MS" w:eastAsia="Arial Unicode MS" w:hAnsi="Arial Unicode MS" w:cs="Arial Unicode MS"/>
          <w:bCs/>
        </w:rPr>
        <w:t xml:space="preserve">unter anderem mit Hilfe zweier CNC-Maschinen am Hauptsitz Stutensee. Auch </w:t>
      </w:r>
      <w:r w:rsidR="009A7783" w:rsidRPr="00A31F3A">
        <w:rPr>
          <w:rFonts w:ascii="Arial Unicode MS" w:eastAsia="Arial Unicode MS" w:hAnsi="Arial Unicode MS" w:cs="Arial Unicode MS"/>
          <w:bCs/>
        </w:rPr>
        <w:t xml:space="preserve">Programmierungen </w:t>
      </w:r>
      <w:r w:rsidR="00415F8F" w:rsidRPr="00A31F3A">
        <w:rPr>
          <w:rFonts w:ascii="Arial Unicode MS" w:eastAsia="Arial Unicode MS" w:hAnsi="Arial Unicode MS" w:cs="Arial Unicode MS"/>
          <w:bCs/>
        </w:rPr>
        <w:t xml:space="preserve">werden entweder bei </w:t>
      </w:r>
      <w:r w:rsidR="00415F8F" w:rsidRPr="00A31F3A">
        <w:rPr>
          <w:rFonts w:ascii="Arial Unicode MS" w:eastAsia="Arial Unicode MS" w:hAnsi="Arial Unicode MS" w:cs="Arial Unicode MS"/>
          <w:bCs/>
        </w:rPr>
        <w:lastRenderedPageBreak/>
        <w:t xml:space="preserve">uns durchgeführt oder an einen Partner vergeben.“ </w:t>
      </w:r>
      <w:r w:rsidR="00555D9E" w:rsidRPr="00533C83">
        <w:rPr>
          <w:rFonts w:ascii="Arial Unicode MS" w:eastAsia="Arial Unicode MS" w:hAnsi="Arial Unicode MS" w:cs="Arial Unicode MS"/>
          <w:bCs/>
        </w:rPr>
        <w:t>Pipetronics</w:t>
      </w:r>
      <w:r w:rsidR="00555D9E" w:rsidRPr="00A31F3A">
        <w:rPr>
          <w:rFonts w:ascii="Arial Unicode MS" w:eastAsia="Arial Unicode MS" w:hAnsi="Arial Unicode MS" w:cs="Arial Unicode MS"/>
          <w:bCs/>
        </w:rPr>
        <w:t xml:space="preserve">, mit rund 90 Mitarbeitern an fünf Standorten in Deutschland und der Schweiz, ist einer der führenden Hersteller für </w:t>
      </w:r>
      <w:r w:rsidR="00555D9E" w:rsidRPr="00942E5A">
        <w:rPr>
          <w:rFonts w:ascii="Arial Unicode MS" w:eastAsia="Arial Unicode MS" w:hAnsi="Arial Unicode MS" w:cs="Arial Unicode MS"/>
          <w:bCs/>
        </w:rPr>
        <w:t>Kanalsanierungs-Roboter</w:t>
      </w:r>
      <w:r w:rsidR="00555D9E" w:rsidRPr="00A31F3A">
        <w:rPr>
          <w:rFonts w:ascii="Arial Unicode MS" w:eastAsia="Arial Unicode MS" w:hAnsi="Arial Unicode MS" w:cs="Arial Unicode MS"/>
          <w:bCs/>
        </w:rPr>
        <w:t>. „Diese arbeiten jedoch mit</w:t>
      </w:r>
      <w:r w:rsidR="009A7783" w:rsidRPr="00A31F3A">
        <w:rPr>
          <w:rFonts w:ascii="Arial Unicode MS" w:eastAsia="Arial Unicode MS" w:hAnsi="Arial Unicode MS" w:cs="Arial Unicode MS"/>
          <w:bCs/>
        </w:rPr>
        <w:t xml:space="preserve"> Lagesensoren und einer Kamera für den Bediener, </w:t>
      </w:r>
      <w:r w:rsidR="00555D9E" w:rsidRPr="00A31F3A">
        <w:rPr>
          <w:rFonts w:ascii="Arial Unicode MS" w:eastAsia="Arial Unicode MS" w:hAnsi="Arial Unicode MS" w:cs="Arial Unicode MS"/>
          <w:bCs/>
        </w:rPr>
        <w:t xml:space="preserve">die Arbeit mit </w:t>
      </w:r>
      <w:r w:rsidR="009A7783" w:rsidRPr="00A31F3A">
        <w:rPr>
          <w:rFonts w:ascii="Arial Unicode MS" w:eastAsia="Arial Unicode MS" w:hAnsi="Arial Unicode MS" w:cs="Arial Unicode MS"/>
          <w:bCs/>
        </w:rPr>
        <w:t xml:space="preserve">Näherungssensoren war für uns </w:t>
      </w:r>
      <w:r w:rsidR="00555D9E" w:rsidRPr="00A31F3A">
        <w:rPr>
          <w:rFonts w:ascii="Arial Unicode MS" w:eastAsia="Arial Unicode MS" w:hAnsi="Arial Unicode MS" w:cs="Arial Unicode MS"/>
          <w:bCs/>
        </w:rPr>
        <w:t>dann doch neu.“</w:t>
      </w:r>
    </w:p>
    <w:p w14:paraId="42CE9C41" w14:textId="5ED0F872" w:rsidR="009A7783" w:rsidRPr="00A31F3A" w:rsidRDefault="0063105C" w:rsidP="00562211">
      <w:pPr>
        <w:spacing w:beforeLines="100" w:before="240" w:afterLines="50" w:after="120"/>
        <w:rPr>
          <w:rFonts w:ascii="Arial Unicode MS" w:eastAsia="Arial Unicode MS" w:hAnsi="Arial Unicode MS" w:cs="Arial Unicode MS"/>
          <w:b/>
          <w:u w:val="single"/>
        </w:rPr>
      </w:pPr>
      <w:r w:rsidRPr="00A31F3A">
        <w:rPr>
          <w:rFonts w:ascii="Arial Unicode MS" w:eastAsia="Arial Unicode MS" w:hAnsi="Arial Unicode MS" w:cs="Arial Unicode MS"/>
          <w:b/>
          <w:u w:val="single"/>
        </w:rPr>
        <w:t xml:space="preserve">Partner gewinnt mehr als eine </w:t>
      </w:r>
      <w:r w:rsidRPr="005F34B6">
        <w:rPr>
          <w:rFonts w:ascii="Arial Unicode MS" w:eastAsia="Arial Unicode MS" w:hAnsi="Arial Unicode MS" w:cs="Arial Unicode MS"/>
          <w:b/>
          <w:u w:val="single"/>
        </w:rPr>
        <w:t>Lizenz</w:t>
      </w:r>
    </w:p>
    <w:p w14:paraId="3B03C7B5" w14:textId="4405B024" w:rsidR="004F33DF" w:rsidRPr="00A31F3A" w:rsidRDefault="002450B5" w:rsidP="0043643D">
      <w:pPr>
        <w:spacing w:beforeLines="100" w:before="240" w:afterLines="50" w:after="120"/>
        <w:rPr>
          <w:rFonts w:ascii="Arial Unicode MS" w:eastAsia="Arial Unicode MS" w:hAnsi="Arial Unicode MS" w:cs="Arial Unicode MS"/>
          <w:bCs/>
        </w:rPr>
      </w:pPr>
      <w:r w:rsidRPr="00A31F3A">
        <w:rPr>
          <w:rFonts w:ascii="Arial Unicode MS" w:eastAsia="Arial Unicode MS" w:hAnsi="Arial Unicode MS" w:cs="Arial Unicode MS"/>
          <w:bCs/>
        </w:rPr>
        <w:t>Jetzt soll TOBI „erwachsen“ werden</w:t>
      </w:r>
      <w:r w:rsidR="00BF77F1" w:rsidRPr="00A31F3A">
        <w:rPr>
          <w:rFonts w:ascii="Arial Unicode MS" w:eastAsia="Arial Unicode MS" w:hAnsi="Arial Unicode MS" w:cs="Arial Unicode MS"/>
          <w:bCs/>
        </w:rPr>
        <w:t xml:space="preserve">. Um ihre Erfindung zur Marktreife zu bringen, setzen Florian Schindler und </w:t>
      </w:r>
      <w:r w:rsidR="00BF77F1" w:rsidRPr="00533C83">
        <w:rPr>
          <w:rFonts w:ascii="Arial Unicode MS" w:eastAsia="Arial Unicode MS" w:hAnsi="Arial Unicode MS" w:cs="Arial Unicode MS"/>
          <w:bCs/>
        </w:rPr>
        <w:t>Anastasios</w:t>
      </w:r>
      <w:r w:rsidR="00BF77F1" w:rsidRPr="00A31F3A">
        <w:rPr>
          <w:rFonts w:ascii="Arial Unicode MS" w:eastAsia="Arial Unicode MS" w:hAnsi="Arial Unicode MS" w:cs="Arial Unicode MS"/>
          <w:bCs/>
        </w:rPr>
        <w:t xml:space="preserve"> </w:t>
      </w:r>
      <w:r w:rsidR="00BF77F1" w:rsidRPr="00533C83">
        <w:rPr>
          <w:rFonts w:ascii="Arial Unicode MS" w:eastAsia="Arial Unicode MS" w:hAnsi="Arial Unicode MS" w:cs="Arial Unicode MS"/>
          <w:bCs/>
        </w:rPr>
        <w:t>Spiriadis</w:t>
      </w:r>
      <w:r w:rsidR="00BF77F1" w:rsidRPr="00A31F3A">
        <w:rPr>
          <w:rFonts w:ascii="Arial Unicode MS" w:eastAsia="Arial Unicode MS" w:hAnsi="Arial Unicode MS" w:cs="Arial Unicode MS"/>
          <w:bCs/>
        </w:rPr>
        <w:t xml:space="preserve"> auf einen starken Partner mit Forschungs-, Fertigungs- und Marketing-Kapazitäten.</w:t>
      </w:r>
      <w:r w:rsidR="00792B16">
        <w:rPr>
          <w:rFonts w:ascii="Arial Unicode MS" w:eastAsia="Arial Unicode MS" w:hAnsi="Arial Unicode MS" w:cs="Arial Unicode MS"/>
          <w:bCs/>
        </w:rPr>
        <w:t xml:space="preserve"> </w:t>
      </w:r>
      <w:r w:rsidR="00A5466D">
        <w:rPr>
          <w:rFonts w:ascii="Arial Unicode MS" w:eastAsia="Arial Unicode MS" w:hAnsi="Arial Unicode MS" w:cs="Arial Unicode MS"/>
          <w:bCs/>
        </w:rPr>
        <w:t>„</w:t>
      </w:r>
      <w:r w:rsidR="000A0510" w:rsidRPr="00A31F3A">
        <w:rPr>
          <w:rFonts w:ascii="Arial Unicode MS" w:eastAsia="Arial Unicode MS" w:hAnsi="Arial Unicode MS" w:cs="Arial Unicode MS"/>
          <w:bCs/>
        </w:rPr>
        <w:t xml:space="preserve">Darüber hinaus </w:t>
      </w:r>
      <w:r w:rsidR="00A5466D">
        <w:rPr>
          <w:rFonts w:ascii="Arial Unicode MS" w:eastAsia="Arial Unicode MS" w:hAnsi="Arial Unicode MS" w:cs="Arial Unicode MS"/>
          <w:bCs/>
        </w:rPr>
        <w:t xml:space="preserve">muss </w:t>
      </w:r>
      <w:r w:rsidR="000A0510" w:rsidRPr="00A31F3A">
        <w:rPr>
          <w:rFonts w:ascii="Arial Unicode MS" w:eastAsia="Arial Unicode MS" w:hAnsi="Arial Unicode MS" w:cs="Arial Unicode MS"/>
          <w:bCs/>
        </w:rPr>
        <w:t xml:space="preserve">sicherlich die </w:t>
      </w:r>
      <w:r w:rsidR="004F33DF" w:rsidRPr="00A31F3A">
        <w:rPr>
          <w:rFonts w:ascii="Arial Unicode MS" w:eastAsia="Arial Unicode MS" w:hAnsi="Arial Unicode MS" w:cs="Arial Unicode MS"/>
          <w:bCs/>
        </w:rPr>
        <w:t xml:space="preserve">Nutzung weiter erforscht werden, </w:t>
      </w:r>
      <w:r w:rsidR="00386F12">
        <w:rPr>
          <w:rFonts w:ascii="Arial Unicode MS" w:eastAsia="Arial Unicode MS" w:hAnsi="Arial Unicode MS" w:cs="Arial Unicode MS"/>
          <w:bCs/>
        </w:rPr>
        <w:t>insbesondere,</w:t>
      </w:r>
      <w:r w:rsidR="000A0510" w:rsidRPr="00A31F3A">
        <w:rPr>
          <w:rFonts w:ascii="Arial Unicode MS" w:eastAsia="Arial Unicode MS" w:hAnsi="Arial Unicode MS" w:cs="Arial Unicode MS"/>
          <w:bCs/>
        </w:rPr>
        <w:t xml:space="preserve"> </w:t>
      </w:r>
      <w:r w:rsidR="004F33DF" w:rsidRPr="00A31F3A">
        <w:rPr>
          <w:rFonts w:ascii="Arial Unicode MS" w:eastAsia="Arial Unicode MS" w:hAnsi="Arial Unicode MS" w:cs="Arial Unicode MS"/>
          <w:bCs/>
        </w:rPr>
        <w:t>auf welche Anwendung</w:t>
      </w:r>
      <w:r w:rsidR="000A0510" w:rsidRPr="00A31F3A">
        <w:rPr>
          <w:rFonts w:ascii="Arial Unicode MS" w:eastAsia="Arial Unicode MS" w:hAnsi="Arial Unicode MS" w:cs="Arial Unicode MS"/>
          <w:bCs/>
        </w:rPr>
        <w:t xml:space="preserve">smöglichkeiten man sich zuerst konzentrieren </w:t>
      </w:r>
      <w:r w:rsidR="00A5466D">
        <w:rPr>
          <w:rFonts w:ascii="Arial Unicode MS" w:eastAsia="Arial Unicode MS" w:hAnsi="Arial Unicode MS" w:cs="Arial Unicode MS"/>
          <w:bCs/>
        </w:rPr>
        <w:t xml:space="preserve">will. </w:t>
      </w:r>
      <w:r w:rsidR="0043643D" w:rsidRPr="00A31F3A">
        <w:rPr>
          <w:rFonts w:ascii="Arial Unicode MS" w:eastAsia="Arial Unicode MS" w:hAnsi="Arial Unicode MS" w:cs="Arial Unicode MS"/>
          <w:bCs/>
        </w:rPr>
        <w:t>Die Möglichkeiten sind unendlich“, so Schindler, „auch weil</w:t>
      </w:r>
      <w:r w:rsidR="000726BD">
        <w:rPr>
          <w:rFonts w:ascii="Arial Unicode MS" w:eastAsia="Arial Unicode MS" w:hAnsi="Arial Unicode MS" w:cs="Arial Unicode MS"/>
          <w:bCs/>
        </w:rPr>
        <w:t xml:space="preserve"> es weltweit Schalter gibt, die durch TOBI touchless werden könn</w:t>
      </w:r>
      <w:r w:rsidR="00316FAE">
        <w:rPr>
          <w:rFonts w:ascii="Arial Unicode MS" w:eastAsia="Arial Unicode MS" w:hAnsi="Arial Unicode MS" w:cs="Arial Unicode MS"/>
          <w:bCs/>
        </w:rPr>
        <w:t>t</w:t>
      </w:r>
      <w:r w:rsidR="000726BD">
        <w:rPr>
          <w:rFonts w:ascii="Arial Unicode MS" w:eastAsia="Arial Unicode MS" w:hAnsi="Arial Unicode MS" w:cs="Arial Unicode MS"/>
          <w:bCs/>
        </w:rPr>
        <w:t>en.</w:t>
      </w:r>
      <w:r w:rsidR="0043643D" w:rsidRPr="00A31F3A">
        <w:rPr>
          <w:rFonts w:ascii="Arial Unicode MS" w:eastAsia="Arial Unicode MS" w:hAnsi="Arial Unicode MS" w:cs="Arial Unicode MS"/>
          <w:bCs/>
        </w:rPr>
        <w:t>“</w:t>
      </w:r>
    </w:p>
    <w:p w14:paraId="1B112F51" w14:textId="72D61A54" w:rsidR="004F33DF" w:rsidRPr="00A31F3A" w:rsidRDefault="004F33DF" w:rsidP="004F33DF">
      <w:pPr>
        <w:spacing w:beforeLines="100" w:before="240" w:afterLines="50" w:after="120"/>
        <w:rPr>
          <w:rFonts w:ascii="Arial Unicode MS" w:eastAsia="Arial Unicode MS" w:hAnsi="Arial Unicode MS" w:cs="Arial Unicode MS"/>
          <w:bCs/>
        </w:rPr>
      </w:pPr>
      <w:r w:rsidRPr="00A31F3A">
        <w:rPr>
          <w:rFonts w:ascii="Arial Unicode MS" w:eastAsia="Arial Unicode MS" w:hAnsi="Arial Unicode MS" w:cs="Arial Unicode MS"/>
          <w:bCs/>
        </w:rPr>
        <w:t>Eine Frage, die künftige Partner sicherlich</w:t>
      </w:r>
      <w:r w:rsidR="00F12427" w:rsidRPr="00A31F3A">
        <w:rPr>
          <w:rFonts w:ascii="Arial Unicode MS" w:eastAsia="Arial Unicode MS" w:hAnsi="Arial Unicode MS" w:cs="Arial Unicode MS"/>
          <w:bCs/>
        </w:rPr>
        <w:t xml:space="preserve"> ebenfalls</w:t>
      </w:r>
      <w:r w:rsidRPr="00A31F3A">
        <w:rPr>
          <w:rFonts w:ascii="Arial Unicode MS" w:eastAsia="Arial Unicode MS" w:hAnsi="Arial Unicode MS" w:cs="Arial Unicode MS"/>
          <w:bCs/>
        </w:rPr>
        <w:t xml:space="preserve"> früh beantworten wollen</w:t>
      </w:r>
      <w:r w:rsidR="000D4135">
        <w:rPr>
          <w:rFonts w:ascii="Arial Unicode MS" w:eastAsia="Arial Unicode MS" w:hAnsi="Arial Unicode MS" w:cs="Arial Unicode MS"/>
          <w:bCs/>
        </w:rPr>
        <w:t>,</w:t>
      </w:r>
      <w:r w:rsidRPr="00A31F3A">
        <w:rPr>
          <w:rFonts w:ascii="Arial Unicode MS" w:eastAsia="Arial Unicode MS" w:hAnsi="Arial Unicode MS" w:cs="Arial Unicode MS"/>
          <w:bCs/>
        </w:rPr>
        <w:t xml:space="preserve"> ist die Stromversorgung. In der Patentanmeldung ist das Laden des Akkus durch eine Ladebuchse am Gehäuse vorgesehen, möglich ist aber auch der zusätzliche Einsatz von Solarzellen, um die Akkuzeiten zu verlängern, oder gar eine vollständig externe Stromversorgung.</w:t>
      </w:r>
    </w:p>
    <w:p w14:paraId="7D50F19E" w14:textId="6B88C89B" w:rsidR="004F33DF" w:rsidRPr="00A31F3A" w:rsidRDefault="004F33DF" w:rsidP="004F33DF">
      <w:pPr>
        <w:spacing w:beforeLines="100" w:before="240" w:afterLines="50" w:after="120"/>
        <w:rPr>
          <w:rFonts w:ascii="Arial Unicode MS" w:eastAsia="Arial Unicode MS" w:hAnsi="Arial Unicode MS" w:cs="Arial Unicode MS"/>
          <w:bCs/>
        </w:rPr>
      </w:pPr>
      <w:r w:rsidRPr="00A31F3A">
        <w:rPr>
          <w:rFonts w:ascii="Arial Unicode MS" w:eastAsia="Arial Unicode MS" w:hAnsi="Arial Unicode MS" w:cs="Arial Unicode MS"/>
          <w:bCs/>
        </w:rPr>
        <w:t xml:space="preserve">Ebenso eröffnet sich die Möglichkeit, TOBI in </w:t>
      </w:r>
      <w:r w:rsidR="00942E5A">
        <w:rPr>
          <w:rFonts w:ascii="Arial Unicode MS" w:eastAsia="Arial Unicode MS" w:hAnsi="Arial Unicode MS" w:cs="Arial Unicode MS"/>
          <w:bCs/>
        </w:rPr>
        <w:t>ein</w:t>
      </w:r>
      <w:r w:rsidRPr="00A31F3A">
        <w:rPr>
          <w:rFonts w:ascii="Arial Unicode MS" w:eastAsia="Arial Unicode MS" w:hAnsi="Arial Unicode MS" w:cs="Arial Unicode MS"/>
          <w:bCs/>
        </w:rPr>
        <w:t xml:space="preserve"> Computer-Netzwerk, vorzugsweise mittels WLAN, einzubinden – nicht zur Steuerung des Bedienelements, sondern zur Übermittlung etwa von Informationen zur Wartung, vom Ladezustand des Akkus bis zur Anzahl von </w:t>
      </w:r>
      <w:r w:rsidRPr="00710782">
        <w:rPr>
          <w:rFonts w:ascii="Arial Unicode MS" w:eastAsia="Arial Unicode MS" w:hAnsi="Arial Unicode MS" w:cs="Arial Unicode MS"/>
          <w:bCs/>
        </w:rPr>
        <w:t>Betätigungen</w:t>
      </w:r>
      <w:r w:rsidRPr="00A31F3A">
        <w:rPr>
          <w:rFonts w:ascii="Arial Unicode MS" w:eastAsia="Arial Unicode MS" w:hAnsi="Arial Unicode MS" w:cs="Arial Unicode MS"/>
          <w:bCs/>
        </w:rPr>
        <w:t>.</w:t>
      </w:r>
    </w:p>
    <w:p w14:paraId="5B00CD61" w14:textId="2F2F6303" w:rsidR="00493B51" w:rsidRPr="00A31F3A" w:rsidRDefault="00CA516F" w:rsidP="00562211">
      <w:pPr>
        <w:spacing w:beforeLines="100" w:before="240" w:afterLines="50" w:after="120"/>
        <w:rPr>
          <w:rFonts w:ascii="Arial Unicode MS" w:eastAsia="Arial Unicode MS" w:hAnsi="Arial Unicode MS" w:cs="Arial Unicode MS"/>
          <w:bCs/>
        </w:rPr>
      </w:pPr>
      <w:r w:rsidRPr="00A31F3A">
        <w:rPr>
          <w:rFonts w:ascii="Arial Unicode MS" w:eastAsia="Arial Unicode MS" w:hAnsi="Arial Unicode MS" w:cs="Arial Unicode MS"/>
          <w:bCs/>
        </w:rPr>
        <w:t xml:space="preserve">„Zudem haben sich gerade aus der </w:t>
      </w:r>
      <w:r w:rsidRPr="00710782">
        <w:rPr>
          <w:rFonts w:ascii="Arial Unicode MS" w:eastAsia="Arial Unicode MS" w:hAnsi="Arial Unicode MS" w:cs="Arial Unicode MS"/>
          <w:bCs/>
        </w:rPr>
        <w:t>COVID-19-Pandemie</w:t>
      </w:r>
      <w:r w:rsidRPr="00A31F3A">
        <w:rPr>
          <w:rFonts w:ascii="Arial Unicode MS" w:eastAsia="Arial Unicode MS" w:hAnsi="Arial Unicode MS" w:cs="Arial Unicode MS"/>
          <w:bCs/>
        </w:rPr>
        <w:t xml:space="preserve"> für die Industrie viele Fragestellungen ergeben, für die wir zumindest eine Antwort haben“, </w:t>
      </w:r>
      <w:r w:rsidR="00456BB5" w:rsidRPr="00A31F3A">
        <w:rPr>
          <w:rFonts w:ascii="Arial Unicode MS" w:eastAsia="Arial Unicode MS" w:hAnsi="Arial Unicode MS" w:cs="Arial Unicode MS"/>
          <w:bCs/>
        </w:rPr>
        <w:t xml:space="preserve">ergänzt </w:t>
      </w:r>
      <w:r w:rsidR="00456BB5" w:rsidRPr="00533C83">
        <w:rPr>
          <w:rFonts w:ascii="Arial Unicode MS" w:eastAsia="Arial Unicode MS" w:hAnsi="Arial Unicode MS" w:cs="Arial Unicode MS"/>
          <w:bCs/>
        </w:rPr>
        <w:t>Spiriadis</w:t>
      </w:r>
      <w:r w:rsidR="00456BB5" w:rsidRPr="00A31F3A">
        <w:rPr>
          <w:rFonts w:ascii="Arial Unicode MS" w:eastAsia="Arial Unicode MS" w:hAnsi="Arial Unicode MS" w:cs="Arial Unicode MS"/>
          <w:bCs/>
        </w:rPr>
        <w:t xml:space="preserve">. </w:t>
      </w:r>
      <w:r w:rsidR="00A3058A" w:rsidRPr="00A31F3A">
        <w:rPr>
          <w:rFonts w:ascii="Arial Unicode MS" w:eastAsia="Arial Unicode MS" w:hAnsi="Arial Unicode MS" w:cs="Arial Unicode MS"/>
          <w:bCs/>
        </w:rPr>
        <w:t xml:space="preserve">Er denkt dabei sowohl an die Gebäudetechnik- als auch an die Transportbranche. „Im öffentlichen Nahverkehr </w:t>
      </w:r>
      <w:r w:rsidR="00545D73" w:rsidRPr="00A31F3A">
        <w:rPr>
          <w:rFonts w:ascii="Arial Unicode MS" w:eastAsia="Arial Unicode MS" w:hAnsi="Arial Unicode MS" w:cs="Arial Unicode MS"/>
          <w:bCs/>
        </w:rPr>
        <w:t>gibt es ebenfalls unzählige Touch-Points“, so Schindler: „</w:t>
      </w:r>
      <w:r w:rsidR="00895B14" w:rsidRPr="00A31F3A">
        <w:rPr>
          <w:rFonts w:ascii="Arial Unicode MS" w:eastAsia="Arial Unicode MS" w:hAnsi="Arial Unicode MS" w:cs="Arial Unicode MS"/>
          <w:bCs/>
        </w:rPr>
        <w:t>Ich bin mir fast sicher, dass Kommunen als ÖPNV-Betreiber bald an die Hersteller herantreten werden und Lösungen verlangen.“</w:t>
      </w:r>
    </w:p>
    <w:p w14:paraId="49FE1CA5" w14:textId="585F71F7" w:rsidR="00CF2100" w:rsidRPr="00A31F3A" w:rsidRDefault="00CF2100" w:rsidP="00CF2100">
      <w:pPr>
        <w:spacing w:beforeLines="100" w:before="240" w:afterLines="50" w:after="120"/>
        <w:rPr>
          <w:rFonts w:ascii="Arial Unicode MS" w:eastAsia="Arial Unicode MS" w:hAnsi="Arial Unicode MS" w:cs="Arial Unicode MS"/>
          <w:bCs/>
        </w:rPr>
      </w:pPr>
      <w:r w:rsidRPr="00A31F3A">
        <w:rPr>
          <w:rFonts w:ascii="Arial Unicode MS" w:eastAsia="Arial Unicode MS" w:hAnsi="Arial Unicode MS" w:cs="Arial Unicode MS"/>
          <w:bCs/>
        </w:rPr>
        <w:t>Die etwas fernere Zukunft von TOBI könnte ein Baukasten-Stecksystem sein</w:t>
      </w:r>
      <w:r w:rsidR="009240E3" w:rsidRPr="00A31F3A">
        <w:rPr>
          <w:rFonts w:ascii="Arial Unicode MS" w:eastAsia="Arial Unicode MS" w:hAnsi="Arial Unicode MS" w:cs="Arial Unicode MS"/>
          <w:bCs/>
        </w:rPr>
        <w:t xml:space="preserve">. „Die Idee ist, mehrere </w:t>
      </w:r>
      <w:r w:rsidRPr="00533C83">
        <w:rPr>
          <w:rFonts w:ascii="Arial Unicode MS" w:eastAsia="Arial Unicode MS" w:hAnsi="Arial Unicode MS" w:cs="Arial Unicode MS"/>
          <w:bCs/>
        </w:rPr>
        <w:t>TOBIs</w:t>
      </w:r>
      <w:r w:rsidRPr="00A31F3A">
        <w:rPr>
          <w:rFonts w:ascii="Arial Unicode MS" w:eastAsia="Arial Unicode MS" w:hAnsi="Arial Unicode MS" w:cs="Arial Unicode MS"/>
          <w:bCs/>
        </w:rPr>
        <w:t xml:space="preserve"> in Reihe zu schalten, </w:t>
      </w:r>
      <w:r w:rsidR="009240E3" w:rsidRPr="00A31F3A">
        <w:rPr>
          <w:rFonts w:ascii="Arial Unicode MS" w:eastAsia="Arial Unicode MS" w:hAnsi="Arial Unicode MS" w:cs="Arial Unicode MS"/>
          <w:bCs/>
        </w:rPr>
        <w:t xml:space="preserve">mit </w:t>
      </w:r>
      <w:r w:rsidRPr="00A31F3A">
        <w:rPr>
          <w:rFonts w:ascii="Arial Unicode MS" w:eastAsia="Arial Unicode MS" w:hAnsi="Arial Unicode MS" w:cs="Arial Unicode MS"/>
          <w:bCs/>
        </w:rPr>
        <w:t>Akkus in den Zwischenräumen</w:t>
      </w:r>
      <w:r w:rsidR="009240E3" w:rsidRPr="00A31F3A">
        <w:rPr>
          <w:rFonts w:ascii="Arial Unicode MS" w:eastAsia="Arial Unicode MS" w:hAnsi="Arial Unicode MS" w:cs="Arial Unicode MS"/>
          <w:bCs/>
        </w:rPr>
        <w:t>, um mechanische</w:t>
      </w:r>
      <w:r w:rsidRPr="00A31F3A">
        <w:rPr>
          <w:rFonts w:ascii="Arial Unicode MS" w:eastAsia="Arial Unicode MS" w:hAnsi="Arial Unicode MS" w:cs="Arial Unicode MS"/>
          <w:bCs/>
        </w:rPr>
        <w:t xml:space="preserve"> Schalter</w:t>
      </w:r>
      <w:r w:rsidR="009240E3" w:rsidRPr="00A31F3A">
        <w:rPr>
          <w:rFonts w:ascii="Arial Unicode MS" w:eastAsia="Arial Unicode MS" w:hAnsi="Arial Unicode MS" w:cs="Arial Unicode MS"/>
          <w:bCs/>
        </w:rPr>
        <w:t xml:space="preserve">, die </w:t>
      </w:r>
      <w:r w:rsidRPr="00A31F3A">
        <w:rPr>
          <w:rFonts w:ascii="Arial Unicode MS" w:eastAsia="Arial Unicode MS" w:hAnsi="Arial Unicode MS" w:cs="Arial Unicode MS"/>
          <w:bCs/>
        </w:rPr>
        <w:t xml:space="preserve">in </w:t>
      </w:r>
      <w:r w:rsidR="009240E3" w:rsidRPr="00A31F3A">
        <w:rPr>
          <w:rFonts w:ascii="Arial Unicode MS" w:eastAsia="Arial Unicode MS" w:hAnsi="Arial Unicode MS" w:cs="Arial Unicode MS"/>
          <w:bCs/>
        </w:rPr>
        <w:t xml:space="preserve">einer </w:t>
      </w:r>
      <w:r w:rsidRPr="00A31F3A">
        <w:rPr>
          <w:rFonts w:ascii="Arial Unicode MS" w:eastAsia="Arial Unicode MS" w:hAnsi="Arial Unicode MS" w:cs="Arial Unicode MS"/>
          <w:bCs/>
        </w:rPr>
        <w:t xml:space="preserve">Reihe </w:t>
      </w:r>
      <w:r w:rsidR="009240E3" w:rsidRPr="00A31F3A">
        <w:rPr>
          <w:rFonts w:ascii="Arial Unicode MS" w:eastAsia="Arial Unicode MS" w:hAnsi="Arial Unicode MS" w:cs="Arial Unicode MS"/>
          <w:bCs/>
        </w:rPr>
        <w:t>angeordnet sind, bedienen zu können, wie etwa die Stockwerk-</w:t>
      </w:r>
      <w:r w:rsidR="009240E3" w:rsidRPr="00A31F3A">
        <w:rPr>
          <w:rFonts w:ascii="Arial Unicode MS" w:eastAsia="Arial Unicode MS" w:hAnsi="Arial Unicode MS" w:cs="Arial Unicode MS"/>
          <w:bCs/>
        </w:rPr>
        <w:lastRenderedPageBreak/>
        <w:t xml:space="preserve">Anwahl im Fahrstuhl. Solche Bedienknöpfe haben meist den </w:t>
      </w:r>
      <w:r w:rsidRPr="00A31F3A">
        <w:rPr>
          <w:rFonts w:ascii="Arial Unicode MS" w:eastAsia="Arial Unicode MS" w:hAnsi="Arial Unicode MS" w:cs="Arial Unicode MS"/>
          <w:bCs/>
        </w:rPr>
        <w:t>gleichen Abstand</w:t>
      </w:r>
      <w:r w:rsidR="009240E3" w:rsidRPr="00A31F3A">
        <w:rPr>
          <w:rFonts w:ascii="Arial Unicode MS" w:eastAsia="Arial Unicode MS" w:hAnsi="Arial Unicode MS" w:cs="Arial Unicode MS"/>
          <w:bCs/>
        </w:rPr>
        <w:t>. D</w:t>
      </w:r>
      <w:r w:rsidRPr="00A31F3A">
        <w:rPr>
          <w:rFonts w:ascii="Arial Unicode MS" w:eastAsia="Arial Unicode MS" w:hAnsi="Arial Unicode MS" w:cs="Arial Unicode MS"/>
          <w:bCs/>
        </w:rPr>
        <w:t>a kommt es auf die genaue Einstellung der Sensoren an</w:t>
      </w:r>
      <w:r w:rsidR="009240E3" w:rsidRPr="00A31F3A">
        <w:rPr>
          <w:rFonts w:ascii="Arial Unicode MS" w:eastAsia="Arial Unicode MS" w:hAnsi="Arial Unicode MS" w:cs="Arial Unicode MS"/>
          <w:bCs/>
        </w:rPr>
        <w:t>“, erläutert Schindler.</w:t>
      </w:r>
    </w:p>
    <w:p w14:paraId="1774E6A0" w14:textId="1BF2CC61" w:rsidR="0063105C" w:rsidRDefault="003A3B0B" w:rsidP="00562211">
      <w:pPr>
        <w:spacing w:beforeLines="100" w:before="240" w:afterLines="50" w:after="120"/>
        <w:rPr>
          <w:rFonts w:ascii="Arial Unicode MS" w:eastAsia="Arial Unicode MS" w:hAnsi="Arial Unicode MS" w:cs="Arial Unicode MS"/>
          <w:bCs/>
        </w:rPr>
      </w:pPr>
      <w:r w:rsidRPr="00A31F3A">
        <w:rPr>
          <w:rFonts w:ascii="Arial Unicode MS" w:eastAsia="Arial Unicode MS" w:hAnsi="Arial Unicode MS" w:cs="Arial Unicode MS"/>
          <w:bCs/>
        </w:rPr>
        <w:t xml:space="preserve">Zusammenfassend verspricht </w:t>
      </w:r>
      <w:r w:rsidRPr="00533C83">
        <w:rPr>
          <w:rFonts w:ascii="Arial Unicode MS" w:eastAsia="Arial Unicode MS" w:hAnsi="Arial Unicode MS" w:cs="Arial Unicode MS"/>
          <w:bCs/>
        </w:rPr>
        <w:t>Anastasios</w:t>
      </w:r>
      <w:r w:rsidRPr="00A31F3A">
        <w:rPr>
          <w:rFonts w:ascii="Arial Unicode MS" w:eastAsia="Arial Unicode MS" w:hAnsi="Arial Unicode MS" w:cs="Arial Unicode MS"/>
          <w:bCs/>
        </w:rPr>
        <w:t xml:space="preserve"> </w:t>
      </w:r>
      <w:r w:rsidRPr="00533C83">
        <w:rPr>
          <w:rFonts w:ascii="Arial Unicode MS" w:eastAsia="Arial Unicode MS" w:hAnsi="Arial Unicode MS" w:cs="Arial Unicode MS"/>
          <w:bCs/>
        </w:rPr>
        <w:t>Spiriadis</w:t>
      </w:r>
      <w:r w:rsidRPr="00A31F3A">
        <w:rPr>
          <w:rFonts w:ascii="Arial Unicode MS" w:eastAsia="Arial Unicode MS" w:hAnsi="Arial Unicode MS" w:cs="Arial Unicode MS"/>
          <w:bCs/>
        </w:rPr>
        <w:t>: „</w:t>
      </w:r>
      <w:r w:rsidR="0063105C" w:rsidRPr="00A31F3A">
        <w:rPr>
          <w:rFonts w:ascii="Arial Unicode MS" w:eastAsia="Arial Unicode MS" w:hAnsi="Arial Unicode MS" w:cs="Arial Unicode MS"/>
          <w:bCs/>
        </w:rPr>
        <w:t xml:space="preserve">Wer mit uns eine Partnerschaft eingeht, </w:t>
      </w:r>
      <w:r>
        <w:rPr>
          <w:rFonts w:ascii="Arial Unicode MS" w:eastAsia="Arial Unicode MS" w:hAnsi="Arial Unicode MS" w:cs="Arial Unicode MS"/>
          <w:bCs/>
        </w:rPr>
        <w:t xml:space="preserve">der </w:t>
      </w:r>
      <w:r w:rsidR="0063105C">
        <w:rPr>
          <w:rFonts w:ascii="Arial Unicode MS" w:eastAsia="Arial Unicode MS" w:hAnsi="Arial Unicode MS" w:cs="Arial Unicode MS"/>
          <w:bCs/>
        </w:rPr>
        <w:t>erhält viel mehr als eine Lizenz</w:t>
      </w:r>
      <w:r>
        <w:rPr>
          <w:rFonts w:ascii="Arial Unicode MS" w:eastAsia="Arial Unicode MS" w:hAnsi="Arial Unicode MS" w:cs="Arial Unicode MS"/>
          <w:bCs/>
        </w:rPr>
        <w:t xml:space="preserve">. </w:t>
      </w:r>
      <w:r w:rsidR="000860AD">
        <w:rPr>
          <w:rFonts w:ascii="Arial Unicode MS" w:eastAsia="Arial Unicode MS" w:hAnsi="Arial Unicode MS" w:cs="Arial Unicode MS"/>
          <w:bCs/>
        </w:rPr>
        <w:t>In der Unternehmensgruppe bieten sich zahlreiche Möglichkeiten, TOBI im Rahmen von Pilotprojekten auszuprobieren</w:t>
      </w:r>
      <w:r w:rsidR="00F3429C">
        <w:rPr>
          <w:rFonts w:ascii="Arial Unicode MS" w:eastAsia="Arial Unicode MS" w:hAnsi="Arial Unicode MS" w:cs="Arial Unicode MS"/>
          <w:bCs/>
        </w:rPr>
        <w:t xml:space="preserve"> – vom Einsatz in Hotels über Einkaufszentren bis hin zu Seniorenheimen. </w:t>
      </w:r>
      <w:r w:rsidR="00B826F2">
        <w:rPr>
          <w:rFonts w:ascii="Arial Unicode MS" w:eastAsia="Arial Unicode MS" w:hAnsi="Arial Unicode MS" w:cs="Arial Unicode MS"/>
          <w:bCs/>
        </w:rPr>
        <w:t>Jetzt hoffen die beiden zunächst, einen starken Partner in der Industrie zu finden – etwa einen auf Gebäudetechnik oder Medizintechnik spezialisierten Mittelständler o</w:t>
      </w:r>
      <w:r w:rsidR="001E0691">
        <w:rPr>
          <w:rFonts w:ascii="Arial Unicode MS" w:eastAsia="Arial Unicode MS" w:hAnsi="Arial Unicode MS" w:cs="Arial Unicode MS"/>
          <w:bCs/>
        </w:rPr>
        <w:t xml:space="preserve">der auch einen größeren Hersteller von </w:t>
      </w:r>
      <w:r w:rsidR="00D65D12">
        <w:rPr>
          <w:rFonts w:ascii="Arial Unicode MS" w:eastAsia="Arial Unicode MS" w:hAnsi="Arial Unicode MS" w:cs="Arial Unicode MS"/>
          <w:bCs/>
        </w:rPr>
        <w:t>elektronischen</w:t>
      </w:r>
      <w:r w:rsidR="001E0691">
        <w:rPr>
          <w:rFonts w:ascii="Arial Unicode MS" w:eastAsia="Arial Unicode MS" w:hAnsi="Arial Unicode MS" w:cs="Arial Unicode MS"/>
          <w:bCs/>
        </w:rPr>
        <w:t xml:space="preserve"> Systemen – um TOBI und seine Nachfolger auf Herz und Nieren</w:t>
      </w:r>
      <w:r w:rsidR="00A31F3A">
        <w:rPr>
          <w:rFonts w:ascii="Arial Unicode MS" w:eastAsia="Arial Unicode MS" w:hAnsi="Arial Unicode MS" w:cs="Arial Unicode MS"/>
          <w:bCs/>
        </w:rPr>
        <w:t xml:space="preserve"> unter Realbedingungen testen zu können.</w:t>
      </w:r>
    </w:p>
    <w:p w14:paraId="17844880" w14:textId="0A0AB9BB" w:rsidR="003935AB" w:rsidRDefault="003935AB" w:rsidP="00562211">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rPr>
        <w:t xml:space="preserve">Mehr Informationen zu TOBI im Internet unter </w:t>
      </w:r>
      <w:r w:rsidRPr="001B7E67">
        <w:rPr>
          <w:rFonts w:ascii="Arial Unicode MS" w:eastAsia="Arial Unicode MS" w:hAnsi="Arial Unicode MS" w:cs="Arial Unicode MS"/>
          <w:bCs/>
        </w:rPr>
        <w:t>www.</w:t>
      </w:r>
      <w:r w:rsidR="00C47678" w:rsidRPr="001B7E67">
        <w:rPr>
          <w:rFonts w:ascii="Arial Unicode MS" w:eastAsia="Arial Unicode MS" w:hAnsi="Arial Unicode MS" w:cs="Arial Unicode MS"/>
          <w:bCs/>
        </w:rPr>
        <w:t>dus</w:t>
      </w:r>
      <w:r w:rsidRPr="001B7E67">
        <w:rPr>
          <w:rFonts w:ascii="Arial Unicode MS" w:eastAsia="Arial Unicode MS" w:hAnsi="Arial Unicode MS" w:cs="Arial Unicode MS"/>
          <w:bCs/>
        </w:rPr>
        <w:t>.de</w:t>
      </w:r>
      <w:r w:rsidR="00C47678" w:rsidRPr="001B7E67">
        <w:rPr>
          <w:rFonts w:ascii="Arial Unicode MS" w:eastAsia="Arial Unicode MS" w:hAnsi="Arial Unicode MS" w:cs="Arial Unicode MS"/>
          <w:bCs/>
        </w:rPr>
        <w:t>/tobi</w:t>
      </w:r>
      <w:r w:rsidRPr="00D65D12">
        <w:rPr>
          <w:rFonts w:ascii="Arial Unicode MS" w:eastAsia="Arial Unicode MS" w:hAnsi="Arial Unicode MS" w:cs="Arial Unicode MS"/>
          <w:bCs/>
        </w:rPr>
        <w:t>.</w:t>
      </w:r>
    </w:p>
    <w:p w14:paraId="5884014A" w14:textId="77777777" w:rsidR="00F3651A" w:rsidRDefault="00F3651A" w:rsidP="00562211">
      <w:pPr>
        <w:spacing w:beforeLines="100" w:before="240" w:afterLines="50" w:after="120"/>
        <w:rPr>
          <w:rFonts w:ascii="Arial Unicode MS" w:eastAsia="Arial Unicode MS" w:hAnsi="Arial Unicode MS" w:cs="Arial Unicode MS"/>
          <w:bCs/>
        </w:rPr>
      </w:pPr>
    </w:p>
    <w:p w14:paraId="33395B3F" w14:textId="3C435BA4" w:rsidR="000E3371" w:rsidRPr="00F3651A" w:rsidRDefault="000E3371" w:rsidP="00F3651A">
      <w:pPr>
        <w:spacing w:beforeLines="100" w:before="240" w:afterLines="50" w:after="120"/>
        <w:jc w:val="right"/>
        <w:rPr>
          <w:rFonts w:ascii="Arial Unicode MS" w:eastAsia="Arial Unicode MS" w:hAnsi="Arial Unicode MS" w:cs="Arial Unicode MS"/>
          <w:bCs/>
          <w:sz w:val="18"/>
          <w:szCs w:val="18"/>
        </w:rPr>
      </w:pPr>
      <w:r w:rsidRPr="00F3651A">
        <w:rPr>
          <w:rFonts w:ascii="Arial Unicode MS" w:eastAsia="Arial Unicode MS" w:hAnsi="Arial Unicode MS" w:cs="Arial Unicode MS"/>
          <w:bCs/>
          <w:sz w:val="18"/>
          <w:szCs w:val="18"/>
          <w:u w:val="single"/>
        </w:rPr>
        <w:t>Bildunterschriften</w:t>
      </w:r>
      <w:r w:rsidRPr="00F3651A">
        <w:rPr>
          <w:rFonts w:ascii="Arial Unicode MS" w:eastAsia="Arial Unicode MS" w:hAnsi="Arial Unicode MS" w:cs="Arial Unicode MS"/>
          <w:bCs/>
          <w:sz w:val="18"/>
          <w:szCs w:val="18"/>
        </w:rPr>
        <w:t>:</w:t>
      </w:r>
      <w:r w:rsidR="00F3651A">
        <w:rPr>
          <w:rFonts w:ascii="Arial Unicode MS" w:eastAsia="Arial Unicode MS" w:hAnsi="Arial Unicode MS" w:cs="Arial Unicode MS"/>
          <w:bCs/>
          <w:sz w:val="18"/>
          <w:szCs w:val="18"/>
        </w:rPr>
        <w:br/>
      </w:r>
      <w:r w:rsidR="00AD3D9B" w:rsidRPr="00F3651A">
        <w:rPr>
          <w:rFonts w:ascii="Arial Unicode MS" w:eastAsia="Arial Unicode MS" w:hAnsi="Arial Unicode MS" w:cs="Arial Unicode MS"/>
          <w:bCs/>
          <w:sz w:val="18"/>
          <w:szCs w:val="18"/>
        </w:rPr>
        <w:t>1) TOBI, die "Touchless Button-pressing Invention", wird berührungsfrei durch eine einfache Handbewegung aktiviert, TOBI drückt den eigentlichen Schalter für Sie.</w:t>
      </w:r>
      <w:r w:rsidR="006A618A" w:rsidRPr="00F3651A">
        <w:rPr>
          <w:rFonts w:ascii="Arial Unicode MS" w:eastAsia="Arial Unicode MS" w:hAnsi="Arial Unicode MS" w:cs="Arial Unicode MS"/>
          <w:bCs/>
          <w:sz w:val="18"/>
          <w:szCs w:val="18"/>
        </w:rPr>
        <w:br/>
      </w:r>
      <w:r w:rsidR="00AD3D9B" w:rsidRPr="00F3651A">
        <w:rPr>
          <w:rFonts w:ascii="Arial Unicode MS" w:eastAsia="Arial Unicode MS" w:hAnsi="Arial Unicode MS" w:cs="Arial Unicode MS"/>
          <w:bCs/>
          <w:sz w:val="18"/>
          <w:szCs w:val="18"/>
        </w:rPr>
        <w:t>2) Hoteldirektor und Erfinder Anastasios Spiriadis hält den TOBI-Prototyp in Händen.</w:t>
      </w:r>
      <w:r w:rsidR="006A618A" w:rsidRPr="00F3651A">
        <w:rPr>
          <w:rFonts w:ascii="Arial Unicode MS" w:eastAsia="Arial Unicode MS" w:hAnsi="Arial Unicode MS" w:cs="Arial Unicode MS"/>
          <w:bCs/>
          <w:sz w:val="18"/>
          <w:szCs w:val="18"/>
        </w:rPr>
        <w:br/>
      </w:r>
      <w:r w:rsidR="00AD3D9B" w:rsidRPr="00F3651A">
        <w:rPr>
          <w:rFonts w:ascii="Arial Unicode MS" w:eastAsia="Arial Unicode MS" w:hAnsi="Arial Unicode MS" w:cs="Arial Unicode MS"/>
          <w:bCs/>
          <w:sz w:val="18"/>
          <w:szCs w:val="18"/>
        </w:rPr>
        <w:t>3) Hoteldirektor und Erfinder Florian Schindler mit dem TOBI-Prototyp.</w:t>
      </w:r>
      <w:r w:rsidR="006A618A" w:rsidRPr="00F3651A">
        <w:rPr>
          <w:rFonts w:ascii="Arial Unicode MS" w:eastAsia="Arial Unicode MS" w:hAnsi="Arial Unicode MS" w:cs="Arial Unicode MS"/>
          <w:bCs/>
          <w:sz w:val="18"/>
          <w:szCs w:val="18"/>
        </w:rPr>
        <w:br/>
      </w:r>
      <w:r w:rsidR="00AD3D9B" w:rsidRPr="00F3651A">
        <w:rPr>
          <w:rFonts w:ascii="Arial Unicode MS" w:eastAsia="Arial Unicode MS" w:hAnsi="Arial Unicode MS" w:cs="Arial Unicode MS"/>
          <w:bCs/>
          <w:sz w:val="18"/>
          <w:szCs w:val="18"/>
        </w:rPr>
        <w:t>4) Wie TOBI funktioniert sehen Sie im Video unter www.dus.de/tobi.</w:t>
      </w:r>
      <w:r w:rsidR="006A618A" w:rsidRPr="00F3651A">
        <w:rPr>
          <w:rFonts w:ascii="Arial Unicode MS" w:eastAsia="Arial Unicode MS" w:hAnsi="Arial Unicode MS" w:cs="Arial Unicode MS"/>
          <w:bCs/>
          <w:sz w:val="18"/>
          <w:szCs w:val="18"/>
        </w:rPr>
        <w:br/>
      </w:r>
      <w:r w:rsidR="00AD3D9B" w:rsidRPr="00F3651A">
        <w:rPr>
          <w:rFonts w:ascii="Arial Unicode MS" w:eastAsia="Arial Unicode MS" w:hAnsi="Arial Unicode MS" w:cs="Arial Unicode MS"/>
          <w:bCs/>
          <w:sz w:val="18"/>
          <w:szCs w:val="18"/>
        </w:rPr>
        <w:t xml:space="preserve">5) Der Prototyp von TOBI, der </w:t>
      </w:r>
      <w:r w:rsidR="006A618A" w:rsidRPr="00F3651A">
        <w:rPr>
          <w:rFonts w:ascii="Arial Unicode MS" w:eastAsia="Arial Unicode MS" w:hAnsi="Arial Unicode MS" w:cs="Arial Unicode MS"/>
          <w:bCs/>
          <w:sz w:val="18"/>
          <w:szCs w:val="18"/>
        </w:rPr>
        <w:t>„</w:t>
      </w:r>
      <w:r w:rsidR="00AD3D9B" w:rsidRPr="00F3651A">
        <w:rPr>
          <w:rFonts w:ascii="Arial Unicode MS" w:eastAsia="Arial Unicode MS" w:hAnsi="Arial Unicode MS" w:cs="Arial Unicode MS"/>
          <w:bCs/>
          <w:sz w:val="18"/>
          <w:szCs w:val="18"/>
        </w:rPr>
        <w:t>Touchless Button-pressing Invention</w:t>
      </w:r>
      <w:r w:rsidR="006A618A" w:rsidRPr="00F3651A">
        <w:rPr>
          <w:rFonts w:ascii="Arial Unicode MS" w:eastAsia="Arial Unicode MS" w:hAnsi="Arial Unicode MS" w:cs="Arial Unicode MS"/>
          <w:bCs/>
          <w:sz w:val="18"/>
          <w:szCs w:val="18"/>
        </w:rPr>
        <w:t>“</w:t>
      </w:r>
      <w:r w:rsidR="00AD3D9B" w:rsidRPr="00F3651A">
        <w:rPr>
          <w:rFonts w:ascii="Arial Unicode MS" w:eastAsia="Arial Unicode MS" w:hAnsi="Arial Unicode MS" w:cs="Arial Unicode MS"/>
          <w:bCs/>
          <w:sz w:val="18"/>
          <w:szCs w:val="18"/>
        </w:rPr>
        <w:t>.</w:t>
      </w:r>
      <w:r w:rsidRPr="00F3651A">
        <w:rPr>
          <w:rFonts w:ascii="Arial Unicode MS" w:eastAsia="Arial Unicode MS" w:hAnsi="Arial Unicode MS" w:cs="Arial Unicode MS"/>
          <w:bCs/>
          <w:sz w:val="18"/>
          <w:szCs w:val="18"/>
          <w:highlight w:val="yellow"/>
        </w:rPr>
        <w:br/>
      </w:r>
      <w:r w:rsidRPr="00F3651A">
        <w:rPr>
          <w:rFonts w:ascii="Arial Unicode MS" w:eastAsia="Arial Unicode MS" w:hAnsi="Arial Unicode MS" w:cs="Arial Unicode MS"/>
          <w:bCs/>
          <w:sz w:val="18"/>
          <w:szCs w:val="18"/>
          <w:u w:val="single"/>
        </w:rPr>
        <w:t>Fotos</w:t>
      </w:r>
      <w:r w:rsidRPr="00F3651A">
        <w:rPr>
          <w:rFonts w:ascii="Arial Unicode MS" w:eastAsia="Arial Unicode MS" w:hAnsi="Arial Unicode MS" w:cs="Arial Unicode MS"/>
          <w:bCs/>
          <w:sz w:val="18"/>
          <w:szCs w:val="18"/>
        </w:rPr>
        <w:t>: Johannes Vogt für ARIVA Hotel GmbH</w:t>
      </w:r>
      <w:r w:rsidRPr="00F3651A">
        <w:rPr>
          <w:rFonts w:ascii="Arial Unicode MS" w:eastAsia="Arial Unicode MS" w:hAnsi="Arial Unicode MS" w:cs="Arial Unicode MS"/>
          <w:bCs/>
          <w:sz w:val="18"/>
          <w:szCs w:val="18"/>
          <w:highlight w:val="yellow"/>
        </w:rPr>
        <w:br/>
      </w:r>
      <w:r w:rsidRPr="00F3651A">
        <w:rPr>
          <w:rFonts w:ascii="Arial Unicode MS" w:eastAsia="Arial Unicode MS" w:hAnsi="Arial Unicode MS" w:cs="Arial Unicode MS"/>
          <w:bCs/>
          <w:sz w:val="18"/>
          <w:szCs w:val="18"/>
          <w:u w:val="single"/>
        </w:rPr>
        <w:t>Download</w:t>
      </w:r>
      <w:r w:rsidRPr="00F3651A">
        <w:rPr>
          <w:rFonts w:ascii="Arial Unicode MS" w:eastAsia="Arial Unicode MS" w:hAnsi="Arial Unicode MS" w:cs="Arial Unicode MS"/>
          <w:bCs/>
          <w:sz w:val="18"/>
          <w:szCs w:val="18"/>
        </w:rPr>
        <w:t xml:space="preserve"> unter http://</w:t>
      </w:r>
      <w:r w:rsidRPr="00F3651A">
        <w:rPr>
          <w:rFonts w:ascii="Arial Unicode MS" w:eastAsia="Arial Unicode MS" w:hAnsi="Arial Unicode MS" w:cs="Arial Unicode MS"/>
          <w:b/>
          <w:sz w:val="18"/>
          <w:szCs w:val="18"/>
        </w:rPr>
        <w:t>tmdl.de/FOTO_TOBI_A21264827.zip</w:t>
      </w:r>
    </w:p>
    <w:p w14:paraId="1EC3484F" w14:textId="410674B9" w:rsidR="005537BC" w:rsidRDefault="005537BC">
      <w:pPr>
        <w:rPr>
          <w:rFonts w:ascii="Arial Unicode MS" w:eastAsia="Arial Unicode MS" w:hAnsi="Arial Unicode MS" w:cs="Arial Unicode MS"/>
          <w:bCs/>
        </w:rPr>
      </w:pPr>
    </w:p>
    <w:p w14:paraId="7567696C" w14:textId="77777777" w:rsidR="00DB07AE" w:rsidRDefault="00DB07AE">
      <w:pPr>
        <w:rPr>
          <w:rFonts w:ascii="Arial Unicode MS" w:eastAsia="Arial Unicode MS" w:hAnsi="Arial Unicode MS" w:cs="Arial Unicode MS"/>
          <w:bCs/>
        </w:rPr>
      </w:pPr>
    </w:p>
    <w:p w14:paraId="322817C6" w14:textId="77777777" w:rsidR="000E3371" w:rsidRDefault="000E3371">
      <w:pP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br w:type="page"/>
      </w:r>
    </w:p>
    <w:p w14:paraId="420D1186" w14:textId="3A6E3D07" w:rsidR="00B6147A" w:rsidRPr="00413571" w:rsidRDefault="00A31F3A" w:rsidP="00483D45">
      <w:pPr>
        <w:spacing w:beforeLines="100" w:before="240" w:afterLines="50" w:after="120"/>
        <w:rPr>
          <w:rFonts w:ascii="Arial Unicode MS" w:eastAsia="Arial Unicode MS" w:hAnsi="Arial Unicode MS" w:cs="Arial Unicode MS"/>
          <w:b/>
          <w:szCs w:val="28"/>
        </w:rPr>
      </w:pPr>
      <w:r w:rsidRPr="00413571">
        <w:rPr>
          <w:rFonts w:ascii="Arial Unicode MS" w:eastAsia="Arial Unicode MS" w:hAnsi="Arial Unicode MS" w:cs="Arial Unicode MS"/>
          <w:b/>
          <w:sz w:val="28"/>
          <w:szCs w:val="28"/>
        </w:rPr>
        <w:lastRenderedPageBreak/>
        <w:t>Kurz-Interview mit den beiden TOBI-Erfindern</w:t>
      </w:r>
      <w:r w:rsidR="00413571">
        <w:rPr>
          <w:rFonts w:ascii="Arial Unicode MS" w:eastAsia="Arial Unicode MS" w:hAnsi="Arial Unicode MS" w:cs="Arial Unicode MS"/>
          <w:b/>
          <w:sz w:val="28"/>
          <w:szCs w:val="28"/>
        </w:rPr>
        <w:br/>
      </w:r>
      <w:r w:rsidRPr="00413571">
        <w:rPr>
          <w:rFonts w:ascii="Arial Unicode MS" w:eastAsia="Arial Unicode MS" w:hAnsi="Arial Unicode MS" w:cs="Arial Unicode MS"/>
          <w:b/>
          <w:szCs w:val="28"/>
        </w:rPr>
        <w:t xml:space="preserve">Florian Schindler, </w:t>
      </w:r>
      <w:r w:rsidR="00C97DAC">
        <w:rPr>
          <w:rFonts w:ascii="Arial Unicode MS" w:eastAsia="Arial Unicode MS" w:hAnsi="Arial Unicode MS" w:cs="Arial Unicode MS"/>
          <w:b/>
          <w:szCs w:val="28"/>
        </w:rPr>
        <w:t>Hoteld</w:t>
      </w:r>
      <w:r w:rsidRPr="00413571">
        <w:rPr>
          <w:rFonts w:ascii="Arial Unicode MS" w:eastAsia="Arial Unicode MS" w:hAnsi="Arial Unicode MS" w:cs="Arial Unicode MS"/>
          <w:b/>
          <w:szCs w:val="28"/>
        </w:rPr>
        <w:t xml:space="preserve">irektor des </w:t>
      </w:r>
      <w:r w:rsidRPr="00533C83">
        <w:rPr>
          <w:rFonts w:ascii="Arial Unicode MS" w:eastAsia="Arial Unicode MS" w:hAnsi="Arial Unicode MS" w:cs="Arial Unicode MS"/>
          <w:b/>
          <w:szCs w:val="28"/>
        </w:rPr>
        <w:t>Radisson</w:t>
      </w:r>
      <w:r w:rsidRPr="00413571">
        <w:rPr>
          <w:rFonts w:ascii="Arial Unicode MS" w:eastAsia="Arial Unicode MS" w:hAnsi="Arial Unicode MS" w:cs="Arial Unicode MS"/>
          <w:b/>
          <w:szCs w:val="28"/>
        </w:rPr>
        <w:t xml:space="preserve"> Blu Hotel, Mannheim</w:t>
      </w:r>
      <w:r w:rsidR="005F345A">
        <w:rPr>
          <w:rFonts w:ascii="Arial Unicode MS" w:eastAsia="Arial Unicode MS" w:hAnsi="Arial Unicode MS" w:cs="Arial Unicode MS"/>
          <w:b/>
          <w:szCs w:val="28"/>
        </w:rPr>
        <w:t xml:space="preserve">, </w:t>
      </w:r>
      <w:r w:rsidR="00413571">
        <w:rPr>
          <w:rFonts w:ascii="Arial Unicode MS" w:eastAsia="Arial Unicode MS" w:hAnsi="Arial Unicode MS" w:cs="Arial Unicode MS"/>
          <w:b/>
          <w:szCs w:val="28"/>
        </w:rPr>
        <w:br/>
      </w:r>
      <w:r w:rsidR="00413571" w:rsidRPr="00533C83">
        <w:rPr>
          <w:rFonts w:ascii="Arial Unicode MS" w:eastAsia="Arial Unicode MS" w:hAnsi="Arial Unicode MS" w:cs="Arial Unicode MS"/>
          <w:b/>
          <w:szCs w:val="28"/>
        </w:rPr>
        <w:t>Anastasios</w:t>
      </w:r>
      <w:r w:rsidR="00413571" w:rsidRPr="00413571">
        <w:rPr>
          <w:rFonts w:ascii="Arial Unicode MS" w:eastAsia="Arial Unicode MS" w:hAnsi="Arial Unicode MS" w:cs="Arial Unicode MS"/>
          <w:b/>
          <w:szCs w:val="28"/>
        </w:rPr>
        <w:t xml:space="preserve"> </w:t>
      </w:r>
      <w:r w:rsidR="00413571" w:rsidRPr="00533C83">
        <w:rPr>
          <w:rFonts w:ascii="Arial Unicode MS" w:eastAsia="Arial Unicode MS" w:hAnsi="Arial Unicode MS" w:cs="Arial Unicode MS"/>
          <w:b/>
          <w:szCs w:val="28"/>
        </w:rPr>
        <w:t>Spiriadis</w:t>
      </w:r>
      <w:r w:rsidR="00413571" w:rsidRPr="00413571">
        <w:rPr>
          <w:rFonts w:ascii="Arial Unicode MS" w:eastAsia="Arial Unicode MS" w:hAnsi="Arial Unicode MS" w:cs="Arial Unicode MS"/>
          <w:b/>
          <w:szCs w:val="28"/>
        </w:rPr>
        <w:t xml:space="preserve">, </w:t>
      </w:r>
      <w:r w:rsidR="00C97DAC">
        <w:rPr>
          <w:rFonts w:ascii="Arial Unicode MS" w:eastAsia="Arial Unicode MS" w:hAnsi="Arial Unicode MS" w:cs="Arial Unicode MS"/>
          <w:b/>
          <w:szCs w:val="28"/>
        </w:rPr>
        <w:t>Hoteld</w:t>
      </w:r>
      <w:r w:rsidR="00413571" w:rsidRPr="00413571">
        <w:rPr>
          <w:rFonts w:ascii="Arial Unicode MS" w:eastAsia="Arial Unicode MS" w:hAnsi="Arial Unicode MS" w:cs="Arial Unicode MS"/>
          <w:b/>
          <w:szCs w:val="28"/>
        </w:rPr>
        <w:t>irektor des Hilton Garden Inn, Mannheim</w:t>
      </w:r>
      <w:r w:rsidR="005F345A">
        <w:rPr>
          <w:rFonts w:ascii="Arial Unicode MS" w:eastAsia="Arial Unicode MS" w:hAnsi="Arial Unicode MS" w:cs="Arial Unicode MS"/>
          <w:b/>
          <w:szCs w:val="28"/>
        </w:rPr>
        <w:t xml:space="preserve"> und</w:t>
      </w:r>
      <w:r w:rsidR="005F345A">
        <w:rPr>
          <w:rFonts w:ascii="Arial Unicode MS" w:eastAsia="Arial Unicode MS" w:hAnsi="Arial Unicode MS" w:cs="Arial Unicode MS"/>
          <w:b/>
          <w:szCs w:val="28"/>
        </w:rPr>
        <w:br/>
      </w:r>
      <w:r w:rsidR="005F345A" w:rsidRPr="00630A12">
        <w:rPr>
          <w:rFonts w:ascii="Arial Unicode MS" w:eastAsia="Arial Unicode MS" w:hAnsi="Arial Unicode MS" w:cs="Arial Unicode MS"/>
          <w:b/>
          <w:spacing w:val="-2"/>
          <w:szCs w:val="28"/>
        </w:rPr>
        <w:t>Achim Ihrig, Mitglied der Geschäftsleitung der DIRINGER &amp; SCHEIDEL Unternehmensgruppe</w:t>
      </w:r>
    </w:p>
    <w:p w14:paraId="79CF16EB" w14:textId="77777777" w:rsidR="00630A12" w:rsidRPr="00637DAD" w:rsidRDefault="00630A12" w:rsidP="00B6147A">
      <w:pPr>
        <w:spacing w:beforeLines="100" w:before="240" w:afterLines="50" w:after="120"/>
        <w:rPr>
          <w:rFonts w:ascii="Arial Unicode MS" w:eastAsia="Arial Unicode MS" w:hAnsi="Arial Unicode MS" w:cs="Arial Unicode MS"/>
          <w:bCs/>
        </w:rPr>
      </w:pPr>
    </w:p>
    <w:p w14:paraId="4A8AF56B" w14:textId="724CFDB7" w:rsidR="00B161F0" w:rsidRPr="00637DAD" w:rsidRDefault="000E3371" w:rsidP="00B6147A">
      <w:pPr>
        <w:spacing w:beforeLines="100" w:before="240" w:afterLines="50" w:after="120"/>
        <w:rPr>
          <w:rFonts w:ascii="Arial Unicode MS" w:eastAsia="Arial Unicode MS" w:hAnsi="Arial Unicode MS" w:cs="Arial Unicode MS"/>
          <w:b/>
        </w:rPr>
      </w:pPr>
      <w:r>
        <w:rPr>
          <w:rFonts w:ascii="Arial Unicode MS" w:eastAsia="Arial Unicode MS" w:hAnsi="Arial Unicode MS" w:cs="Arial Unicode MS"/>
          <w:b/>
          <w:noProof/>
        </w:rPr>
        <w:drawing>
          <wp:anchor distT="0" distB="0" distL="114300" distR="114300" simplePos="0" relativeHeight="251668480" behindDoc="1" locked="0" layoutInCell="1" allowOverlap="1" wp14:anchorId="4C5F1826" wp14:editId="1E80B1E3">
            <wp:simplePos x="0" y="0"/>
            <wp:positionH relativeFrom="margin">
              <wp:posOffset>2618105</wp:posOffset>
            </wp:positionH>
            <wp:positionV relativeFrom="paragraph">
              <wp:posOffset>180975</wp:posOffset>
            </wp:positionV>
            <wp:extent cx="3140075" cy="2413000"/>
            <wp:effectExtent l="0" t="0" r="3175" b="6350"/>
            <wp:wrapTight wrapText="bothSides">
              <wp:wrapPolygon edited="0">
                <wp:start x="0" y="0"/>
                <wp:lineTo x="0" y="21486"/>
                <wp:lineTo x="21491" y="21486"/>
                <wp:lineTo x="21491" y="0"/>
                <wp:lineTo x="0" y="0"/>
              </wp:wrapPolygon>
            </wp:wrapTight>
            <wp:docPr id="7" name="Picture 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pic:nvPicPr>
                  <pic:blipFill rotWithShape="1">
                    <a:blip r:embed="rId15" cstate="print">
                      <a:extLst>
                        <a:ext uri="{28A0092B-C50C-407E-A947-70E740481C1C}">
                          <a14:useLocalDpi xmlns:a14="http://schemas.microsoft.com/office/drawing/2010/main" val="0"/>
                        </a:ext>
                      </a:extLst>
                    </a:blip>
                    <a:srcRect l="13864" t="17808" r="5880"/>
                    <a:stretch/>
                  </pic:blipFill>
                  <pic:spPr bwMode="auto">
                    <a:xfrm>
                      <a:off x="0" y="0"/>
                      <a:ext cx="3140075"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1F0" w:rsidRPr="00637DAD">
        <w:rPr>
          <w:rFonts w:ascii="Arial Unicode MS" w:eastAsia="Arial Unicode MS" w:hAnsi="Arial Unicode MS" w:cs="Arial Unicode MS"/>
          <w:b/>
        </w:rPr>
        <w:t>Ist TOBI ein Kind</w:t>
      </w:r>
      <w:r>
        <w:rPr>
          <w:rFonts w:ascii="Arial Unicode MS" w:eastAsia="Arial Unicode MS" w:hAnsi="Arial Unicode MS" w:cs="Arial Unicode MS"/>
          <w:b/>
        </w:rPr>
        <w:br/>
      </w:r>
      <w:r w:rsidR="00B161F0" w:rsidRPr="00637DAD">
        <w:rPr>
          <w:rFonts w:ascii="Arial Unicode MS" w:eastAsia="Arial Unicode MS" w:hAnsi="Arial Unicode MS" w:cs="Arial Unicode MS"/>
          <w:b/>
        </w:rPr>
        <w:t xml:space="preserve">der </w:t>
      </w:r>
      <w:r w:rsidR="00B161F0" w:rsidRPr="00D65D12">
        <w:rPr>
          <w:rFonts w:ascii="Arial Unicode MS" w:eastAsia="Arial Unicode MS" w:hAnsi="Arial Unicode MS" w:cs="Arial Unicode MS"/>
          <w:b/>
        </w:rPr>
        <w:t>COR</w:t>
      </w:r>
      <w:r w:rsidR="00D65D12" w:rsidRPr="00D65D12">
        <w:rPr>
          <w:rFonts w:ascii="Arial Unicode MS" w:eastAsia="Arial Unicode MS" w:hAnsi="Arial Unicode MS" w:cs="Arial Unicode MS"/>
          <w:b/>
        </w:rPr>
        <w:t>O</w:t>
      </w:r>
      <w:r w:rsidR="00B161F0" w:rsidRPr="00D65D12">
        <w:rPr>
          <w:rFonts w:ascii="Arial Unicode MS" w:eastAsia="Arial Unicode MS" w:hAnsi="Arial Unicode MS" w:cs="Arial Unicode MS"/>
          <w:b/>
        </w:rPr>
        <w:t>NA-Pandemie</w:t>
      </w:r>
      <w:r w:rsidR="00B161F0" w:rsidRPr="00637DAD">
        <w:rPr>
          <w:rFonts w:ascii="Arial Unicode MS" w:eastAsia="Arial Unicode MS" w:hAnsi="Arial Unicode MS" w:cs="Arial Unicode MS"/>
          <w:b/>
        </w:rPr>
        <w:t>?</w:t>
      </w:r>
    </w:p>
    <w:p w14:paraId="4648D6C8" w14:textId="4E535D87" w:rsidR="00AE5448" w:rsidRPr="00637DAD" w:rsidRDefault="00B161F0" w:rsidP="00B6147A">
      <w:pPr>
        <w:spacing w:beforeLines="100" w:before="240" w:afterLines="50" w:after="120"/>
        <w:rPr>
          <w:rFonts w:ascii="Arial Unicode MS" w:eastAsia="Arial Unicode MS" w:hAnsi="Arial Unicode MS" w:cs="Arial Unicode MS"/>
          <w:bCs/>
        </w:rPr>
      </w:pPr>
      <w:r w:rsidRPr="00637DAD">
        <w:rPr>
          <w:rFonts w:ascii="Arial Unicode MS" w:eastAsia="Arial Unicode MS" w:hAnsi="Arial Unicode MS" w:cs="Arial Unicode MS"/>
          <w:b/>
          <w:u w:val="single"/>
        </w:rPr>
        <w:t>Schindler</w:t>
      </w:r>
      <w:r w:rsidRPr="00637DAD">
        <w:rPr>
          <w:rFonts w:ascii="Arial Unicode MS" w:eastAsia="Arial Unicode MS" w:hAnsi="Arial Unicode MS" w:cs="Arial Unicode MS"/>
          <w:bCs/>
        </w:rPr>
        <w:t>: „</w:t>
      </w:r>
      <w:r w:rsidR="00B6147A" w:rsidRPr="00637DAD">
        <w:rPr>
          <w:rFonts w:ascii="Arial Unicode MS" w:eastAsia="Arial Unicode MS" w:hAnsi="Arial Unicode MS" w:cs="Arial Unicode MS"/>
          <w:bCs/>
        </w:rPr>
        <w:t>Als die Pandemie auf uns zurollte, waren wir mit Engpässen bei Desinfektionsmitteln konfrontiert und haben beobachtet, wie die Menschen einfach nichts mehr anfassen woll</w:t>
      </w:r>
      <w:r w:rsidR="004E3772">
        <w:rPr>
          <w:rFonts w:ascii="Arial Unicode MS" w:eastAsia="Arial Unicode MS" w:hAnsi="Arial Unicode MS" w:cs="Arial Unicode MS"/>
          <w:bCs/>
        </w:rPr>
        <w:t>t</w:t>
      </w:r>
      <w:r w:rsidR="00B6147A" w:rsidRPr="00637DAD">
        <w:rPr>
          <w:rFonts w:ascii="Arial Unicode MS" w:eastAsia="Arial Unicode MS" w:hAnsi="Arial Unicode MS" w:cs="Arial Unicode MS"/>
          <w:bCs/>
        </w:rPr>
        <w:t>en.</w:t>
      </w:r>
      <w:r w:rsidR="00D43D5A" w:rsidRPr="00637DAD">
        <w:rPr>
          <w:rFonts w:ascii="Arial Unicode MS" w:eastAsia="Arial Unicode MS" w:hAnsi="Arial Unicode MS" w:cs="Arial Unicode MS"/>
          <w:bCs/>
        </w:rPr>
        <w:t xml:space="preserve"> Die </w:t>
      </w:r>
      <w:r w:rsidR="00B6147A" w:rsidRPr="00637DAD">
        <w:rPr>
          <w:rFonts w:ascii="Arial Unicode MS" w:eastAsia="Arial Unicode MS" w:hAnsi="Arial Unicode MS" w:cs="Arial Unicode MS"/>
          <w:bCs/>
        </w:rPr>
        <w:t xml:space="preserve">Leute haben </w:t>
      </w:r>
      <w:r w:rsidR="00D43D5A" w:rsidRPr="00637DAD">
        <w:rPr>
          <w:rFonts w:ascii="Arial Unicode MS" w:eastAsia="Arial Unicode MS" w:hAnsi="Arial Unicode MS" w:cs="Arial Unicode MS"/>
          <w:bCs/>
        </w:rPr>
        <w:t xml:space="preserve">ihre </w:t>
      </w:r>
      <w:r w:rsidR="00B6147A" w:rsidRPr="00637DAD">
        <w:rPr>
          <w:rFonts w:ascii="Arial Unicode MS" w:eastAsia="Arial Unicode MS" w:hAnsi="Arial Unicode MS" w:cs="Arial Unicode MS"/>
          <w:bCs/>
        </w:rPr>
        <w:t xml:space="preserve">Ärmel und Ellbogen genommen, das </w:t>
      </w:r>
      <w:r w:rsidR="00D43D5A" w:rsidRPr="00637DAD">
        <w:rPr>
          <w:rFonts w:ascii="Arial Unicode MS" w:eastAsia="Arial Unicode MS" w:hAnsi="Arial Unicode MS" w:cs="Arial Unicode MS"/>
          <w:bCs/>
        </w:rPr>
        <w:t xml:space="preserve">haben </w:t>
      </w:r>
      <w:r w:rsidR="00D43D5A" w:rsidRPr="00533C83">
        <w:rPr>
          <w:rFonts w:ascii="Arial Unicode MS" w:eastAsia="Arial Unicode MS" w:hAnsi="Arial Unicode MS" w:cs="Arial Unicode MS"/>
          <w:bCs/>
        </w:rPr>
        <w:t>Anastasios</w:t>
      </w:r>
      <w:r w:rsidR="00D43D5A" w:rsidRPr="00637DAD">
        <w:rPr>
          <w:rFonts w:ascii="Arial Unicode MS" w:eastAsia="Arial Unicode MS" w:hAnsi="Arial Unicode MS" w:cs="Arial Unicode MS"/>
          <w:bCs/>
        </w:rPr>
        <w:t xml:space="preserve"> und ich in der Lobby mehr als einmal beobachtet. </w:t>
      </w:r>
      <w:r w:rsidR="00AE5448" w:rsidRPr="00637DAD">
        <w:rPr>
          <w:rFonts w:ascii="Arial Unicode MS" w:eastAsia="Arial Unicode MS" w:hAnsi="Arial Unicode MS" w:cs="Arial Unicode MS"/>
          <w:bCs/>
        </w:rPr>
        <w:t xml:space="preserve">Zunächst haben wir uns natürlich umgesehen, ob es bei </w:t>
      </w:r>
      <w:r w:rsidR="00D65D12">
        <w:rPr>
          <w:rFonts w:ascii="Arial Unicode MS" w:eastAsia="Arial Unicode MS" w:hAnsi="Arial Unicode MS" w:cs="Arial Unicode MS"/>
          <w:bCs/>
        </w:rPr>
        <w:t>Zulieferern</w:t>
      </w:r>
      <w:r w:rsidR="00AE5448" w:rsidRPr="00637DAD">
        <w:rPr>
          <w:rFonts w:ascii="Arial Unicode MS" w:eastAsia="Arial Unicode MS" w:hAnsi="Arial Unicode MS" w:cs="Arial Unicode MS"/>
          <w:bCs/>
        </w:rPr>
        <w:t xml:space="preserve"> im Hotelbereich etwas </w:t>
      </w:r>
      <w:r w:rsidR="00D65D12">
        <w:rPr>
          <w:rFonts w:ascii="Arial Unicode MS" w:eastAsia="Arial Unicode MS" w:hAnsi="Arial Unicode MS" w:cs="Arial Unicode MS"/>
          <w:bCs/>
        </w:rPr>
        <w:t>innovatives</w:t>
      </w:r>
      <w:r w:rsidR="00AE5448" w:rsidRPr="00637DAD">
        <w:rPr>
          <w:rFonts w:ascii="Arial Unicode MS" w:eastAsia="Arial Unicode MS" w:hAnsi="Arial Unicode MS" w:cs="Arial Unicode MS"/>
          <w:bCs/>
        </w:rPr>
        <w:t>, etwas brauchbares gibt. Leider sind wir nicht fündig geworden. Diese</w:t>
      </w:r>
      <w:r w:rsidR="004E1503" w:rsidRPr="00637DAD">
        <w:rPr>
          <w:rFonts w:ascii="Arial Unicode MS" w:eastAsia="Arial Unicode MS" w:hAnsi="Arial Unicode MS" w:cs="Arial Unicode MS"/>
          <w:bCs/>
        </w:rPr>
        <w:t xml:space="preserve"> Enttäuschung war der Zündfunke, selbst darüber nachzudenken, ob wir nicht vielleicht auf eine Idee kommen.“</w:t>
      </w:r>
    </w:p>
    <w:p w14:paraId="3B2009C5" w14:textId="797D1518" w:rsidR="008F7569" w:rsidRPr="00637DAD" w:rsidRDefault="004B6B8C" w:rsidP="004B6B8C">
      <w:pPr>
        <w:spacing w:beforeLines="100" w:before="240" w:afterLines="50" w:after="120"/>
        <w:rPr>
          <w:rFonts w:ascii="Arial Unicode MS" w:eastAsia="Arial Unicode MS" w:hAnsi="Arial Unicode MS" w:cs="Arial Unicode MS"/>
          <w:bCs/>
        </w:rPr>
      </w:pPr>
      <w:r w:rsidRPr="00533C83">
        <w:rPr>
          <w:rFonts w:ascii="Arial Unicode MS" w:eastAsia="Arial Unicode MS" w:hAnsi="Arial Unicode MS" w:cs="Arial Unicode MS"/>
          <w:b/>
          <w:u w:val="single"/>
        </w:rPr>
        <w:t>Spiriadis</w:t>
      </w:r>
      <w:r w:rsidRPr="00637DAD">
        <w:rPr>
          <w:rFonts w:ascii="Arial Unicode MS" w:eastAsia="Arial Unicode MS" w:hAnsi="Arial Unicode MS" w:cs="Arial Unicode MS"/>
          <w:bCs/>
        </w:rPr>
        <w:t xml:space="preserve">: </w:t>
      </w:r>
      <w:r w:rsidR="00BC787B" w:rsidRPr="00637DAD">
        <w:rPr>
          <w:rFonts w:ascii="Arial Unicode MS" w:eastAsia="Arial Unicode MS" w:hAnsi="Arial Unicode MS" w:cs="Arial Unicode MS"/>
          <w:bCs/>
        </w:rPr>
        <w:t>„</w:t>
      </w:r>
      <w:r w:rsidRPr="00637DAD">
        <w:rPr>
          <w:rFonts w:ascii="Arial Unicode MS" w:eastAsia="Arial Unicode MS" w:hAnsi="Arial Unicode MS" w:cs="Arial Unicode MS"/>
          <w:bCs/>
        </w:rPr>
        <w:t xml:space="preserve">In der Folge haben wir die Thematik immer mal wieder in gemeinsamen Meetings angesprochen. Als die Lösung dann in Richtung TOBI </w:t>
      </w:r>
      <w:r w:rsidR="005F34B6">
        <w:rPr>
          <w:rFonts w:ascii="Arial Unicode MS" w:eastAsia="Arial Unicode MS" w:hAnsi="Arial Unicode MS" w:cs="Arial Unicode MS"/>
          <w:bCs/>
        </w:rPr>
        <w:t>ging,</w:t>
      </w:r>
      <w:r w:rsidRPr="00637DAD">
        <w:rPr>
          <w:rFonts w:ascii="Arial Unicode MS" w:eastAsia="Arial Unicode MS" w:hAnsi="Arial Unicode MS" w:cs="Arial Unicode MS"/>
          <w:bCs/>
        </w:rPr>
        <w:t xml:space="preserve"> </w:t>
      </w:r>
      <w:r w:rsidR="000632AB" w:rsidRPr="00637DAD">
        <w:rPr>
          <w:rFonts w:ascii="Arial Unicode MS" w:eastAsia="Arial Unicode MS" w:hAnsi="Arial Unicode MS" w:cs="Arial Unicode MS"/>
          <w:bCs/>
        </w:rPr>
        <w:t>diskutierten wir vor allem die Frage, ob die Menschen so etwas auch nutzen würden. Es hat uns fast fasziniert, dass es auch im Netz keine Lösung für dieses eigentlich doch so simple Problem gab.</w:t>
      </w:r>
      <w:r w:rsidR="00BC787B" w:rsidRPr="00637DAD">
        <w:rPr>
          <w:rFonts w:ascii="Arial Unicode MS" w:eastAsia="Arial Unicode MS" w:hAnsi="Arial Unicode MS" w:cs="Arial Unicode MS"/>
          <w:bCs/>
        </w:rPr>
        <w:t>“</w:t>
      </w:r>
    </w:p>
    <w:p w14:paraId="0AC93997" w14:textId="0F99424E" w:rsidR="008F7569" w:rsidRPr="00637DAD" w:rsidRDefault="008F7569" w:rsidP="004B6B8C">
      <w:pPr>
        <w:spacing w:beforeLines="100" w:before="240" w:afterLines="50" w:after="120"/>
        <w:rPr>
          <w:rFonts w:ascii="Arial Unicode MS" w:eastAsia="Arial Unicode MS" w:hAnsi="Arial Unicode MS" w:cs="Arial Unicode MS"/>
          <w:b/>
        </w:rPr>
      </w:pPr>
      <w:r w:rsidRPr="00637DAD">
        <w:rPr>
          <w:rFonts w:ascii="Arial Unicode MS" w:eastAsia="Arial Unicode MS" w:hAnsi="Arial Unicode MS" w:cs="Arial Unicode MS"/>
          <w:b/>
        </w:rPr>
        <w:t>Wie haben Sie TOBI auf den Weg gebracht?</w:t>
      </w:r>
    </w:p>
    <w:p w14:paraId="2C641DBE" w14:textId="11C5B19E" w:rsidR="00BE0B5A" w:rsidRPr="00637DAD" w:rsidRDefault="008F7569" w:rsidP="004B6B8C">
      <w:pPr>
        <w:spacing w:beforeLines="100" w:before="240" w:afterLines="50" w:after="120"/>
        <w:rPr>
          <w:rFonts w:ascii="Arial Unicode MS" w:eastAsia="Arial Unicode MS" w:hAnsi="Arial Unicode MS" w:cs="Arial Unicode MS"/>
          <w:bCs/>
        </w:rPr>
      </w:pPr>
      <w:r w:rsidRPr="00533C83">
        <w:rPr>
          <w:rFonts w:ascii="Arial Unicode MS" w:eastAsia="Arial Unicode MS" w:hAnsi="Arial Unicode MS" w:cs="Arial Unicode MS"/>
          <w:b/>
          <w:u w:val="single"/>
        </w:rPr>
        <w:t>Spiriadis</w:t>
      </w:r>
      <w:r w:rsidRPr="00637DAD">
        <w:rPr>
          <w:rFonts w:ascii="Arial Unicode MS" w:eastAsia="Arial Unicode MS" w:hAnsi="Arial Unicode MS" w:cs="Arial Unicode MS"/>
          <w:bCs/>
        </w:rPr>
        <w:t xml:space="preserve">: </w:t>
      </w:r>
      <w:r w:rsidR="00BC787B" w:rsidRPr="00637DAD">
        <w:rPr>
          <w:rFonts w:ascii="Arial Unicode MS" w:eastAsia="Arial Unicode MS" w:hAnsi="Arial Unicode MS" w:cs="Arial Unicode MS"/>
          <w:bCs/>
        </w:rPr>
        <w:t>„</w:t>
      </w:r>
      <w:r w:rsidRPr="00637DAD">
        <w:rPr>
          <w:rFonts w:ascii="Arial Unicode MS" w:eastAsia="Arial Unicode MS" w:hAnsi="Arial Unicode MS" w:cs="Arial Unicode MS"/>
          <w:bCs/>
        </w:rPr>
        <w:t xml:space="preserve">Im Oktober </w:t>
      </w:r>
      <w:r w:rsidRPr="004153FB">
        <w:rPr>
          <w:rFonts w:ascii="Arial Unicode MS" w:eastAsia="Arial Unicode MS" w:hAnsi="Arial Unicode MS" w:cs="Arial Unicode MS"/>
          <w:bCs/>
        </w:rPr>
        <w:t>2020 sind</w:t>
      </w:r>
      <w:r w:rsidRPr="00637DAD">
        <w:rPr>
          <w:rFonts w:ascii="Arial Unicode MS" w:eastAsia="Arial Unicode MS" w:hAnsi="Arial Unicode MS" w:cs="Arial Unicode MS"/>
          <w:bCs/>
        </w:rPr>
        <w:t xml:space="preserve"> wir auf </w:t>
      </w:r>
      <w:r w:rsidRPr="00533C83">
        <w:rPr>
          <w:rFonts w:ascii="Arial Unicode MS" w:eastAsia="Arial Unicode MS" w:hAnsi="Arial Unicode MS" w:cs="Arial Unicode MS"/>
          <w:bCs/>
        </w:rPr>
        <w:t>Pipetronics</w:t>
      </w:r>
      <w:r w:rsidRPr="00637DAD">
        <w:rPr>
          <w:rFonts w:ascii="Arial Unicode MS" w:eastAsia="Arial Unicode MS" w:hAnsi="Arial Unicode MS" w:cs="Arial Unicode MS"/>
          <w:bCs/>
        </w:rPr>
        <w:t>, die Roboter-Bauer in unserer Unternehmensgruppe</w:t>
      </w:r>
      <w:r w:rsidR="000243C1" w:rsidRPr="00637DAD">
        <w:rPr>
          <w:rFonts w:ascii="Arial Unicode MS" w:eastAsia="Arial Unicode MS" w:hAnsi="Arial Unicode MS" w:cs="Arial Unicode MS"/>
          <w:bCs/>
        </w:rPr>
        <w:t xml:space="preserve"> zugegangen und haben sie im November an ihrem Standort geradezu überfallen. </w:t>
      </w:r>
      <w:r w:rsidR="009A2FD3" w:rsidRPr="00637DAD">
        <w:rPr>
          <w:rFonts w:ascii="Arial Unicode MS" w:eastAsia="Arial Unicode MS" w:hAnsi="Arial Unicode MS" w:cs="Arial Unicode MS"/>
          <w:bCs/>
        </w:rPr>
        <w:t xml:space="preserve">Die erste Reaktion war, dass die Idee so simpel sei – die müsse es doch schon geben. Intensive Recherche hat dann das Ergebnis gebracht, </w:t>
      </w:r>
      <w:r w:rsidR="00BC787B" w:rsidRPr="00637DAD">
        <w:rPr>
          <w:rFonts w:ascii="Arial Unicode MS" w:eastAsia="Arial Unicode MS" w:hAnsi="Arial Unicode MS" w:cs="Arial Unicode MS"/>
          <w:bCs/>
        </w:rPr>
        <w:t xml:space="preserve">dass es so etwas mit </w:t>
      </w:r>
      <w:r w:rsidR="00BC787B" w:rsidRPr="00637DAD">
        <w:rPr>
          <w:rFonts w:ascii="Arial Unicode MS" w:eastAsia="Arial Unicode MS" w:hAnsi="Arial Unicode MS" w:cs="Arial Unicode MS"/>
          <w:bCs/>
        </w:rPr>
        <w:lastRenderedPageBreak/>
        <w:t>Näherungssensor eben noch nicht gibt.</w:t>
      </w:r>
      <w:r w:rsidR="00BE0B5A" w:rsidRPr="00637DAD">
        <w:rPr>
          <w:rFonts w:ascii="Arial Unicode MS" w:eastAsia="Arial Unicode MS" w:hAnsi="Arial Unicode MS" w:cs="Arial Unicode MS"/>
          <w:bCs/>
        </w:rPr>
        <w:t xml:space="preserve"> Als der Prototyp fertig war, bekamen wir zunächst ein Video geschickt. Das hat uns natürlich gefreut. </w:t>
      </w:r>
      <w:r w:rsidR="00C6025B">
        <w:rPr>
          <w:rFonts w:ascii="Arial Unicode MS" w:eastAsia="Arial Unicode MS" w:hAnsi="Arial Unicode MS" w:cs="Arial Unicode MS"/>
          <w:bCs/>
        </w:rPr>
        <w:t>Den TOBI-Prototyp</w:t>
      </w:r>
      <w:r w:rsidR="00BE0B5A" w:rsidRPr="00637DAD">
        <w:rPr>
          <w:rFonts w:ascii="Arial Unicode MS" w:eastAsia="Arial Unicode MS" w:hAnsi="Arial Unicode MS" w:cs="Arial Unicode MS"/>
          <w:bCs/>
        </w:rPr>
        <w:t xml:space="preserve"> dann aber tatsächlich in den Händen zu halten</w:t>
      </w:r>
      <w:r w:rsidR="006E6682" w:rsidRPr="00637DAD">
        <w:rPr>
          <w:rFonts w:ascii="Arial Unicode MS" w:eastAsia="Arial Unicode MS" w:hAnsi="Arial Unicode MS" w:cs="Arial Unicode MS"/>
          <w:bCs/>
        </w:rPr>
        <w:t>, das war ein Gänsehautmoment für mich.“</w:t>
      </w:r>
    </w:p>
    <w:p w14:paraId="16CA5535" w14:textId="64C0B1E3" w:rsidR="00BE0B5A" w:rsidRPr="00637DAD" w:rsidRDefault="006E6682" w:rsidP="004B6B8C">
      <w:pPr>
        <w:spacing w:beforeLines="100" w:before="240" w:afterLines="50" w:after="120"/>
        <w:rPr>
          <w:rFonts w:ascii="Arial Unicode MS" w:eastAsia="Arial Unicode MS" w:hAnsi="Arial Unicode MS" w:cs="Arial Unicode MS"/>
          <w:b/>
        </w:rPr>
      </w:pPr>
      <w:r w:rsidRPr="00637DAD">
        <w:rPr>
          <w:rFonts w:ascii="Arial Unicode MS" w:eastAsia="Arial Unicode MS" w:hAnsi="Arial Unicode MS" w:cs="Arial Unicode MS"/>
          <w:b/>
        </w:rPr>
        <w:t xml:space="preserve">Solche Momente sind </w:t>
      </w:r>
      <w:r w:rsidR="00644930" w:rsidRPr="00637DAD">
        <w:rPr>
          <w:rFonts w:ascii="Arial Unicode MS" w:eastAsia="Arial Unicode MS" w:hAnsi="Arial Unicode MS" w:cs="Arial Unicode MS"/>
          <w:b/>
        </w:rPr>
        <w:t>wohl nur in einem breit aufgestellten Unternehmen möglich…</w:t>
      </w:r>
    </w:p>
    <w:p w14:paraId="363D1ABF" w14:textId="28F9BB67" w:rsidR="008F7569" w:rsidRPr="00637DAD" w:rsidRDefault="00644930" w:rsidP="004B6B8C">
      <w:pPr>
        <w:spacing w:beforeLines="100" w:before="240" w:afterLines="50" w:after="120"/>
        <w:rPr>
          <w:rFonts w:ascii="Arial Unicode MS" w:eastAsia="Arial Unicode MS" w:hAnsi="Arial Unicode MS" w:cs="Arial Unicode MS"/>
          <w:bCs/>
        </w:rPr>
      </w:pPr>
      <w:r w:rsidRPr="00533C83">
        <w:rPr>
          <w:rFonts w:ascii="Arial Unicode MS" w:eastAsia="Arial Unicode MS" w:hAnsi="Arial Unicode MS" w:cs="Arial Unicode MS"/>
          <w:b/>
          <w:u w:val="single"/>
        </w:rPr>
        <w:t>Spiriadis</w:t>
      </w:r>
      <w:r w:rsidRPr="00637DAD">
        <w:rPr>
          <w:rFonts w:ascii="Arial Unicode MS" w:eastAsia="Arial Unicode MS" w:hAnsi="Arial Unicode MS" w:cs="Arial Unicode MS"/>
          <w:bCs/>
        </w:rPr>
        <w:t>: „</w:t>
      </w:r>
      <w:r w:rsidR="00BC787B" w:rsidRPr="00637DAD">
        <w:rPr>
          <w:rFonts w:ascii="Arial Unicode MS" w:eastAsia="Arial Unicode MS" w:hAnsi="Arial Unicode MS" w:cs="Arial Unicode MS"/>
          <w:bCs/>
        </w:rPr>
        <w:t>Wir sind sehr glücklich, dass wir bei DIRINGER &amp; SCHEIDEL</w:t>
      </w:r>
      <w:r w:rsidR="00A30A8A" w:rsidRPr="00637DAD">
        <w:rPr>
          <w:rFonts w:ascii="Arial Unicode MS" w:eastAsia="Arial Unicode MS" w:hAnsi="Arial Unicode MS" w:cs="Arial Unicode MS"/>
          <w:bCs/>
        </w:rPr>
        <w:t xml:space="preserve"> die Möglichkeit haben, den Kopf auch aus dem Fenster der eigenen Branche zu stecken.</w:t>
      </w:r>
      <w:r w:rsidR="00C97DAC" w:rsidRPr="00C97DAC">
        <w:rPr>
          <w:rFonts w:ascii="Arial Unicode MS" w:eastAsia="Arial Unicode MS" w:hAnsi="Arial Unicode MS" w:cs="Arial Unicode MS"/>
          <w:bCs/>
        </w:rPr>
        <w:t xml:space="preserve"> </w:t>
      </w:r>
      <w:r w:rsidR="00C97DAC" w:rsidRPr="00637DAD">
        <w:rPr>
          <w:rFonts w:ascii="Arial Unicode MS" w:eastAsia="Arial Unicode MS" w:hAnsi="Arial Unicode MS" w:cs="Arial Unicode MS"/>
          <w:bCs/>
        </w:rPr>
        <w:t xml:space="preserve">Wir denken nicht nur </w:t>
      </w:r>
      <w:r w:rsidR="00C97DAC">
        <w:rPr>
          <w:rFonts w:ascii="Arial Unicode MS" w:eastAsia="Arial Unicode MS" w:hAnsi="Arial Unicode MS" w:cs="Arial Unicode MS"/>
          <w:bCs/>
        </w:rPr>
        <w:t xml:space="preserve">als </w:t>
      </w:r>
      <w:r w:rsidR="00C97DAC" w:rsidRPr="00637DAD">
        <w:rPr>
          <w:rFonts w:ascii="Arial Unicode MS" w:eastAsia="Arial Unicode MS" w:hAnsi="Arial Unicode MS" w:cs="Arial Unicode MS"/>
          <w:bCs/>
        </w:rPr>
        <w:t xml:space="preserve">Mitarbeiter der Betreibergesellschaft </w:t>
      </w:r>
      <w:r w:rsidR="00E85881">
        <w:rPr>
          <w:rFonts w:ascii="Arial Unicode MS" w:eastAsia="Arial Unicode MS" w:hAnsi="Arial Unicode MS" w:cs="Arial Unicode MS"/>
          <w:bCs/>
        </w:rPr>
        <w:t>ARIVA</w:t>
      </w:r>
      <w:r w:rsidR="00C97DAC" w:rsidRPr="00637DAD">
        <w:rPr>
          <w:rFonts w:ascii="Arial Unicode MS" w:eastAsia="Arial Unicode MS" w:hAnsi="Arial Unicode MS" w:cs="Arial Unicode MS"/>
          <w:bCs/>
        </w:rPr>
        <w:t xml:space="preserve"> Hotel GmbH, sondern als Mitarbeiter der DIRINGER &amp; SCHEIDEL Unternehmensgruppe.</w:t>
      </w:r>
      <w:r w:rsidR="00FA6F0F" w:rsidRPr="00637DAD">
        <w:rPr>
          <w:rFonts w:ascii="Arial Unicode MS" w:eastAsia="Arial Unicode MS" w:hAnsi="Arial Unicode MS" w:cs="Arial Unicode MS"/>
          <w:bCs/>
        </w:rPr>
        <w:t>“</w:t>
      </w:r>
    </w:p>
    <w:p w14:paraId="46955FF4" w14:textId="7E26336F" w:rsidR="00153FF3" w:rsidRPr="00637DAD" w:rsidRDefault="00FA6F0F" w:rsidP="00153FF3">
      <w:pPr>
        <w:spacing w:beforeLines="100" w:before="240" w:afterLines="50" w:after="120"/>
        <w:rPr>
          <w:rFonts w:ascii="Arial Unicode MS" w:eastAsia="Arial Unicode MS" w:hAnsi="Arial Unicode MS" w:cs="Arial Unicode MS"/>
          <w:bCs/>
        </w:rPr>
      </w:pPr>
      <w:r w:rsidRPr="00637DAD">
        <w:rPr>
          <w:rFonts w:ascii="Arial Unicode MS" w:eastAsia="Arial Unicode MS" w:hAnsi="Arial Unicode MS" w:cs="Arial Unicode MS"/>
          <w:b/>
          <w:u w:val="single"/>
        </w:rPr>
        <w:t>Schindler</w:t>
      </w:r>
      <w:r w:rsidRPr="00637DAD">
        <w:rPr>
          <w:rFonts w:ascii="Arial Unicode MS" w:eastAsia="Arial Unicode MS" w:hAnsi="Arial Unicode MS" w:cs="Arial Unicode MS"/>
          <w:bCs/>
        </w:rPr>
        <w:t>: „</w:t>
      </w:r>
      <w:r w:rsidR="009B5910" w:rsidRPr="00637DAD">
        <w:rPr>
          <w:rFonts w:ascii="Arial Unicode MS" w:eastAsia="Arial Unicode MS" w:hAnsi="Arial Unicode MS" w:cs="Arial Unicode MS"/>
          <w:bCs/>
        </w:rPr>
        <w:t>Wir haben</w:t>
      </w:r>
      <w:r w:rsidR="00153FF3" w:rsidRPr="00637DAD">
        <w:rPr>
          <w:rFonts w:ascii="Arial Unicode MS" w:eastAsia="Arial Unicode MS" w:hAnsi="Arial Unicode MS" w:cs="Arial Unicode MS"/>
          <w:bCs/>
        </w:rPr>
        <w:t xml:space="preserve"> </w:t>
      </w:r>
      <w:r w:rsidR="00376E49" w:rsidRPr="00637DAD">
        <w:rPr>
          <w:rFonts w:ascii="Arial Unicode MS" w:eastAsia="Arial Unicode MS" w:hAnsi="Arial Unicode MS" w:cs="Arial Unicode MS"/>
          <w:bCs/>
        </w:rPr>
        <w:t xml:space="preserve">das Best Western Plus Hotel </w:t>
      </w:r>
      <w:r w:rsidR="00376E49" w:rsidRPr="00533C83">
        <w:rPr>
          <w:rFonts w:ascii="Arial Unicode MS" w:eastAsia="Arial Unicode MS" w:hAnsi="Arial Unicode MS" w:cs="Arial Unicode MS"/>
          <w:bCs/>
        </w:rPr>
        <w:t>LanzCarré</w:t>
      </w:r>
      <w:r w:rsidR="00744485" w:rsidRPr="00637DAD">
        <w:rPr>
          <w:rFonts w:ascii="Arial Unicode MS" w:eastAsia="Arial Unicode MS" w:hAnsi="Arial Unicode MS" w:cs="Arial Unicode MS"/>
          <w:bCs/>
        </w:rPr>
        <w:t xml:space="preserve">, das </w:t>
      </w:r>
      <w:r w:rsidR="00744485" w:rsidRPr="00533C83">
        <w:rPr>
          <w:rFonts w:ascii="Arial Unicode MS" w:eastAsia="Arial Unicode MS" w:hAnsi="Arial Unicode MS" w:cs="Arial Unicode MS"/>
          <w:bCs/>
        </w:rPr>
        <w:t>Radisson</w:t>
      </w:r>
      <w:r w:rsidR="00744485" w:rsidRPr="00637DAD">
        <w:rPr>
          <w:rFonts w:ascii="Arial Unicode MS" w:eastAsia="Arial Unicode MS" w:hAnsi="Arial Unicode MS" w:cs="Arial Unicode MS"/>
          <w:bCs/>
        </w:rPr>
        <w:t xml:space="preserve"> Blu und das Hilton Garden Inn bereits in der Bauphase begleitet. </w:t>
      </w:r>
      <w:r w:rsidR="009B5910" w:rsidRPr="00637DAD">
        <w:rPr>
          <w:rFonts w:ascii="Arial Unicode MS" w:eastAsia="Arial Unicode MS" w:hAnsi="Arial Unicode MS" w:cs="Arial Unicode MS"/>
          <w:bCs/>
        </w:rPr>
        <w:t>Ich h</w:t>
      </w:r>
      <w:r w:rsidR="00153FF3" w:rsidRPr="00637DAD">
        <w:rPr>
          <w:rFonts w:ascii="Arial Unicode MS" w:eastAsia="Arial Unicode MS" w:hAnsi="Arial Unicode MS" w:cs="Arial Unicode MS"/>
          <w:bCs/>
        </w:rPr>
        <w:t xml:space="preserve">abe in meiner Lehrzeit einen Hoteldirektor kennengelernt, der mehrere Hotels eröffnet hat – das wollte ich auch, </w:t>
      </w:r>
      <w:r w:rsidR="009B5910" w:rsidRPr="00637DAD">
        <w:rPr>
          <w:rFonts w:ascii="Arial Unicode MS" w:eastAsia="Arial Unicode MS" w:hAnsi="Arial Unicode MS" w:cs="Arial Unicode MS"/>
          <w:bCs/>
        </w:rPr>
        <w:t xml:space="preserve">ein Hotel </w:t>
      </w:r>
      <w:r w:rsidR="00153FF3" w:rsidRPr="00637DAD">
        <w:rPr>
          <w:rFonts w:ascii="Arial Unicode MS" w:eastAsia="Arial Unicode MS" w:hAnsi="Arial Unicode MS" w:cs="Arial Unicode MS"/>
          <w:bCs/>
        </w:rPr>
        <w:t>nicht nur betreiben, sondern eröffnen.</w:t>
      </w:r>
      <w:r w:rsidR="005B4EA5" w:rsidRPr="00637DAD">
        <w:rPr>
          <w:rFonts w:ascii="Arial Unicode MS" w:eastAsia="Arial Unicode MS" w:hAnsi="Arial Unicode MS" w:cs="Arial Unicode MS"/>
          <w:bCs/>
        </w:rPr>
        <w:t xml:space="preserve"> Dass wir heute ein noch viel breiteres Betätigungsfeld haben, </w:t>
      </w:r>
      <w:r w:rsidR="00240C09" w:rsidRPr="00637DAD">
        <w:rPr>
          <w:rFonts w:ascii="Arial Unicode MS" w:eastAsia="Arial Unicode MS" w:hAnsi="Arial Unicode MS" w:cs="Arial Unicode MS"/>
          <w:bCs/>
        </w:rPr>
        <w:t>darüber schätzen wir uns sehr glücklich.“</w:t>
      </w:r>
    </w:p>
    <w:p w14:paraId="40C734E3" w14:textId="4B114894" w:rsidR="00240C09" w:rsidRPr="00637DAD" w:rsidRDefault="00644930" w:rsidP="00153FF3">
      <w:pPr>
        <w:spacing w:beforeLines="100" w:before="240" w:afterLines="50" w:after="120"/>
        <w:rPr>
          <w:rFonts w:ascii="Arial Unicode MS" w:eastAsia="Arial Unicode MS" w:hAnsi="Arial Unicode MS" w:cs="Arial Unicode MS"/>
          <w:bCs/>
        </w:rPr>
      </w:pPr>
      <w:r w:rsidRPr="00637DAD">
        <w:rPr>
          <w:rFonts w:ascii="Arial Unicode MS" w:eastAsia="Arial Unicode MS" w:hAnsi="Arial Unicode MS" w:cs="Arial Unicode MS"/>
          <w:b/>
          <w:u w:val="single"/>
        </w:rPr>
        <w:t>Achim Ihrig</w:t>
      </w:r>
      <w:r w:rsidRPr="00637DAD">
        <w:rPr>
          <w:rFonts w:ascii="Arial Unicode MS" w:eastAsia="Arial Unicode MS" w:hAnsi="Arial Unicode MS" w:cs="Arial Unicode MS"/>
          <w:bCs/>
        </w:rPr>
        <w:t>: „</w:t>
      </w:r>
      <w:r w:rsidR="00DB63DA" w:rsidRPr="00637DAD">
        <w:rPr>
          <w:rFonts w:ascii="Arial Unicode MS" w:eastAsia="Arial Unicode MS" w:hAnsi="Arial Unicode MS" w:cs="Arial Unicode MS"/>
          <w:bCs/>
        </w:rPr>
        <w:t xml:space="preserve">Unser Unternehmen feiert in diesem </w:t>
      </w:r>
      <w:r w:rsidR="00FD5635">
        <w:rPr>
          <w:rFonts w:ascii="Arial Unicode MS" w:eastAsia="Arial Unicode MS" w:hAnsi="Arial Unicode MS" w:cs="Arial Unicode MS"/>
          <w:bCs/>
        </w:rPr>
        <w:t>Jahr</w:t>
      </w:r>
      <w:r w:rsidR="00DB63DA" w:rsidRPr="00637DAD">
        <w:rPr>
          <w:rFonts w:ascii="Arial Unicode MS" w:eastAsia="Arial Unicode MS" w:hAnsi="Arial Unicode MS" w:cs="Arial Unicode MS"/>
          <w:bCs/>
        </w:rPr>
        <w:t xml:space="preserve"> seinen 100. Geburtstag. </w:t>
      </w:r>
      <w:r w:rsidR="006252D6" w:rsidRPr="00637DAD">
        <w:rPr>
          <w:rFonts w:ascii="Arial Unicode MS" w:eastAsia="Arial Unicode MS" w:hAnsi="Arial Unicode MS" w:cs="Arial Unicode MS"/>
          <w:bCs/>
        </w:rPr>
        <w:t xml:space="preserve">Wir haben uns von einem einfachen Bauunternehmen zu einem Mittelständler mit fast 4.000 Mitarbeitern </w:t>
      </w:r>
      <w:r w:rsidR="009617AB" w:rsidRPr="00637DAD">
        <w:rPr>
          <w:rFonts w:ascii="Arial Unicode MS" w:eastAsia="Arial Unicode MS" w:hAnsi="Arial Unicode MS" w:cs="Arial Unicode MS"/>
          <w:bCs/>
        </w:rPr>
        <w:t xml:space="preserve">im technischen und Dienstleistungsbereich entwickelt. Engagement wird bei uns nicht nur geschätzt, sondern auch aktiv gefördert. </w:t>
      </w:r>
      <w:r w:rsidR="002F0758" w:rsidRPr="00637DAD">
        <w:rPr>
          <w:rFonts w:ascii="Arial Unicode MS" w:eastAsia="Arial Unicode MS" w:hAnsi="Arial Unicode MS" w:cs="Arial Unicode MS"/>
          <w:bCs/>
        </w:rPr>
        <w:t xml:space="preserve">Als Familienunternehmen sind wir dafür vielleicht besonders gut aufgestellt. </w:t>
      </w:r>
      <w:r w:rsidR="00CB4CF8" w:rsidRPr="00637DAD">
        <w:rPr>
          <w:rFonts w:ascii="Arial Unicode MS" w:eastAsia="Arial Unicode MS" w:hAnsi="Arial Unicode MS" w:cs="Arial Unicode MS"/>
          <w:bCs/>
        </w:rPr>
        <w:t xml:space="preserve">Trotzdem sind wir auf Florian Schindler und </w:t>
      </w:r>
      <w:r w:rsidR="00CB4CF8" w:rsidRPr="00533C83">
        <w:rPr>
          <w:rFonts w:ascii="Arial Unicode MS" w:eastAsia="Arial Unicode MS" w:hAnsi="Arial Unicode MS" w:cs="Arial Unicode MS"/>
          <w:bCs/>
        </w:rPr>
        <w:t>Anastasios</w:t>
      </w:r>
      <w:r w:rsidR="00CB4CF8" w:rsidRPr="00637DAD">
        <w:rPr>
          <w:rFonts w:ascii="Arial Unicode MS" w:eastAsia="Arial Unicode MS" w:hAnsi="Arial Unicode MS" w:cs="Arial Unicode MS"/>
          <w:bCs/>
        </w:rPr>
        <w:t xml:space="preserve"> </w:t>
      </w:r>
      <w:r w:rsidR="00CB4CF8" w:rsidRPr="00533C83">
        <w:rPr>
          <w:rFonts w:ascii="Arial Unicode MS" w:eastAsia="Arial Unicode MS" w:hAnsi="Arial Unicode MS" w:cs="Arial Unicode MS"/>
          <w:bCs/>
        </w:rPr>
        <w:t>Spiriadis</w:t>
      </w:r>
      <w:r w:rsidR="00CB4CF8" w:rsidRPr="00637DAD">
        <w:rPr>
          <w:rFonts w:ascii="Arial Unicode MS" w:eastAsia="Arial Unicode MS" w:hAnsi="Arial Unicode MS" w:cs="Arial Unicode MS"/>
          <w:bCs/>
        </w:rPr>
        <w:t xml:space="preserve"> und ihre Erfindung besonders stolz. Jetzt hoffe ich, dass wir alle TOBI bald im Realeinsatz erleben können.“</w:t>
      </w:r>
    </w:p>
    <w:p w14:paraId="5333E9A3" w14:textId="75835300" w:rsidR="000A2A93" w:rsidRPr="00787F91" w:rsidRDefault="000A2A93" w:rsidP="000A2A93">
      <w:pPr>
        <w:spacing w:beforeLines="100" w:before="240" w:afterLines="50" w:after="120"/>
        <w:jc w:val="right"/>
        <w:rPr>
          <w:rFonts w:ascii="Arial Unicode MS" w:eastAsia="Arial Unicode MS" w:hAnsi="Arial Unicode MS" w:cs="Arial Unicode MS"/>
          <w:bCs/>
          <w:sz w:val="18"/>
          <w:szCs w:val="18"/>
        </w:rPr>
      </w:pPr>
      <w:bookmarkStart w:id="2" w:name="_Hlk19637087"/>
      <w:r w:rsidRPr="00787F91">
        <w:rPr>
          <w:rFonts w:ascii="Arial Unicode MS" w:eastAsia="Arial Unicode MS" w:hAnsi="Arial Unicode MS" w:cs="Arial Unicode MS"/>
          <w:bCs/>
          <w:sz w:val="18"/>
          <w:szCs w:val="18"/>
          <w:u w:val="single"/>
        </w:rPr>
        <w:t>Bildunterschrift</w:t>
      </w:r>
      <w:r w:rsidRPr="00787F91">
        <w:rPr>
          <w:rFonts w:ascii="Arial Unicode MS" w:eastAsia="Arial Unicode MS" w:hAnsi="Arial Unicode MS" w:cs="Arial Unicode MS"/>
          <w:bCs/>
          <w:sz w:val="18"/>
          <w:szCs w:val="18"/>
        </w:rPr>
        <w:t>:</w:t>
      </w:r>
      <w:r w:rsidR="00787F91">
        <w:rPr>
          <w:rFonts w:ascii="Arial Unicode MS" w:eastAsia="Arial Unicode MS" w:hAnsi="Arial Unicode MS" w:cs="Arial Unicode MS"/>
          <w:bCs/>
          <w:sz w:val="18"/>
          <w:szCs w:val="18"/>
        </w:rPr>
        <w:t xml:space="preserve"> </w:t>
      </w:r>
      <w:r w:rsidR="00787F91" w:rsidRPr="00787F91">
        <w:rPr>
          <w:rFonts w:ascii="Arial Unicode MS" w:eastAsia="Arial Unicode MS" w:hAnsi="Arial Unicode MS" w:cs="Arial Unicode MS"/>
          <w:bCs/>
          <w:sz w:val="18"/>
          <w:szCs w:val="18"/>
        </w:rPr>
        <w:t>Hoteldirektoren und Erfinder (von links): Florian Schindler und Anastasios Spiriadis.</w:t>
      </w:r>
      <w:r w:rsidRPr="00787F91">
        <w:rPr>
          <w:rFonts w:ascii="Arial Unicode MS" w:eastAsia="Arial Unicode MS" w:hAnsi="Arial Unicode MS" w:cs="Arial Unicode MS"/>
          <w:bCs/>
          <w:sz w:val="18"/>
          <w:szCs w:val="18"/>
          <w:highlight w:val="yellow"/>
        </w:rPr>
        <w:br/>
      </w:r>
      <w:r w:rsidRPr="00787F91">
        <w:rPr>
          <w:rFonts w:ascii="Arial Unicode MS" w:eastAsia="Arial Unicode MS" w:hAnsi="Arial Unicode MS" w:cs="Arial Unicode MS"/>
          <w:bCs/>
          <w:sz w:val="18"/>
          <w:szCs w:val="18"/>
          <w:u w:val="single"/>
        </w:rPr>
        <w:t>Fotos</w:t>
      </w:r>
      <w:r w:rsidRPr="00787F91">
        <w:rPr>
          <w:rFonts w:ascii="Arial Unicode MS" w:eastAsia="Arial Unicode MS" w:hAnsi="Arial Unicode MS" w:cs="Arial Unicode MS"/>
          <w:bCs/>
          <w:sz w:val="18"/>
          <w:szCs w:val="18"/>
        </w:rPr>
        <w:t xml:space="preserve">: </w:t>
      </w:r>
      <w:r w:rsidR="00AD718C" w:rsidRPr="00787F91">
        <w:rPr>
          <w:rFonts w:ascii="Arial Unicode MS" w:eastAsia="Arial Unicode MS" w:hAnsi="Arial Unicode MS" w:cs="Arial Unicode MS"/>
          <w:bCs/>
          <w:sz w:val="18"/>
          <w:szCs w:val="18"/>
        </w:rPr>
        <w:t>Johannes Vogt für ARIVA Hotel GmbH</w:t>
      </w:r>
      <w:r w:rsidRPr="00787F91">
        <w:rPr>
          <w:rFonts w:ascii="Arial Unicode MS" w:eastAsia="Arial Unicode MS" w:hAnsi="Arial Unicode MS" w:cs="Arial Unicode MS"/>
          <w:bCs/>
          <w:sz w:val="18"/>
          <w:szCs w:val="18"/>
          <w:highlight w:val="yellow"/>
        </w:rPr>
        <w:br/>
      </w:r>
      <w:r w:rsidRPr="00787F91">
        <w:rPr>
          <w:rFonts w:ascii="Arial Unicode MS" w:eastAsia="Arial Unicode MS" w:hAnsi="Arial Unicode MS" w:cs="Arial Unicode MS"/>
          <w:bCs/>
          <w:sz w:val="18"/>
          <w:szCs w:val="18"/>
          <w:u w:val="single"/>
        </w:rPr>
        <w:t>Download</w:t>
      </w:r>
      <w:r w:rsidRPr="00787F91">
        <w:rPr>
          <w:rFonts w:ascii="Arial Unicode MS" w:eastAsia="Arial Unicode MS" w:hAnsi="Arial Unicode MS" w:cs="Arial Unicode MS"/>
          <w:bCs/>
          <w:sz w:val="18"/>
          <w:szCs w:val="18"/>
        </w:rPr>
        <w:t xml:space="preserve"> unter http://</w:t>
      </w:r>
      <w:r w:rsidRPr="00787F91">
        <w:rPr>
          <w:rFonts w:ascii="Arial Unicode MS" w:eastAsia="Arial Unicode MS" w:hAnsi="Arial Unicode MS" w:cs="Arial Unicode MS"/>
          <w:b/>
          <w:sz w:val="18"/>
          <w:szCs w:val="18"/>
        </w:rPr>
        <w:t>tmdl.de/FOTO_</w:t>
      </w:r>
      <w:r w:rsidR="00AD718C" w:rsidRPr="00787F91">
        <w:rPr>
          <w:rFonts w:ascii="Arial Unicode MS" w:eastAsia="Arial Unicode MS" w:hAnsi="Arial Unicode MS" w:cs="Arial Unicode MS"/>
          <w:b/>
          <w:sz w:val="18"/>
          <w:szCs w:val="18"/>
        </w:rPr>
        <w:t>TOBI</w:t>
      </w:r>
      <w:r w:rsidRPr="00787F91">
        <w:rPr>
          <w:rFonts w:ascii="Arial Unicode MS" w:eastAsia="Arial Unicode MS" w:hAnsi="Arial Unicode MS" w:cs="Arial Unicode MS"/>
          <w:b/>
          <w:sz w:val="18"/>
          <w:szCs w:val="18"/>
        </w:rPr>
        <w:t>_A</w:t>
      </w:r>
      <w:r w:rsidR="00AD718C" w:rsidRPr="00787F91">
        <w:rPr>
          <w:rFonts w:ascii="Arial Unicode MS" w:eastAsia="Arial Unicode MS" w:hAnsi="Arial Unicode MS" w:cs="Arial Unicode MS"/>
          <w:b/>
          <w:sz w:val="18"/>
          <w:szCs w:val="18"/>
        </w:rPr>
        <w:t>21264827</w:t>
      </w:r>
      <w:r w:rsidRPr="00787F91">
        <w:rPr>
          <w:rFonts w:ascii="Arial Unicode MS" w:eastAsia="Arial Unicode MS" w:hAnsi="Arial Unicode MS" w:cs="Arial Unicode MS"/>
          <w:b/>
          <w:sz w:val="18"/>
          <w:szCs w:val="18"/>
        </w:rPr>
        <w:t>.zip</w:t>
      </w:r>
    </w:p>
    <w:bookmarkEnd w:id="2"/>
    <w:p w14:paraId="741D5A42" w14:textId="77777777" w:rsidR="00AF4425" w:rsidRDefault="00AF4425" w:rsidP="00972F5D">
      <w:pPr>
        <w:spacing w:afterLines="50" w:after="120"/>
        <w:rPr>
          <w:rFonts w:ascii="Arial Unicode MS" w:eastAsia="Arial Unicode MS" w:hAnsi="Arial Unicode MS" w:cs="Arial Unicode MS"/>
          <w:szCs w:val="22"/>
        </w:rPr>
      </w:pPr>
    </w:p>
    <w:bookmarkEnd w:id="0"/>
    <w:bookmarkEnd w:id="1"/>
    <w:p w14:paraId="29A817CE" w14:textId="6549C8AD" w:rsidR="00795DE3" w:rsidRDefault="00795DE3" w:rsidP="00795DE3">
      <w:pPr>
        <w:spacing w:before="360" w:after="120"/>
        <w:rPr>
          <w:rFonts w:ascii="Arial Unicode MS" w:eastAsia="Arial Unicode MS" w:hAnsi="Arial Unicode MS" w:cs="Arial Unicode MS"/>
          <w:b/>
          <w:color w:val="000000" w:themeColor="text1"/>
          <w:sz w:val="18"/>
          <w:szCs w:val="18"/>
        </w:rPr>
      </w:pPr>
      <w:r>
        <w:rPr>
          <w:rFonts w:ascii="Arial Unicode MS" w:eastAsia="Arial Unicode MS" w:hAnsi="Arial Unicode MS" w:cs="Arial Unicode MS"/>
          <w:b/>
          <w:color w:val="000000" w:themeColor="text1"/>
          <w:sz w:val="18"/>
          <w:szCs w:val="18"/>
        </w:rPr>
        <w:t>Profil der DIRINGER &amp; SCHEIDEL UNTERNEHMENSGRUPPE</w:t>
      </w:r>
    </w:p>
    <w:p w14:paraId="30A5F136" w14:textId="77777777" w:rsidR="00795DE3" w:rsidRDefault="00795DE3" w:rsidP="00795DE3">
      <w:pPr>
        <w:spacing w:after="120"/>
        <w:rPr>
          <w:rFonts w:ascii="Arial Unicode MS" w:eastAsia="Arial Unicode MS" w:hAnsi="Arial Unicode MS" w:cs="Arial Unicode MS"/>
          <w:color w:val="000000" w:themeColor="text1"/>
          <w:sz w:val="18"/>
          <w:szCs w:val="18"/>
        </w:rPr>
      </w:pPr>
      <w:r>
        <w:rPr>
          <w:rFonts w:ascii="Arial Unicode MS" w:eastAsia="Arial Unicode MS" w:hAnsi="Arial Unicode MS" w:cs="Arial Unicode MS"/>
          <w:color w:val="000000" w:themeColor="text1"/>
          <w:sz w:val="18"/>
          <w:szCs w:val="18"/>
        </w:rPr>
        <w:t xml:space="preserve">Als Bauunternehmung 1921 gegründet, beschäftigt die eigentümergeführte Unternehmensgruppe mit Hauptsitz in Mannheim insgesamt ca. 3.800 Mitarbeiter im technischen und im Dienstleistungsbereich. Sie zählt zu den traditionsreichen Unternehmen in den Regionen Rhein-Neckar, Rhein-Main, Leipzig-Dessau-Berlin und ist auch im Ausland erfolgreich tätig. D&amp;S ist in allen Sparten des Baugewerbes einschließlich branchenverwandter </w:t>
      </w:r>
      <w:r>
        <w:rPr>
          <w:rFonts w:ascii="Arial Unicode MS" w:eastAsia="Arial Unicode MS" w:hAnsi="Arial Unicode MS" w:cs="Arial Unicode MS"/>
          <w:color w:val="000000" w:themeColor="text1"/>
          <w:sz w:val="18"/>
          <w:szCs w:val="18"/>
        </w:rPr>
        <w:lastRenderedPageBreak/>
        <w:t xml:space="preserve">Bereiche anerkannter Partner von Wirtschaft, Kommunen und Industrie: Hochbau/Schlüsselfertigbau (Wohnen/Wirtschaft/Verwaltung/Gewerbe), Industrie-/ Ingenieurbau, Tief-, Straßen-, Gleis- und Rohrleitungsbau, grabenlose Kanalsanierung einschl. Entwicklung und Produktion von Robotersystemen und technischen Komponenten, Baustoffproduktion in eigenen Werken. Im Dienstleistungsbereich operieren ebenso mehrere Tochtergesellschaften seit Jahren erfolgreich: Projektentwicklung und Bauträgerschaft von mischgenutzten Großobjekten für Wohnen, Büro, Handel und Gewerbe, Entwicklung und Betrieb von Service-Immobilien (Senioren-Service-Wohnen, Stationäre/Ambulante Pflege, Hotels) und deren schlüsselfertige Direktvermarktung / Vermietung, Facility-, </w:t>
      </w:r>
      <w:r w:rsidRPr="00533C83">
        <w:rPr>
          <w:rFonts w:ascii="Arial Unicode MS" w:eastAsia="Arial Unicode MS" w:hAnsi="Arial Unicode MS" w:cs="Arial Unicode MS"/>
          <w:color w:val="000000" w:themeColor="text1"/>
          <w:sz w:val="18"/>
          <w:szCs w:val="18"/>
        </w:rPr>
        <w:t>Property-,</w:t>
      </w:r>
      <w:r>
        <w:rPr>
          <w:rFonts w:ascii="Arial Unicode MS" w:eastAsia="Arial Unicode MS" w:hAnsi="Arial Unicode MS" w:cs="Arial Unicode MS"/>
          <w:color w:val="000000" w:themeColor="text1"/>
          <w:sz w:val="18"/>
          <w:szCs w:val="18"/>
        </w:rPr>
        <w:t xml:space="preserve"> Center- und Retail-Management.</w:t>
      </w:r>
    </w:p>
    <w:p w14:paraId="69236102" w14:textId="587BF1D0" w:rsidR="00795DE3" w:rsidRDefault="00795DE3" w:rsidP="00795DE3">
      <w:pPr>
        <w:spacing w:after="120"/>
        <w:rPr>
          <w:rFonts w:ascii="Arial Unicode MS" w:eastAsia="Arial Unicode MS" w:hAnsi="Arial Unicode MS" w:cs="Arial Unicode MS"/>
          <w:color w:val="000000" w:themeColor="text1"/>
          <w:sz w:val="18"/>
          <w:szCs w:val="18"/>
        </w:rPr>
      </w:pPr>
    </w:p>
    <w:sectPr w:rsidR="00795DE3">
      <w:headerReference w:type="even" r:id="rId16"/>
      <w:headerReference w:type="default" r:id="rId17"/>
      <w:footerReference w:type="even" r:id="rId18"/>
      <w:footerReference w:type="default" r:id="rId19"/>
      <w:headerReference w:type="first" r:id="rId20"/>
      <w:footerReference w:type="first" r:id="rId21"/>
      <w:pgSz w:w="11906" w:h="16838"/>
      <w:pgMar w:top="89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53B68" w14:textId="77777777" w:rsidR="00C1014B" w:rsidRDefault="00C1014B">
      <w:r>
        <w:separator/>
      </w:r>
    </w:p>
  </w:endnote>
  <w:endnote w:type="continuationSeparator" w:id="0">
    <w:p w14:paraId="0DEF8FB9" w14:textId="77777777" w:rsidR="00C1014B" w:rsidRDefault="00C1014B">
      <w:r>
        <w:continuationSeparator/>
      </w:r>
    </w:p>
  </w:endnote>
  <w:endnote w:type="continuationNotice" w:id="1">
    <w:p w14:paraId="75D961A4" w14:textId="77777777" w:rsidR="00C1014B" w:rsidRDefault="00C10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B7C73" w14:textId="77777777" w:rsidR="00CC0A96" w:rsidRDefault="00CC0A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47A7" w14:textId="77777777" w:rsidR="00F21E2B" w:rsidRDefault="00F21E2B" w:rsidP="00765B67">
    <w:pPr>
      <w:pStyle w:val="Footer"/>
      <w:ind w:left="-567"/>
      <w:jc w:val="right"/>
      <w:rPr>
        <w:b/>
        <w:color w:val="243B26"/>
        <w:sz w:val="18"/>
        <w:szCs w:val="18"/>
      </w:rPr>
    </w:pPr>
  </w:p>
  <w:p w14:paraId="0EF2757D" w14:textId="77777777" w:rsidR="00F21E2B" w:rsidRDefault="00F21E2B" w:rsidP="00765B67">
    <w:pPr>
      <w:pStyle w:val="Footer"/>
      <w:ind w:left="-567"/>
      <w:jc w:val="right"/>
      <w:rPr>
        <w:b/>
        <w:color w:val="243B26"/>
        <w:sz w:val="18"/>
        <w:szCs w:val="18"/>
      </w:rPr>
    </w:pPr>
  </w:p>
  <w:p w14:paraId="0691E925" w14:textId="77777777" w:rsidR="00F21E2B" w:rsidRPr="001B24C9" w:rsidRDefault="00F21E2B" w:rsidP="00765B67">
    <w:pPr>
      <w:pStyle w:val="Footer"/>
      <w:ind w:left="-567"/>
      <w:jc w:val="right"/>
      <w:rPr>
        <w:color w:val="243B26"/>
        <w:sz w:val="18"/>
        <w:szCs w:val="18"/>
      </w:rPr>
    </w:pPr>
    <w:r w:rsidRPr="001B24C9">
      <w:rPr>
        <w:b/>
        <w:color w:val="243B26"/>
        <w:sz w:val="18"/>
        <w:szCs w:val="18"/>
      </w:rPr>
      <w:t>DIRINGER &amp; SCHEIDEL UNTERNEHMENSGRUPPE</w:t>
    </w:r>
    <w:r w:rsidRPr="001B24C9">
      <w:rPr>
        <w:color w:val="243B26"/>
        <w:sz w:val="18"/>
        <w:szCs w:val="18"/>
      </w:rPr>
      <w:t xml:space="preserve"> | Wilhelm-Wundt-Straße 19 | 68199 Mannheim</w:t>
    </w:r>
  </w:p>
  <w:p w14:paraId="26A9F4C7" w14:textId="77777777" w:rsidR="00F21E2B" w:rsidRDefault="00F21E2B" w:rsidP="00765B67">
    <w:pPr>
      <w:pStyle w:val="Footer"/>
      <w:ind w:left="-567"/>
      <w:jc w:val="right"/>
      <w:rPr>
        <w:color w:val="243B26"/>
        <w:sz w:val="18"/>
        <w:szCs w:val="18"/>
      </w:rPr>
    </w:pPr>
    <w:r w:rsidRPr="001B24C9">
      <w:rPr>
        <w:b/>
        <w:color w:val="243B26"/>
        <w:sz w:val="18"/>
        <w:szCs w:val="18"/>
      </w:rPr>
      <w:t xml:space="preserve">Pressekontakt: </w:t>
    </w:r>
    <w:r w:rsidRPr="001B24C9">
      <w:rPr>
        <w:color w:val="243B26"/>
        <w:sz w:val="18"/>
        <w:szCs w:val="18"/>
      </w:rPr>
      <w:t xml:space="preserve">tower media GmbH | Ketscher Landstraße </w:t>
    </w:r>
    <w:r>
      <w:rPr>
        <w:color w:val="243B26"/>
        <w:sz w:val="18"/>
        <w:szCs w:val="18"/>
      </w:rPr>
      <w:t>2 | 68723 Schwetzingen</w:t>
    </w:r>
  </w:p>
  <w:p w14:paraId="612042F1" w14:textId="53449E54" w:rsidR="00F21E2B" w:rsidRPr="00B87F87" w:rsidRDefault="00F21E2B" w:rsidP="00765B67">
    <w:pPr>
      <w:pStyle w:val="Footer"/>
      <w:ind w:left="-567"/>
      <w:jc w:val="right"/>
      <w:rPr>
        <w:color w:val="243B26"/>
        <w:sz w:val="18"/>
        <w:szCs w:val="18"/>
      </w:rPr>
    </w:pPr>
    <w:smartTag w:uri="urn:schemas-microsoft-com:office:smarttags" w:element="PersonName">
      <w:r>
        <w:rPr>
          <w:color w:val="243B26"/>
          <w:sz w:val="18"/>
          <w:szCs w:val="18"/>
          <w:lang w:val="de-DE"/>
        </w:rPr>
        <w:t>Ste</w:t>
      </w:r>
      <w:r w:rsidR="00692954">
        <w:rPr>
          <w:color w:val="243B26"/>
          <w:sz w:val="18"/>
          <w:szCs w:val="18"/>
          <w:lang w:val="de-DE"/>
        </w:rPr>
        <w:t>phan</w:t>
      </w:r>
      <w:r>
        <w:rPr>
          <w:color w:val="243B26"/>
          <w:sz w:val="18"/>
          <w:szCs w:val="18"/>
          <w:lang w:val="de-DE"/>
        </w:rPr>
        <w:t xml:space="preserve"> </w:t>
      </w:r>
      <w:r w:rsidR="00692954">
        <w:rPr>
          <w:color w:val="243B26"/>
          <w:sz w:val="18"/>
          <w:szCs w:val="18"/>
          <w:lang w:val="de-DE"/>
        </w:rPr>
        <w:t>Bauer</w:t>
      </w:r>
    </w:smartTag>
    <w:r w:rsidRPr="00B87F87">
      <w:rPr>
        <w:color w:val="243B26"/>
        <w:sz w:val="18"/>
        <w:szCs w:val="18"/>
      </w:rPr>
      <w:t xml:space="preserve"> </w:t>
    </w:r>
    <w:r>
      <w:rPr>
        <w:color w:val="243B26"/>
        <w:sz w:val="18"/>
        <w:szCs w:val="18"/>
      </w:rPr>
      <w:t xml:space="preserve">| </w:t>
    </w:r>
    <w:r w:rsidRPr="00B87F87">
      <w:rPr>
        <w:color w:val="243B26"/>
        <w:sz w:val="18"/>
        <w:szCs w:val="18"/>
      </w:rPr>
      <w:t>Telefon 06202 – 2797-</w:t>
    </w:r>
    <w:r w:rsidR="00692954">
      <w:rPr>
        <w:color w:val="243B26"/>
        <w:sz w:val="18"/>
        <w:szCs w:val="18"/>
      </w:rPr>
      <w:t>170</w:t>
    </w:r>
    <w:r>
      <w:rPr>
        <w:color w:val="243B26"/>
        <w:sz w:val="18"/>
        <w:szCs w:val="18"/>
      </w:rPr>
      <w:t xml:space="preserve"> | eMail dus</w:t>
    </w:r>
    <w:r w:rsidRPr="00B87F87">
      <w:rPr>
        <w:color w:val="243B26"/>
        <w:sz w:val="18"/>
        <w:szCs w:val="18"/>
      </w:rPr>
      <w:t>-presse1</w:t>
    </w:r>
    <w:r w:rsidR="00EE2272">
      <w:rPr>
        <w:color w:val="243B26"/>
        <w:sz w:val="18"/>
        <w:szCs w:val="18"/>
        <w:lang w:val="de-DE"/>
      </w:rPr>
      <w:t>9</w:t>
    </w:r>
    <w:r w:rsidRPr="00B87F87">
      <w:rPr>
        <w:color w:val="243B26"/>
        <w:sz w:val="18"/>
        <w:szCs w:val="18"/>
      </w:rPr>
      <w:t>@tower-media.de</w:t>
    </w:r>
  </w:p>
  <w:p w14:paraId="2DB510C9" w14:textId="715479F4" w:rsidR="00F21E2B" w:rsidRPr="00D77271" w:rsidRDefault="00F21E2B" w:rsidP="00765B67">
    <w:pPr>
      <w:pStyle w:val="Footer"/>
      <w:tabs>
        <w:tab w:val="clear" w:pos="4536"/>
        <w:tab w:val="center" w:pos="4111"/>
      </w:tabs>
      <w:ind w:left="-567"/>
      <w:jc w:val="right"/>
      <w:rPr>
        <w:color w:val="243B26"/>
        <w:sz w:val="8"/>
        <w:szCs w:val="8"/>
      </w:rPr>
    </w:pPr>
    <w:r w:rsidRPr="00D77271">
      <w:rPr>
        <w:caps/>
        <w:color w:val="243B26"/>
        <w:sz w:val="8"/>
        <w:szCs w:val="8"/>
      </w:rPr>
      <w:fldChar w:fldCharType="begin"/>
    </w:r>
    <w:r w:rsidRPr="00D77271">
      <w:rPr>
        <w:caps/>
        <w:color w:val="243B26"/>
        <w:sz w:val="8"/>
        <w:szCs w:val="8"/>
      </w:rPr>
      <w:instrText xml:space="preserve"> FILENAME \* UPPER</w:instrText>
    </w:r>
    <w:r w:rsidR="00EE6484">
      <w:rPr>
        <w:caps/>
        <w:color w:val="243B26"/>
        <w:sz w:val="8"/>
        <w:szCs w:val="8"/>
        <w:lang w:val="de-DE"/>
      </w:rPr>
      <w:instrText xml:space="preserve"> </w:instrText>
    </w:r>
    <w:r w:rsidRPr="00D77271">
      <w:rPr>
        <w:caps/>
        <w:color w:val="243B26"/>
        <w:sz w:val="8"/>
        <w:szCs w:val="8"/>
      </w:rPr>
      <w:instrText xml:space="preserve">\* MERGEFORMAT </w:instrText>
    </w:r>
    <w:r w:rsidRPr="00D77271">
      <w:rPr>
        <w:caps/>
        <w:color w:val="243B26"/>
        <w:sz w:val="8"/>
        <w:szCs w:val="8"/>
      </w:rPr>
      <w:fldChar w:fldCharType="separate"/>
    </w:r>
    <w:r w:rsidR="00D56F3B">
      <w:rPr>
        <w:noProof/>
        <w:color w:val="243B26"/>
        <w:sz w:val="8"/>
        <w:szCs w:val="8"/>
      </w:rPr>
      <w:t>PM_TOBI_A21264827_3.DOCX</w:t>
    </w:r>
    <w:r w:rsidRPr="00D77271">
      <w:rPr>
        <w:caps/>
        <w:color w:val="243B26"/>
        <w:sz w:val="8"/>
        <w:szCs w:val="8"/>
      </w:rPr>
      <w:fldChar w:fldCharType="end"/>
    </w:r>
  </w:p>
  <w:p w14:paraId="1651C4D1" w14:textId="77777777" w:rsidR="00F21E2B" w:rsidRPr="001B24C9" w:rsidRDefault="00F21E2B" w:rsidP="00765B67">
    <w:pPr>
      <w:pStyle w:val="Footer"/>
      <w:ind w:left="-567"/>
      <w:jc w:val="right"/>
      <w:rPr>
        <w:color w:val="243B2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E988" w14:textId="77777777" w:rsidR="00CC0A96" w:rsidRDefault="00CC0A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1F7C5" w14:textId="77777777" w:rsidR="00C1014B" w:rsidRDefault="00C1014B">
      <w:r>
        <w:separator/>
      </w:r>
    </w:p>
  </w:footnote>
  <w:footnote w:type="continuationSeparator" w:id="0">
    <w:p w14:paraId="102BBC84" w14:textId="77777777" w:rsidR="00C1014B" w:rsidRDefault="00C1014B">
      <w:r>
        <w:continuationSeparator/>
      </w:r>
    </w:p>
  </w:footnote>
  <w:footnote w:type="continuationNotice" w:id="1">
    <w:p w14:paraId="0723A616" w14:textId="77777777" w:rsidR="00C1014B" w:rsidRDefault="00C101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D1E7C" w14:textId="77777777" w:rsidR="00CC0A96" w:rsidRDefault="00CC0A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B35B" w14:textId="42284682" w:rsidR="00F21E2B" w:rsidRPr="002C71BF" w:rsidRDefault="00F43E01" w:rsidP="003E2AA2">
    <w:pPr>
      <w:rPr>
        <w:rFonts w:eastAsia="Arial Unicode MS"/>
        <w:b/>
        <w:szCs w:val="22"/>
      </w:rPr>
    </w:pPr>
    <w:r w:rsidRPr="008C3182">
      <w:rPr>
        <w:rFonts w:ascii="Arial Unicode MS" w:eastAsia="Arial Unicode MS" w:hAnsi="Arial Unicode MS" w:cs="Arial Unicode MS"/>
        <w:noProof/>
      </w:rPr>
      <w:drawing>
        <wp:anchor distT="0" distB="0" distL="114300" distR="114300" simplePos="0" relativeHeight="251658240" behindDoc="1" locked="0" layoutInCell="1" allowOverlap="1" wp14:anchorId="55ED1CF2" wp14:editId="5566F1E3">
          <wp:simplePos x="0" y="0"/>
          <wp:positionH relativeFrom="column">
            <wp:posOffset>3538855</wp:posOffset>
          </wp:positionH>
          <wp:positionV relativeFrom="paragraph">
            <wp:posOffset>-125730</wp:posOffset>
          </wp:positionV>
          <wp:extent cx="2238375" cy="718185"/>
          <wp:effectExtent l="0" t="0" r="0" b="0"/>
          <wp:wrapTight wrapText="bothSides">
            <wp:wrapPolygon edited="0">
              <wp:start x="0" y="0"/>
              <wp:lineTo x="0" y="21199"/>
              <wp:lineTo x="21508" y="21199"/>
              <wp:lineTo x="21508" y="0"/>
              <wp:lineTo x="0" y="0"/>
            </wp:wrapPolygon>
          </wp:wrapTight>
          <wp:docPr id="1" name="Picture 1" descr="DuS_Logo_4c_Unternehmensgruppe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_Logo_4c_Unternehmensgruppe_ko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2B" w:rsidRPr="003E2AA2">
      <w:rPr>
        <w:rFonts w:ascii="Arial Unicode MS" w:eastAsia="Arial Unicode MS" w:hAnsi="Arial Unicode MS" w:cs="Arial Unicode MS"/>
        <w:b/>
        <w:sz w:val="40"/>
        <w:szCs w:val="40"/>
      </w:rPr>
      <w:t>Presseinformation</w:t>
    </w:r>
  </w:p>
  <w:p w14:paraId="7C08A4A3" w14:textId="77777777" w:rsidR="00F21E2B" w:rsidRPr="00FB43E3" w:rsidRDefault="00F21E2B" w:rsidP="00A1362F"/>
  <w:p w14:paraId="72A107B5" w14:textId="238BCC2B" w:rsidR="00F21E2B" w:rsidRDefault="00F21E2B">
    <w:pPr>
      <w:pStyle w:val="Header"/>
    </w:pPr>
  </w:p>
  <w:p w14:paraId="45244538" w14:textId="1B8046A5" w:rsidR="00CC0A96" w:rsidRDefault="00CC0A96">
    <w:pPr>
      <w:pStyle w:val="Header"/>
    </w:pPr>
  </w:p>
  <w:p w14:paraId="2322DE7E" w14:textId="77777777" w:rsidR="00CC0A96" w:rsidRDefault="00CC0A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DACC1" w14:textId="77777777" w:rsidR="00CC0A96" w:rsidRDefault="00CC0A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41B1C"/>
    <w:multiLevelType w:val="hybridMultilevel"/>
    <w:tmpl w:val="585644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F0953BB"/>
    <w:multiLevelType w:val="hybridMultilevel"/>
    <w:tmpl w:val="014AD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BB9"/>
    <w:rsid w:val="00002439"/>
    <w:rsid w:val="00004622"/>
    <w:rsid w:val="0000487C"/>
    <w:rsid w:val="00005265"/>
    <w:rsid w:val="000118DB"/>
    <w:rsid w:val="00012250"/>
    <w:rsid w:val="0001564F"/>
    <w:rsid w:val="00015678"/>
    <w:rsid w:val="000163FB"/>
    <w:rsid w:val="0001649B"/>
    <w:rsid w:val="000170AB"/>
    <w:rsid w:val="000203D9"/>
    <w:rsid w:val="00020F26"/>
    <w:rsid w:val="00021041"/>
    <w:rsid w:val="00023613"/>
    <w:rsid w:val="000243C1"/>
    <w:rsid w:val="000244C1"/>
    <w:rsid w:val="000265AD"/>
    <w:rsid w:val="00026A20"/>
    <w:rsid w:val="000276CF"/>
    <w:rsid w:val="00027FF5"/>
    <w:rsid w:val="0003106A"/>
    <w:rsid w:val="0003392D"/>
    <w:rsid w:val="00034603"/>
    <w:rsid w:val="00036B81"/>
    <w:rsid w:val="00042B5B"/>
    <w:rsid w:val="00046E63"/>
    <w:rsid w:val="00047756"/>
    <w:rsid w:val="00051D18"/>
    <w:rsid w:val="00053C73"/>
    <w:rsid w:val="00054997"/>
    <w:rsid w:val="00060A8D"/>
    <w:rsid w:val="000632AB"/>
    <w:rsid w:val="00063F63"/>
    <w:rsid w:val="00064CA1"/>
    <w:rsid w:val="00065F48"/>
    <w:rsid w:val="000726BD"/>
    <w:rsid w:val="0007698A"/>
    <w:rsid w:val="0008054E"/>
    <w:rsid w:val="0008192C"/>
    <w:rsid w:val="000829D3"/>
    <w:rsid w:val="0008372F"/>
    <w:rsid w:val="000848EE"/>
    <w:rsid w:val="000860AD"/>
    <w:rsid w:val="0008677B"/>
    <w:rsid w:val="00093DB4"/>
    <w:rsid w:val="000A0004"/>
    <w:rsid w:val="000A0510"/>
    <w:rsid w:val="000A13F3"/>
    <w:rsid w:val="000A2171"/>
    <w:rsid w:val="000A2A93"/>
    <w:rsid w:val="000A55E0"/>
    <w:rsid w:val="000A62EF"/>
    <w:rsid w:val="000A6BB0"/>
    <w:rsid w:val="000A734A"/>
    <w:rsid w:val="000B25F5"/>
    <w:rsid w:val="000B5BF4"/>
    <w:rsid w:val="000C07BE"/>
    <w:rsid w:val="000C4B4D"/>
    <w:rsid w:val="000C6723"/>
    <w:rsid w:val="000C6AC8"/>
    <w:rsid w:val="000C6BC8"/>
    <w:rsid w:val="000D15DC"/>
    <w:rsid w:val="000D4135"/>
    <w:rsid w:val="000E0C01"/>
    <w:rsid w:val="000E1D8B"/>
    <w:rsid w:val="000E3371"/>
    <w:rsid w:val="000E5992"/>
    <w:rsid w:val="000E7A51"/>
    <w:rsid w:val="000F163F"/>
    <w:rsid w:val="000F228B"/>
    <w:rsid w:val="000F4386"/>
    <w:rsid w:val="0010066B"/>
    <w:rsid w:val="00102E67"/>
    <w:rsid w:val="001078FB"/>
    <w:rsid w:val="00110690"/>
    <w:rsid w:val="00111C1D"/>
    <w:rsid w:val="00112984"/>
    <w:rsid w:val="00114D91"/>
    <w:rsid w:val="00116653"/>
    <w:rsid w:val="00116748"/>
    <w:rsid w:val="001178C5"/>
    <w:rsid w:val="0012280F"/>
    <w:rsid w:val="00123840"/>
    <w:rsid w:val="001266A4"/>
    <w:rsid w:val="00127D38"/>
    <w:rsid w:val="001300A4"/>
    <w:rsid w:val="00131BCC"/>
    <w:rsid w:val="00133990"/>
    <w:rsid w:val="00135FA1"/>
    <w:rsid w:val="0014030D"/>
    <w:rsid w:val="001472CE"/>
    <w:rsid w:val="00147DB5"/>
    <w:rsid w:val="0015034D"/>
    <w:rsid w:val="0015285A"/>
    <w:rsid w:val="00153FF3"/>
    <w:rsid w:val="001614AC"/>
    <w:rsid w:val="00162B4F"/>
    <w:rsid w:val="00162D2B"/>
    <w:rsid w:val="00165C42"/>
    <w:rsid w:val="001664D9"/>
    <w:rsid w:val="0016709C"/>
    <w:rsid w:val="00172AA5"/>
    <w:rsid w:val="00174A66"/>
    <w:rsid w:val="00174B8E"/>
    <w:rsid w:val="00174E47"/>
    <w:rsid w:val="00181106"/>
    <w:rsid w:val="00186705"/>
    <w:rsid w:val="001905C6"/>
    <w:rsid w:val="001A23AF"/>
    <w:rsid w:val="001A5F77"/>
    <w:rsid w:val="001A71D4"/>
    <w:rsid w:val="001A7DA0"/>
    <w:rsid w:val="001B0F7F"/>
    <w:rsid w:val="001B213A"/>
    <w:rsid w:val="001B3172"/>
    <w:rsid w:val="001B7E67"/>
    <w:rsid w:val="001C19F9"/>
    <w:rsid w:val="001C2613"/>
    <w:rsid w:val="001C4BBB"/>
    <w:rsid w:val="001C5362"/>
    <w:rsid w:val="001C780F"/>
    <w:rsid w:val="001D423E"/>
    <w:rsid w:val="001D4485"/>
    <w:rsid w:val="001D6C09"/>
    <w:rsid w:val="001E0691"/>
    <w:rsid w:val="001E0F0D"/>
    <w:rsid w:val="001E4EFA"/>
    <w:rsid w:val="001E4FC3"/>
    <w:rsid w:val="001E7F4D"/>
    <w:rsid w:val="001F075C"/>
    <w:rsid w:val="001F09F3"/>
    <w:rsid w:val="001F12E9"/>
    <w:rsid w:val="001F34A9"/>
    <w:rsid w:val="001F4A3B"/>
    <w:rsid w:val="001F5EAD"/>
    <w:rsid w:val="001F6528"/>
    <w:rsid w:val="002067D7"/>
    <w:rsid w:val="00215334"/>
    <w:rsid w:val="00215AAA"/>
    <w:rsid w:val="00217F5A"/>
    <w:rsid w:val="00221632"/>
    <w:rsid w:val="002220C2"/>
    <w:rsid w:val="00223D61"/>
    <w:rsid w:val="002249FF"/>
    <w:rsid w:val="00226577"/>
    <w:rsid w:val="00226B75"/>
    <w:rsid w:val="00233062"/>
    <w:rsid w:val="00233417"/>
    <w:rsid w:val="002338FF"/>
    <w:rsid w:val="00233ABB"/>
    <w:rsid w:val="002340BD"/>
    <w:rsid w:val="002355DC"/>
    <w:rsid w:val="00240C09"/>
    <w:rsid w:val="00243030"/>
    <w:rsid w:val="002450B5"/>
    <w:rsid w:val="00251936"/>
    <w:rsid w:val="00252769"/>
    <w:rsid w:val="00253A93"/>
    <w:rsid w:val="00253B9D"/>
    <w:rsid w:val="00262E4C"/>
    <w:rsid w:val="00264BF0"/>
    <w:rsid w:val="0026610E"/>
    <w:rsid w:val="002670BC"/>
    <w:rsid w:val="0027081B"/>
    <w:rsid w:val="0027166F"/>
    <w:rsid w:val="00272A07"/>
    <w:rsid w:val="00273F10"/>
    <w:rsid w:val="002821E8"/>
    <w:rsid w:val="00284322"/>
    <w:rsid w:val="002843FD"/>
    <w:rsid w:val="00287D34"/>
    <w:rsid w:val="002903D5"/>
    <w:rsid w:val="00297FFA"/>
    <w:rsid w:val="002A2BD2"/>
    <w:rsid w:val="002A4949"/>
    <w:rsid w:val="002B5EE1"/>
    <w:rsid w:val="002C1622"/>
    <w:rsid w:val="002C3882"/>
    <w:rsid w:val="002C5FD4"/>
    <w:rsid w:val="002C71BF"/>
    <w:rsid w:val="002D3783"/>
    <w:rsid w:val="002D4C7C"/>
    <w:rsid w:val="002E29F5"/>
    <w:rsid w:val="002E3CB6"/>
    <w:rsid w:val="002E43BF"/>
    <w:rsid w:val="002E5CFB"/>
    <w:rsid w:val="002F0758"/>
    <w:rsid w:val="002F2D88"/>
    <w:rsid w:val="002F47F1"/>
    <w:rsid w:val="00301712"/>
    <w:rsid w:val="003042CA"/>
    <w:rsid w:val="00307252"/>
    <w:rsid w:val="00307FCC"/>
    <w:rsid w:val="00311A87"/>
    <w:rsid w:val="00312633"/>
    <w:rsid w:val="003127E6"/>
    <w:rsid w:val="003149BE"/>
    <w:rsid w:val="00315470"/>
    <w:rsid w:val="00316FAE"/>
    <w:rsid w:val="00324290"/>
    <w:rsid w:val="00324EC3"/>
    <w:rsid w:val="00325711"/>
    <w:rsid w:val="00326E57"/>
    <w:rsid w:val="0033130A"/>
    <w:rsid w:val="003317DB"/>
    <w:rsid w:val="00342111"/>
    <w:rsid w:val="00343B07"/>
    <w:rsid w:val="0034541F"/>
    <w:rsid w:val="00347166"/>
    <w:rsid w:val="00347E60"/>
    <w:rsid w:val="0035458B"/>
    <w:rsid w:val="003556BC"/>
    <w:rsid w:val="00355F60"/>
    <w:rsid w:val="00356620"/>
    <w:rsid w:val="00363848"/>
    <w:rsid w:val="00364ACC"/>
    <w:rsid w:val="00365310"/>
    <w:rsid w:val="00366473"/>
    <w:rsid w:val="003677D6"/>
    <w:rsid w:val="003727E5"/>
    <w:rsid w:val="003742C2"/>
    <w:rsid w:val="00376E49"/>
    <w:rsid w:val="0037700D"/>
    <w:rsid w:val="003815D1"/>
    <w:rsid w:val="00386496"/>
    <w:rsid w:val="00386D68"/>
    <w:rsid w:val="00386F12"/>
    <w:rsid w:val="00390339"/>
    <w:rsid w:val="003935AB"/>
    <w:rsid w:val="00393CFE"/>
    <w:rsid w:val="0039638A"/>
    <w:rsid w:val="003A004F"/>
    <w:rsid w:val="003A00D3"/>
    <w:rsid w:val="003A0BC8"/>
    <w:rsid w:val="003A28BA"/>
    <w:rsid w:val="003A2D92"/>
    <w:rsid w:val="003A3B0B"/>
    <w:rsid w:val="003A5749"/>
    <w:rsid w:val="003B1B48"/>
    <w:rsid w:val="003B1D17"/>
    <w:rsid w:val="003B4828"/>
    <w:rsid w:val="003B7E54"/>
    <w:rsid w:val="003C2CB4"/>
    <w:rsid w:val="003C685E"/>
    <w:rsid w:val="003C72F5"/>
    <w:rsid w:val="003D08E7"/>
    <w:rsid w:val="003D3B05"/>
    <w:rsid w:val="003D629B"/>
    <w:rsid w:val="003D6C15"/>
    <w:rsid w:val="003D720E"/>
    <w:rsid w:val="003E18EC"/>
    <w:rsid w:val="003E2AA2"/>
    <w:rsid w:val="003E4BD2"/>
    <w:rsid w:val="003E6C49"/>
    <w:rsid w:val="003E79B5"/>
    <w:rsid w:val="003F16DE"/>
    <w:rsid w:val="003F3A73"/>
    <w:rsid w:val="003F473D"/>
    <w:rsid w:val="0040002E"/>
    <w:rsid w:val="004020C1"/>
    <w:rsid w:val="0040571A"/>
    <w:rsid w:val="00410F13"/>
    <w:rsid w:val="00411892"/>
    <w:rsid w:val="00413571"/>
    <w:rsid w:val="004153FB"/>
    <w:rsid w:val="00415595"/>
    <w:rsid w:val="0041561E"/>
    <w:rsid w:val="00415F8F"/>
    <w:rsid w:val="00416AB4"/>
    <w:rsid w:val="00417930"/>
    <w:rsid w:val="00420414"/>
    <w:rsid w:val="004213E8"/>
    <w:rsid w:val="00424E67"/>
    <w:rsid w:val="00425171"/>
    <w:rsid w:val="004251AE"/>
    <w:rsid w:val="00426CEC"/>
    <w:rsid w:val="00433937"/>
    <w:rsid w:val="00434A4F"/>
    <w:rsid w:val="0043643D"/>
    <w:rsid w:val="004379A8"/>
    <w:rsid w:val="00442F69"/>
    <w:rsid w:val="004560E8"/>
    <w:rsid w:val="00456BB5"/>
    <w:rsid w:val="00456F0D"/>
    <w:rsid w:val="00457B04"/>
    <w:rsid w:val="00462115"/>
    <w:rsid w:val="004627AE"/>
    <w:rsid w:val="00464C12"/>
    <w:rsid w:val="0047173A"/>
    <w:rsid w:val="00472C9F"/>
    <w:rsid w:val="00472D14"/>
    <w:rsid w:val="00480BCC"/>
    <w:rsid w:val="00483D45"/>
    <w:rsid w:val="0048523A"/>
    <w:rsid w:val="00486350"/>
    <w:rsid w:val="00493457"/>
    <w:rsid w:val="00493B51"/>
    <w:rsid w:val="004941F4"/>
    <w:rsid w:val="004945DA"/>
    <w:rsid w:val="00497AD1"/>
    <w:rsid w:val="004A051E"/>
    <w:rsid w:val="004A0F55"/>
    <w:rsid w:val="004A13CC"/>
    <w:rsid w:val="004A2616"/>
    <w:rsid w:val="004A29F4"/>
    <w:rsid w:val="004A2D4D"/>
    <w:rsid w:val="004A549C"/>
    <w:rsid w:val="004A59D1"/>
    <w:rsid w:val="004A6437"/>
    <w:rsid w:val="004A7BE7"/>
    <w:rsid w:val="004B06A0"/>
    <w:rsid w:val="004B58FA"/>
    <w:rsid w:val="004B6B8C"/>
    <w:rsid w:val="004C0632"/>
    <w:rsid w:val="004C1F23"/>
    <w:rsid w:val="004C3E9C"/>
    <w:rsid w:val="004C7099"/>
    <w:rsid w:val="004C728F"/>
    <w:rsid w:val="004D1EC1"/>
    <w:rsid w:val="004D2120"/>
    <w:rsid w:val="004E1503"/>
    <w:rsid w:val="004E1B99"/>
    <w:rsid w:val="004E28B8"/>
    <w:rsid w:val="004E3772"/>
    <w:rsid w:val="004F1F4B"/>
    <w:rsid w:val="004F33DF"/>
    <w:rsid w:val="004F3D39"/>
    <w:rsid w:val="004F402B"/>
    <w:rsid w:val="004F5B02"/>
    <w:rsid w:val="004F6688"/>
    <w:rsid w:val="00503741"/>
    <w:rsid w:val="00504D42"/>
    <w:rsid w:val="005062C2"/>
    <w:rsid w:val="00506FB8"/>
    <w:rsid w:val="00513DD2"/>
    <w:rsid w:val="005146E6"/>
    <w:rsid w:val="00515C7F"/>
    <w:rsid w:val="00521D85"/>
    <w:rsid w:val="005331D3"/>
    <w:rsid w:val="00533C83"/>
    <w:rsid w:val="00534B63"/>
    <w:rsid w:val="00543D1B"/>
    <w:rsid w:val="0054508A"/>
    <w:rsid w:val="00545732"/>
    <w:rsid w:val="00545D73"/>
    <w:rsid w:val="00550E72"/>
    <w:rsid w:val="00553582"/>
    <w:rsid w:val="005537BC"/>
    <w:rsid w:val="00553C2A"/>
    <w:rsid w:val="00555D9E"/>
    <w:rsid w:val="00561D13"/>
    <w:rsid w:val="00561DB8"/>
    <w:rsid w:val="00562211"/>
    <w:rsid w:val="00564023"/>
    <w:rsid w:val="00564E2D"/>
    <w:rsid w:val="00566F06"/>
    <w:rsid w:val="00572956"/>
    <w:rsid w:val="005730DC"/>
    <w:rsid w:val="00575DE2"/>
    <w:rsid w:val="00582070"/>
    <w:rsid w:val="005844DF"/>
    <w:rsid w:val="005866D4"/>
    <w:rsid w:val="00593343"/>
    <w:rsid w:val="005A2F67"/>
    <w:rsid w:val="005A5170"/>
    <w:rsid w:val="005B4EA5"/>
    <w:rsid w:val="005B57D0"/>
    <w:rsid w:val="005B785A"/>
    <w:rsid w:val="005C17E4"/>
    <w:rsid w:val="005C4B3F"/>
    <w:rsid w:val="005C741A"/>
    <w:rsid w:val="005D2946"/>
    <w:rsid w:val="005D410B"/>
    <w:rsid w:val="005D7913"/>
    <w:rsid w:val="005E1323"/>
    <w:rsid w:val="005E3FB9"/>
    <w:rsid w:val="005E55BF"/>
    <w:rsid w:val="005F02B0"/>
    <w:rsid w:val="005F345A"/>
    <w:rsid w:val="005F34B6"/>
    <w:rsid w:val="005F4724"/>
    <w:rsid w:val="005F4835"/>
    <w:rsid w:val="005F7CA8"/>
    <w:rsid w:val="00601F47"/>
    <w:rsid w:val="0060318A"/>
    <w:rsid w:val="0060462B"/>
    <w:rsid w:val="00607521"/>
    <w:rsid w:val="006109B0"/>
    <w:rsid w:val="00611DC0"/>
    <w:rsid w:val="00616898"/>
    <w:rsid w:val="00617DE8"/>
    <w:rsid w:val="00623D38"/>
    <w:rsid w:val="006252D6"/>
    <w:rsid w:val="00625E4E"/>
    <w:rsid w:val="00626847"/>
    <w:rsid w:val="00626989"/>
    <w:rsid w:val="00627EAD"/>
    <w:rsid w:val="00630696"/>
    <w:rsid w:val="00630A12"/>
    <w:rsid w:val="0063105C"/>
    <w:rsid w:val="00631405"/>
    <w:rsid w:val="00637DAD"/>
    <w:rsid w:val="00641873"/>
    <w:rsid w:val="006420B2"/>
    <w:rsid w:val="00642884"/>
    <w:rsid w:val="00644930"/>
    <w:rsid w:val="00650D86"/>
    <w:rsid w:val="00655E50"/>
    <w:rsid w:val="006575EF"/>
    <w:rsid w:val="00661341"/>
    <w:rsid w:val="00665E83"/>
    <w:rsid w:val="006660D0"/>
    <w:rsid w:val="00666FCA"/>
    <w:rsid w:val="00670069"/>
    <w:rsid w:val="00670B9E"/>
    <w:rsid w:val="00674298"/>
    <w:rsid w:val="006853B9"/>
    <w:rsid w:val="006875C3"/>
    <w:rsid w:val="0069119A"/>
    <w:rsid w:val="00692954"/>
    <w:rsid w:val="00693138"/>
    <w:rsid w:val="006976F7"/>
    <w:rsid w:val="006A4224"/>
    <w:rsid w:val="006A4450"/>
    <w:rsid w:val="006A618A"/>
    <w:rsid w:val="006B0BF7"/>
    <w:rsid w:val="006B7BD6"/>
    <w:rsid w:val="006C7474"/>
    <w:rsid w:val="006D23CD"/>
    <w:rsid w:val="006D2D81"/>
    <w:rsid w:val="006D36FC"/>
    <w:rsid w:val="006E232F"/>
    <w:rsid w:val="006E44E1"/>
    <w:rsid w:val="006E5423"/>
    <w:rsid w:val="006E6682"/>
    <w:rsid w:val="006E67FC"/>
    <w:rsid w:val="006F17D4"/>
    <w:rsid w:val="006F2CD0"/>
    <w:rsid w:val="006F5434"/>
    <w:rsid w:val="00700C64"/>
    <w:rsid w:val="007025D1"/>
    <w:rsid w:val="0070327F"/>
    <w:rsid w:val="007037AB"/>
    <w:rsid w:val="00703C3F"/>
    <w:rsid w:val="00705C4F"/>
    <w:rsid w:val="00710782"/>
    <w:rsid w:val="007166B1"/>
    <w:rsid w:val="00716C00"/>
    <w:rsid w:val="00721A42"/>
    <w:rsid w:val="00724F92"/>
    <w:rsid w:val="00725122"/>
    <w:rsid w:val="00725C63"/>
    <w:rsid w:val="0072718C"/>
    <w:rsid w:val="00731DB8"/>
    <w:rsid w:val="00737873"/>
    <w:rsid w:val="00744485"/>
    <w:rsid w:val="0075027A"/>
    <w:rsid w:val="00750444"/>
    <w:rsid w:val="00750E39"/>
    <w:rsid w:val="007539B4"/>
    <w:rsid w:val="00756357"/>
    <w:rsid w:val="007615E0"/>
    <w:rsid w:val="00761DD1"/>
    <w:rsid w:val="00765B67"/>
    <w:rsid w:val="00766555"/>
    <w:rsid w:val="007705D0"/>
    <w:rsid w:val="00770A16"/>
    <w:rsid w:val="0077124F"/>
    <w:rsid w:val="0077261A"/>
    <w:rsid w:val="00772A81"/>
    <w:rsid w:val="0077504F"/>
    <w:rsid w:val="007762CC"/>
    <w:rsid w:val="00777963"/>
    <w:rsid w:val="00780916"/>
    <w:rsid w:val="0078137C"/>
    <w:rsid w:val="0078601A"/>
    <w:rsid w:val="0078632B"/>
    <w:rsid w:val="0078698F"/>
    <w:rsid w:val="007879F5"/>
    <w:rsid w:val="00787F91"/>
    <w:rsid w:val="0079154A"/>
    <w:rsid w:val="007926B5"/>
    <w:rsid w:val="00792B16"/>
    <w:rsid w:val="00792E4E"/>
    <w:rsid w:val="00795DE3"/>
    <w:rsid w:val="00796C09"/>
    <w:rsid w:val="007A0C42"/>
    <w:rsid w:val="007A35BB"/>
    <w:rsid w:val="007A5A26"/>
    <w:rsid w:val="007B0F27"/>
    <w:rsid w:val="007B2AE9"/>
    <w:rsid w:val="007C08AC"/>
    <w:rsid w:val="007C0927"/>
    <w:rsid w:val="007C252A"/>
    <w:rsid w:val="007C41D8"/>
    <w:rsid w:val="007D1715"/>
    <w:rsid w:val="007D3312"/>
    <w:rsid w:val="007D4C95"/>
    <w:rsid w:val="007D4F53"/>
    <w:rsid w:val="007E5491"/>
    <w:rsid w:val="007E5DE4"/>
    <w:rsid w:val="007E6584"/>
    <w:rsid w:val="007F0F9F"/>
    <w:rsid w:val="007F124C"/>
    <w:rsid w:val="007F3814"/>
    <w:rsid w:val="007F77DA"/>
    <w:rsid w:val="00803273"/>
    <w:rsid w:val="00804115"/>
    <w:rsid w:val="00810D77"/>
    <w:rsid w:val="00813BAF"/>
    <w:rsid w:val="00815527"/>
    <w:rsid w:val="00816206"/>
    <w:rsid w:val="00816DB0"/>
    <w:rsid w:val="008230B7"/>
    <w:rsid w:val="00823D36"/>
    <w:rsid w:val="00831F20"/>
    <w:rsid w:val="00832447"/>
    <w:rsid w:val="00835C29"/>
    <w:rsid w:val="00837DEC"/>
    <w:rsid w:val="0084199B"/>
    <w:rsid w:val="00841D33"/>
    <w:rsid w:val="00844A4B"/>
    <w:rsid w:val="00847830"/>
    <w:rsid w:val="00851C58"/>
    <w:rsid w:val="008541CB"/>
    <w:rsid w:val="00860613"/>
    <w:rsid w:val="0086097E"/>
    <w:rsid w:val="00860C0B"/>
    <w:rsid w:val="00864265"/>
    <w:rsid w:val="00864330"/>
    <w:rsid w:val="0086787D"/>
    <w:rsid w:val="00867CAE"/>
    <w:rsid w:val="008718DF"/>
    <w:rsid w:val="008834C3"/>
    <w:rsid w:val="0088457E"/>
    <w:rsid w:val="00884F78"/>
    <w:rsid w:val="0088583B"/>
    <w:rsid w:val="00885F2A"/>
    <w:rsid w:val="00886299"/>
    <w:rsid w:val="008903B3"/>
    <w:rsid w:val="00891988"/>
    <w:rsid w:val="00895B14"/>
    <w:rsid w:val="008972A7"/>
    <w:rsid w:val="008A0DDE"/>
    <w:rsid w:val="008A1BB9"/>
    <w:rsid w:val="008A2D61"/>
    <w:rsid w:val="008A4429"/>
    <w:rsid w:val="008B45A2"/>
    <w:rsid w:val="008B584D"/>
    <w:rsid w:val="008B6468"/>
    <w:rsid w:val="008B7FA4"/>
    <w:rsid w:val="008C22AB"/>
    <w:rsid w:val="008C246F"/>
    <w:rsid w:val="008C2BAF"/>
    <w:rsid w:val="008C3182"/>
    <w:rsid w:val="008C74B4"/>
    <w:rsid w:val="008D09A5"/>
    <w:rsid w:val="008D42C0"/>
    <w:rsid w:val="008D782D"/>
    <w:rsid w:val="008E2BCA"/>
    <w:rsid w:val="008E2EF4"/>
    <w:rsid w:val="008E3242"/>
    <w:rsid w:val="008E6D12"/>
    <w:rsid w:val="008E78A0"/>
    <w:rsid w:val="008F273F"/>
    <w:rsid w:val="008F7569"/>
    <w:rsid w:val="00902D45"/>
    <w:rsid w:val="00907C89"/>
    <w:rsid w:val="00907CC5"/>
    <w:rsid w:val="00916340"/>
    <w:rsid w:val="00922601"/>
    <w:rsid w:val="00923AE0"/>
    <w:rsid w:val="009240E3"/>
    <w:rsid w:val="0092689D"/>
    <w:rsid w:val="00931138"/>
    <w:rsid w:val="009322DE"/>
    <w:rsid w:val="009366DC"/>
    <w:rsid w:val="009368DA"/>
    <w:rsid w:val="00942E5A"/>
    <w:rsid w:val="00946361"/>
    <w:rsid w:val="00947136"/>
    <w:rsid w:val="00951DA4"/>
    <w:rsid w:val="00952A46"/>
    <w:rsid w:val="009545B1"/>
    <w:rsid w:val="00957F32"/>
    <w:rsid w:val="00960BDF"/>
    <w:rsid w:val="009617AB"/>
    <w:rsid w:val="00961E39"/>
    <w:rsid w:val="00965FC0"/>
    <w:rsid w:val="009663E0"/>
    <w:rsid w:val="0097021F"/>
    <w:rsid w:val="00972F5D"/>
    <w:rsid w:val="009760E0"/>
    <w:rsid w:val="00983594"/>
    <w:rsid w:val="00984436"/>
    <w:rsid w:val="00984713"/>
    <w:rsid w:val="00984945"/>
    <w:rsid w:val="00987C26"/>
    <w:rsid w:val="00990A2F"/>
    <w:rsid w:val="009925F3"/>
    <w:rsid w:val="00992A6D"/>
    <w:rsid w:val="00997974"/>
    <w:rsid w:val="009A000B"/>
    <w:rsid w:val="009A2FD3"/>
    <w:rsid w:val="009A4C6F"/>
    <w:rsid w:val="009A55C8"/>
    <w:rsid w:val="009A754D"/>
    <w:rsid w:val="009A7783"/>
    <w:rsid w:val="009B1FC8"/>
    <w:rsid w:val="009B3653"/>
    <w:rsid w:val="009B5910"/>
    <w:rsid w:val="009B5EB0"/>
    <w:rsid w:val="009B6375"/>
    <w:rsid w:val="009B76AE"/>
    <w:rsid w:val="009B7F4A"/>
    <w:rsid w:val="009C065D"/>
    <w:rsid w:val="009C6A7A"/>
    <w:rsid w:val="009D24D2"/>
    <w:rsid w:val="009D360F"/>
    <w:rsid w:val="009E15E8"/>
    <w:rsid w:val="009E2C6F"/>
    <w:rsid w:val="009E2E13"/>
    <w:rsid w:val="009E30B1"/>
    <w:rsid w:val="009E3400"/>
    <w:rsid w:val="009E4EBD"/>
    <w:rsid w:val="009E5064"/>
    <w:rsid w:val="009E5CD0"/>
    <w:rsid w:val="009E641C"/>
    <w:rsid w:val="009F1B69"/>
    <w:rsid w:val="009F70A4"/>
    <w:rsid w:val="009F7252"/>
    <w:rsid w:val="00A00226"/>
    <w:rsid w:val="00A01575"/>
    <w:rsid w:val="00A02C03"/>
    <w:rsid w:val="00A043E6"/>
    <w:rsid w:val="00A04B1D"/>
    <w:rsid w:val="00A04C65"/>
    <w:rsid w:val="00A05E19"/>
    <w:rsid w:val="00A1362F"/>
    <w:rsid w:val="00A14875"/>
    <w:rsid w:val="00A14FF7"/>
    <w:rsid w:val="00A15778"/>
    <w:rsid w:val="00A24412"/>
    <w:rsid w:val="00A3058A"/>
    <w:rsid w:val="00A30A8A"/>
    <w:rsid w:val="00A31F3A"/>
    <w:rsid w:val="00A3386E"/>
    <w:rsid w:val="00A3624C"/>
    <w:rsid w:val="00A363E0"/>
    <w:rsid w:val="00A404D9"/>
    <w:rsid w:val="00A44E7E"/>
    <w:rsid w:val="00A46053"/>
    <w:rsid w:val="00A467B0"/>
    <w:rsid w:val="00A4687E"/>
    <w:rsid w:val="00A46C46"/>
    <w:rsid w:val="00A510BB"/>
    <w:rsid w:val="00A536DC"/>
    <w:rsid w:val="00A5466D"/>
    <w:rsid w:val="00A54DC6"/>
    <w:rsid w:val="00A550DB"/>
    <w:rsid w:val="00A554DE"/>
    <w:rsid w:val="00A56BB6"/>
    <w:rsid w:val="00A62471"/>
    <w:rsid w:val="00A626C0"/>
    <w:rsid w:val="00A62E37"/>
    <w:rsid w:val="00A64DA7"/>
    <w:rsid w:val="00A66271"/>
    <w:rsid w:val="00A663C5"/>
    <w:rsid w:val="00A66C10"/>
    <w:rsid w:val="00A77370"/>
    <w:rsid w:val="00A77466"/>
    <w:rsid w:val="00A827A4"/>
    <w:rsid w:val="00A84DA5"/>
    <w:rsid w:val="00A86012"/>
    <w:rsid w:val="00A91E49"/>
    <w:rsid w:val="00A94FD9"/>
    <w:rsid w:val="00A96BAE"/>
    <w:rsid w:val="00AA2A4D"/>
    <w:rsid w:val="00AA7077"/>
    <w:rsid w:val="00AB1E4C"/>
    <w:rsid w:val="00AB2B65"/>
    <w:rsid w:val="00AC67F2"/>
    <w:rsid w:val="00AC7571"/>
    <w:rsid w:val="00AC779B"/>
    <w:rsid w:val="00AD0F18"/>
    <w:rsid w:val="00AD20F4"/>
    <w:rsid w:val="00AD3D9B"/>
    <w:rsid w:val="00AD4A58"/>
    <w:rsid w:val="00AD718C"/>
    <w:rsid w:val="00AE1216"/>
    <w:rsid w:val="00AE3C22"/>
    <w:rsid w:val="00AE5448"/>
    <w:rsid w:val="00AE5B24"/>
    <w:rsid w:val="00AE670A"/>
    <w:rsid w:val="00AE6E0F"/>
    <w:rsid w:val="00AE6F71"/>
    <w:rsid w:val="00AE7FDD"/>
    <w:rsid w:val="00AF33EC"/>
    <w:rsid w:val="00AF3E21"/>
    <w:rsid w:val="00AF4425"/>
    <w:rsid w:val="00AF5025"/>
    <w:rsid w:val="00AF6158"/>
    <w:rsid w:val="00AF668B"/>
    <w:rsid w:val="00B008AC"/>
    <w:rsid w:val="00B021F9"/>
    <w:rsid w:val="00B032F9"/>
    <w:rsid w:val="00B03D85"/>
    <w:rsid w:val="00B05BA0"/>
    <w:rsid w:val="00B100AE"/>
    <w:rsid w:val="00B10F72"/>
    <w:rsid w:val="00B137B7"/>
    <w:rsid w:val="00B13E8E"/>
    <w:rsid w:val="00B156F7"/>
    <w:rsid w:val="00B161F0"/>
    <w:rsid w:val="00B1785B"/>
    <w:rsid w:val="00B21453"/>
    <w:rsid w:val="00B2248B"/>
    <w:rsid w:val="00B2632F"/>
    <w:rsid w:val="00B27B8B"/>
    <w:rsid w:val="00B30446"/>
    <w:rsid w:val="00B32156"/>
    <w:rsid w:val="00B32ADF"/>
    <w:rsid w:val="00B34199"/>
    <w:rsid w:val="00B40157"/>
    <w:rsid w:val="00B44449"/>
    <w:rsid w:val="00B45057"/>
    <w:rsid w:val="00B467FB"/>
    <w:rsid w:val="00B57208"/>
    <w:rsid w:val="00B60E6C"/>
    <w:rsid w:val="00B6147A"/>
    <w:rsid w:val="00B62635"/>
    <w:rsid w:val="00B63107"/>
    <w:rsid w:val="00B647DC"/>
    <w:rsid w:val="00B667A4"/>
    <w:rsid w:val="00B674E8"/>
    <w:rsid w:val="00B679DA"/>
    <w:rsid w:val="00B716FC"/>
    <w:rsid w:val="00B721EE"/>
    <w:rsid w:val="00B72D9C"/>
    <w:rsid w:val="00B7354E"/>
    <w:rsid w:val="00B73BAD"/>
    <w:rsid w:val="00B75394"/>
    <w:rsid w:val="00B7643E"/>
    <w:rsid w:val="00B802A5"/>
    <w:rsid w:val="00B826F2"/>
    <w:rsid w:val="00B84038"/>
    <w:rsid w:val="00B84550"/>
    <w:rsid w:val="00B87E56"/>
    <w:rsid w:val="00B96057"/>
    <w:rsid w:val="00B96A49"/>
    <w:rsid w:val="00B96C56"/>
    <w:rsid w:val="00BA67FA"/>
    <w:rsid w:val="00BA6AAC"/>
    <w:rsid w:val="00BB0F47"/>
    <w:rsid w:val="00BB12BD"/>
    <w:rsid w:val="00BB1890"/>
    <w:rsid w:val="00BB7D30"/>
    <w:rsid w:val="00BC14FE"/>
    <w:rsid w:val="00BC635F"/>
    <w:rsid w:val="00BC787B"/>
    <w:rsid w:val="00BC7E9B"/>
    <w:rsid w:val="00BD6149"/>
    <w:rsid w:val="00BE042F"/>
    <w:rsid w:val="00BE070B"/>
    <w:rsid w:val="00BE0843"/>
    <w:rsid w:val="00BE0B5A"/>
    <w:rsid w:val="00BE28F5"/>
    <w:rsid w:val="00BF54D2"/>
    <w:rsid w:val="00BF58BE"/>
    <w:rsid w:val="00BF77F1"/>
    <w:rsid w:val="00C030CF"/>
    <w:rsid w:val="00C03E93"/>
    <w:rsid w:val="00C04C0C"/>
    <w:rsid w:val="00C062EF"/>
    <w:rsid w:val="00C07653"/>
    <w:rsid w:val="00C1014B"/>
    <w:rsid w:val="00C129A6"/>
    <w:rsid w:val="00C16453"/>
    <w:rsid w:val="00C1780B"/>
    <w:rsid w:val="00C20734"/>
    <w:rsid w:val="00C227A2"/>
    <w:rsid w:val="00C24A88"/>
    <w:rsid w:val="00C27485"/>
    <w:rsid w:val="00C30932"/>
    <w:rsid w:val="00C33839"/>
    <w:rsid w:val="00C355CB"/>
    <w:rsid w:val="00C36CC9"/>
    <w:rsid w:val="00C41E8C"/>
    <w:rsid w:val="00C42CC6"/>
    <w:rsid w:val="00C45F51"/>
    <w:rsid w:val="00C47678"/>
    <w:rsid w:val="00C52C72"/>
    <w:rsid w:val="00C52DFB"/>
    <w:rsid w:val="00C54129"/>
    <w:rsid w:val="00C57C50"/>
    <w:rsid w:val="00C6025B"/>
    <w:rsid w:val="00C61573"/>
    <w:rsid w:val="00C62319"/>
    <w:rsid w:val="00C67871"/>
    <w:rsid w:val="00C67E74"/>
    <w:rsid w:val="00C73C79"/>
    <w:rsid w:val="00C74925"/>
    <w:rsid w:val="00C776D1"/>
    <w:rsid w:val="00C77F37"/>
    <w:rsid w:val="00C8021F"/>
    <w:rsid w:val="00C8076A"/>
    <w:rsid w:val="00C83055"/>
    <w:rsid w:val="00C923FE"/>
    <w:rsid w:val="00C960B0"/>
    <w:rsid w:val="00C97DAC"/>
    <w:rsid w:val="00CA0D9D"/>
    <w:rsid w:val="00CA21F0"/>
    <w:rsid w:val="00CA516F"/>
    <w:rsid w:val="00CA5A57"/>
    <w:rsid w:val="00CB03B3"/>
    <w:rsid w:val="00CB151F"/>
    <w:rsid w:val="00CB4CF8"/>
    <w:rsid w:val="00CB6650"/>
    <w:rsid w:val="00CB6704"/>
    <w:rsid w:val="00CC01DF"/>
    <w:rsid w:val="00CC0A96"/>
    <w:rsid w:val="00CC106D"/>
    <w:rsid w:val="00CC33D1"/>
    <w:rsid w:val="00CC4BB3"/>
    <w:rsid w:val="00CC6706"/>
    <w:rsid w:val="00CC6A28"/>
    <w:rsid w:val="00CD0C59"/>
    <w:rsid w:val="00CD0FEF"/>
    <w:rsid w:val="00CD1052"/>
    <w:rsid w:val="00CD1CB2"/>
    <w:rsid w:val="00CD4BC4"/>
    <w:rsid w:val="00CD4FD8"/>
    <w:rsid w:val="00CD5FEE"/>
    <w:rsid w:val="00CD68BF"/>
    <w:rsid w:val="00CD6A96"/>
    <w:rsid w:val="00CE006E"/>
    <w:rsid w:val="00CE079F"/>
    <w:rsid w:val="00CE08C6"/>
    <w:rsid w:val="00CE4AFC"/>
    <w:rsid w:val="00CE5DA7"/>
    <w:rsid w:val="00CE61D3"/>
    <w:rsid w:val="00CE68C9"/>
    <w:rsid w:val="00CF130D"/>
    <w:rsid w:val="00CF1D4A"/>
    <w:rsid w:val="00CF1FB3"/>
    <w:rsid w:val="00CF2100"/>
    <w:rsid w:val="00CF2328"/>
    <w:rsid w:val="00CF29C7"/>
    <w:rsid w:val="00CF62D5"/>
    <w:rsid w:val="00D0163C"/>
    <w:rsid w:val="00D03BBA"/>
    <w:rsid w:val="00D05D7D"/>
    <w:rsid w:val="00D073C0"/>
    <w:rsid w:val="00D12C12"/>
    <w:rsid w:val="00D15302"/>
    <w:rsid w:val="00D2104E"/>
    <w:rsid w:val="00D218AD"/>
    <w:rsid w:val="00D2410B"/>
    <w:rsid w:val="00D26CCD"/>
    <w:rsid w:val="00D27B2C"/>
    <w:rsid w:val="00D342C3"/>
    <w:rsid w:val="00D40F4E"/>
    <w:rsid w:val="00D41078"/>
    <w:rsid w:val="00D43B6F"/>
    <w:rsid w:val="00D43D5A"/>
    <w:rsid w:val="00D53292"/>
    <w:rsid w:val="00D5513E"/>
    <w:rsid w:val="00D56F3B"/>
    <w:rsid w:val="00D62628"/>
    <w:rsid w:val="00D6496F"/>
    <w:rsid w:val="00D65D12"/>
    <w:rsid w:val="00D67EB5"/>
    <w:rsid w:val="00D70BCC"/>
    <w:rsid w:val="00D71746"/>
    <w:rsid w:val="00D743FA"/>
    <w:rsid w:val="00D748BD"/>
    <w:rsid w:val="00D7553D"/>
    <w:rsid w:val="00D8071B"/>
    <w:rsid w:val="00D80924"/>
    <w:rsid w:val="00D8513D"/>
    <w:rsid w:val="00D87B1E"/>
    <w:rsid w:val="00D90FBC"/>
    <w:rsid w:val="00D915D0"/>
    <w:rsid w:val="00D92562"/>
    <w:rsid w:val="00D95870"/>
    <w:rsid w:val="00DA0548"/>
    <w:rsid w:val="00DA399B"/>
    <w:rsid w:val="00DA6D19"/>
    <w:rsid w:val="00DB04DA"/>
    <w:rsid w:val="00DB07AE"/>
    <w:rsid w:val="00DB0CFA"/>
    <w:rsid w:val="00DB1C14"/>
    <w:rsid w:val="00DB63DA"/>
    <w:rsid w:val="00DB6A04"/>
    <w:rsid w:val="00DB73FB"/>
    <w:rsid w:val="00DC12DF"/>
    <w:rsid w:val="00DC4C92"/>
    <w:rsid w:val="00DC5C6D"/>
    <w:rsid w:val="00DC6FD9"/>
    <w:rsid w:val="00DD202A"/>
    <w:rsid w:val="00DD3519"/>
    <w:rsid w:val="00DD67DE"/>
    <w:rsid w:val="00DE6E2F"/>
    <w:rsid w:val="00DF0C4E"/>
    <w:rsid w:val="00DF0CFE"/>
    <w:rsid w:val="00DF2399"/>
    <w:rsid w:val="00DF5CF3"/>
    <w:rsid w:val="00E00704"/>
    <w:rsid w:val="00E017D9"/>
    <w:rsid w:val="00E02AAE"/>
    <w:rsid w:val="00E03E2F"/>
    <w:rsid w:val="00E05F42"/>
    <w:rsid w:val="00E1213E"/>
    <w:rsid w:val="00E1339C"/>
    <w:rsid w:val="00E13A66"/>
    <w:rsid w:val="00E17FA1"/>
    <w:rsid w:val="00E201A7"/>
    <w:rsid w:val="00E2150B"/>
    <w:rsid w:val="00E24341"/>
    <w:rsid w:val="00E24418"/>
    <w:rsid w:val="00E25F47"/>
    <w:rsid w:val="00E35229"/>
    <w:rsid w:val="00E35CDD"/>
    <w:rsid w:val="00E378A6"/>
    <w:rsid w:val="00E429A5"/>
    <w:rsid w:val="00E4433E"/>
    <w:rsid w:val="00E533B1"/>
    <w:rsid w:val="00E55773"/>
    <w:rsid w:val="00E56255"/>
    <w:rsid w:val="00E57276"/>
    <w:rsid w:val="00E63643"/>
    <w:rsid w:val="00E63651"/>
    <w:rsid w:val="00E64EE1"/>
    <w:rsid w:val="00E67480"/>
    <w:rsid w:val="00E67AAD"/>
    <w:rsid w:val="00E7425A"/>
    <w:rsid w:val="00E75539"/>
    <w:rsid w:val="00E85881"/>
    <w:rsid w:val="00E90275"/>
    <w:rsid w:val="00E90683"/>
    <w:rsid w:val="00E91510"/>
    <w:rsid w:val="00E94748"/>
    <w:rsid w:val="00E948DE"/>
    <w:rsid w:val="00E97D6C"/>
    <w:rsid w:val="00E97FB7"/>
    <w:rsid w:val="00EA1979"/>
    <w:rsid w:val="00EA378E"/>
    <w:rsid w:val="00EA3D89"/>
    <w:rsid w:val="00EA490D"/>
    <w:rsid w:val="00EA4FBC"/>
    <w:rsid w:val="00EA504C"/>
    <w:rsid w:val="00EB6A6A"/>
    <w:rsid w:val="00EC07A0"/>
    <w:rsid w:val="00EC480C"/>
    <w:rsid w:val="00EC520D"/>
    <w:rsid w:val="00EC586B"/>
    <w:rsid w:val="00ED0F4A"/>
    <w:rsid w:val="00ED4CCA"/>
    <w:rsid w:val="00ED6A5E"/>
    <w:rsid w:val="00EE2272"/>
    <w:rsid w:val="00EE3171"/>
    <w:rsid w:val="00EE3568"/>
    <w:rsid w:val="00EE47A6"/>
    <w:rsid w:val="00EE6484"/>
    <w:rsid w:val="00EE7E80"/>
    <w:rsid w:val="00EF22C1"/>
    <w:rsid w:val="00EF399B"/>
    <w:rsid w:val="00F0460F"/>
    <w:rsid w:val="00F04DCA"/>
    <w:rsid w:val="00F12427"/>
    <w:rsid w:val="00F12D0B"/>
    <w:rsid w:val="00F1477E"/>
    <w:rsid w:val="00F15A10"/>
    <w:rsid w:val="00F15D62"/>
    <w:rsid w:val="00F16AAD"/>
    <w:rsid w:val="00F17C0A"/>
    <w:rsid w:val="00F20E48"/>
    <w:rsid w:val="00F21E2B"/>
    <w:rsid w:val="00F26131"/>
    <w:rsid w:val="00F2650B"/>
    <w:rsid w:val="00F30D29"/>
    <w:rsid w:val="00F33EDA"/>
    <w:rsid w:val="00F3429C"/>
    <w:rsid w:val="00F35C9F"/>
    <w:rsid w:val="00F36348"/>
    <w:rsid w:val="00F3651A"/>
    <w:rsid w:val="00F36CF0"/>
    <w:rsid w:val="00F37FD8"/>
    <w:rsid w:val="00F416FA"/>
    <w:rsid w:val="00F43E01"/>
    <w:rsid w:val="00F5028D"/>
    <w:rsid w:val="00F50C98"/>
    <w:rsid w:val="00F5362F"/>
    <w:rsid w:val="00F53EC3"/>
    <w:rsid w:val="00F601B4"/>
    <w:rsid w:val="00F619A1"/>
    <w:rsid w:val="00F647F0"/>
    <w:rsid w:val="00F64BE4"/>
    <w:rsid w:val="00F71ECB"/>
    <w:rsid w:val="00F72ED7"/>
    <w:rsid w:val="00F74F1B"/>
    <w:rsid w:val="00F751B3"/>
    <w:rsid w:val="00F75914"/>
    <w:rsid w:val="00F76E26"/>
    <w:rsid w:val="00F7781E"/>
    <w:rsid w:val="00F82CFC"/>
    <w:rsid w:val="00F83C8C"/>
    <w:rsid w:val="00F92274"/>
    <w:rsid w:val="00F92F7F"/>
    <w:rsid w:val="00F935D4"/>
    <w:rsid w:val="00F94E24"/>
    <w:rsid w:val="00F95375"/>
    <w:rsid w:val="00F9697C"/>
    <w:rsid w:val="00FA14BC"/>
    <w:rsid w:val="00FA26EE"/>
    <w:rsid w:val="00FA6F0F"/>
    <w:rsid w:val="00FB1417"/>
    <w:rsid w:val="00FB27EE"/>
    <w:rsid w:val="00FB2A3D"/>
    <w:rsid w:val="00FB43E3"/>
    <w:rsid w:val="00FB69E9"/>
    <w:rsid w:val="00FC0ECC"/>
    <w:rsid w:val="00FC30EA"/>
    <w:rsid w:val="00FC54E9"/>
    <w:rsid w:val="00FC69F3"/>
    <w:rsid w:val="00FC7722"/>
    <w:rsid w:val="00FD3D9C"/>
    <w:rsid w:val="00FD52D0"/>
    <w:rsid w:val="00FD5635"/>
    <w:rsid w:val="00FE0F10"/>
    <w:rsid w:val="00FE53F4"/>
    <w:rsid w:val="00FF0E81"/>
    <w:rsid w:val="00FF35F0"/>
    <w:rsid w:val="00FF6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328A5BBB"/>
  <w15:chartTrackingRefBased/>
  <w15:docId w15:val="{72EA4B2E-E89C-4285-AA56-ACB8F966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lang w:val="de-DE" w:eastAsia="de-DE"/>
    </w:rPr>
  </w:style>
  <w:style w:type="paragraph" w:styleId="Heading1">
    <w:name w:val="heading 1"/>
    <w:basedOn w:val="Normal"/>
    <w:next w:val="Normal"/>
    <w:qFormat/>
    <w:pPr>
      <w:keepNext/>
      <w:outlineLvl w:val="0"/>
    </w:pPr>
    <w:rPr>
      <w:b/>
      <w:bCs/>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basedOn w:val="Normal"/>
    <w:next w:val="Normal"/>
    <w:qFormat/>
    <w:pPr>
      <w:keepNext/>
      <w:autoSpaceDE w:val="0"/>
      <w:autoSpaceDN w:val="0"/>
      <w:adjustRightInd w:val="0"/>
      <w:spacing w:before="240" w:after="60"/>
      <w:outlineLvl w:val="3"/>
    </w:pPr>
    <w:rPr>
      <w:rFonts w:cs="Arial"/>
      <w:b/>
      <w:bCs/>
      <w:sz w:val="24"/>
    </w:rPr>
  </w:style>
  <w:style w:type="paragraph" w:styleId="Heading5">
    <w:name w:val="heading 5"/>
    <w:basedOn w:val="Normal"/>
    <w:next w:val="Normal"/>
    <w:qFormat/>
    <w:pPr>
      <w:keepNext/>
      <w:overflowPunct w:val="0"/>
      <w:autoSpaceDE w:val="0"/>
      <w:autoSpaceDN w:val="0"/>
      <w:adjustRightInd w:val="0"/>
      <w:ind w:right="2041"/>
      <w:textAlignment w:val="baseline"/>
      <w:outlineLvl w:val="4"/>
    </w:pPr>
    <w:rPr>
      <w:b/>
      <w:sz w:val="26"/>
      <w:szCs w:val="20"/>
    </w:rPr>
  </w:style>
  <w:style w:type="paragraph" w:styleId="Heading6">
    <w:name w:val="heading 6"/>
    <w:basedOn w:val="Normal"/>
    <w:next w:val="Normal"/>
    <w:qFormat/>
    <w:pPr>
      <w:autoSpaceDE w:val="0"/>
      <w:autoSpaceDN w:val="0"/>
      <w:adjustRightInd w:val="0"/>
      <w:spacing w:before="240" w:after="60"/>
      <w:outlineLvl w:val="5"/>
    </w:pPr>
    <w:rPr>
      <w:rFonts w:cs="Arial"/>
      <w:i/>
      <w:iCs/>
      <w:szCs w:val="22"/>
    </w:rPr>
  </w:style>
  <w:style w:type="paragraph" w:styleId="Heading7">
    <w:name w:val="heading 7"/>
    <w:basedOn w:val="Normal"/>
    <w:next w:val="Normal"/>
    <w:qFormat/>
    <w:pPr>
      <w:autoSpaceDE w:val="0"/>
      <w:autoSpaceDN w:val="0"/>
      <w:adjustRightInd w:val="0"/>
      <w:spacing w:before="240" w:after="60"/>
      <w:outlineLvl w:val="6"/>
    </w:pPr>
    <w:rPr>
      <w:rFonts w:cs="Arial"/>
      <w:sz w:val="20"/>
      <w:szCs w:val="20"/>
    </w:rPr>
  </w:style>
  <w:style w:type="paragraph" w:styleId="Heading8">
    <w:name w:val="heading 8"/>
    <w:basedOn w:val="Normal"/>
    <w:next w:val="Normal"/>
    <w:qFormat/>
    <w:pPr>
      <w:autoSpaceDE w:val="0"/>
      <w:autoSpaceDN w:val="0"/>
      <w:adjustRightInd w:val="0"/>
      <w:spacing w:before="240" w:after="60"/>
      <w:outlineLvl w:val="7"/>
    </w:pPr>
    <w:rPr>
      <w:rFonts w:cs="Arial"/>
      <w:i/>
      <w:iCs/>
      <w:sz w:val="20"/>
      <w:szCs w:val="20"/>
    </w:rPr>
  </w:style>
  <w:style w:type="paragraph" w:styleId="Heading9">
    <w:name w:val="heading 9"/>
    <w:basedOn w:val="Normal"/>
    <w:next w:val="Normal"/>
    <w:qFormat/>
    <w:pPr>
      <w:autoSpaceDE w:val="0"/>
      <w:autoSpaceDN w:val="0"/>
      <w:adjustRightInd w:val="0"/>
      <w:spacing w:before="240" w:after="60"/>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cs="Arial"/>
      <w:noProof/>
      <w:sz w:val="40"/>
    </w:rPr>
  </w:style>
  <w:style w:type="paragraph" w:styleId="Header">
    <w:name w:val="header"/>
    <w:basedOn w:val="Normal"/>
    <w:link w:val="HeaderChar"/>
    <w:uiPriority w:val="99"/>
    <w:pPr>
      <w:tabs>
        <w:tab w:val="center" w:pos="4536"/>
        <w:tab w:val="right" w:pos="9072"/>
      </w:tabs>
    </w:pPr>
    <w:rPr>
      <w:lang w:val="x-none" w:eastAsia="x-none"/>
    </w:rPr>
  </w:style>
  <w:style w:type="paragraph" w:styleId="Footer">
    <w:name w:val="footer"/>
    <w:basedOn w:val="Normal"/>
    <w:link w:val="FooterChar"/>
    <w:pPr>
      <w:tabs>
        <w:tab w:val="center" w:pos="4536"/>
        <w:tab w:val="right" w:pos="9072"/>
      </w:tabs>
    </w:pPr>
    <w:rPr>
      <w:lang w:val="x-none" w:eastAsia="x-none"/>
    </w:rPr>
  </w:style>
  <w:style w:type="character" w:styleId="Hyperlink">
    <w:name w:val="Hyperlink"/>
    <w:rPr>
      <w:color w:val="0000FF"/>
      <w:u w:val="single"/>
    </w:rPr>
  </w:style>
  <w:style w:type="character" w:customStyle="1" w:styleId="Heading3Char">
    <w:name w:val="Heading 3 Char"/>
    <w:link w:val="Heading3"/>
    <w:rsid w:val="00AC67F2"/>
    <w:rPr>
      <w:rFonts w:ascii="Arial" w:hAnsi="Arial" w:cs="Arial"/>
      <w:b/>
      <w:bCs/>
      <w:sz w:val="26"/>
      <w:szCs w:val="26"/>
      <w:lang w:val="de-DE" w:eastAsia="de-DE" w:bidi="ar-SA"/>
    </w:rPr>
  </w:style>
  <w:style w:type="paragraph" w:styleId="BodyText">
    <w:name w:val="Body Text"/>
    <w:basedOn w:val="Normal"/>
    <w:rPr>
      <w:i/>
      <w:iCs/>
    </w:rPr>
  </w:style>
  <w:style w:type="character" w:customStyle="1" w:styleId="bodytext0">
    <w:name w:val="bodytext"/>
    <w:basedOn w:val="DefaultParagraphFont"/>
  </w:style>
  <w:style w:type="paragraph" w:customStyle="1" w:styleId="BodyText21">
    <w:name w:val="Body Text 21"/>
    <w:basedOn w:val="Normal"/>
    <w:rPr>
      <w:b/>
      <w:sz w:val="28"/>
      <w:szCs w:val="20"/>
    </w:rPr>
  </w:style>
  <w:style w:type="paragraph" w:styleId="BlockText">
    <w:name w:val="Block Text"/>
    <w:basedOn w:val="Normal"/>
    <w:pPr>
      <w:overflowPunct w:val="0"/>
      <w:autoSpaceDE w:val="0"/>
      <w:autoSpaceDN w:val="0"/>
      <w:adjustRightInd w:val="0"/>
      <w:spacing w:line="312" w:lineRule="auto"/>
      <w:ind w:left="1134" w:right="1899"/>
      <w:jc w:val="both"/>
      <w:textAlignment w:val="baseline"/>
    </w:pPr>
    <w:rPr>
      <w:szCs w:val="20"/>
    </w:rPr>
  </w:style>
  <w:style w:type="paragraph" w:styleId="BodyTextIndent">
    <w:name w:val="Body Text Indent"/>
    <w:basedOn w:val="Normal"/>
    <w:pPr>
      <w:autoSpaceDE w:val="0"/>
      <w:autoSpaceDN w:val="0"/>
      <w:adjustRightInd w:val="0"/>
    </w:pPr>
    <w:rPr>
      <w:rFonts w:cs="Arial"/>
      <w:b/>
      <w:bCs/>
      <w:szCs w:val="22"/>
    </w:rPr>
  </w:style>
  <w:style w:type="paragraph" w:styleId="BodyText3">
    <w:name w:val="Body Text 3"/>
    <w:basedOn w:val="Normal"/>
    <w:pPr>
      <w:autoSpaceDE w:val="0"/>
      <w:autoSpaceDN w:val="0"/>
      <w:adjustRightInd w:val="0"/>
      <w:jc w:val="both"/>
    </w:pPr>
    <w:rPr>
      <w:rFonts w:cs="Arial"/>
      <w:sz w:val="24"/>
    </w:rPr>
  </w:style>
  <w:style w:type="character" w:styleId="PageNumber">
    <w:name w:val="page number"/>
    <w:basedOn w:val="DefaultParagraphFont"/>
  </w:style>
  <w:style w:type="paragraph" w:styleId="BodyText2">
    <w:name w:val="Body Text 2"/>
    <w:basedOn w:val="Normal"/>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rPr>
  </w:style>
  <w:style w:type="character" w:styleId="FollowedHyperlink">
    <w:name w:val="FollowedHyperlink"/>
    <w:rPr>
      <w:color w:val="800080"/>
      <w:u w:val="single"/>
    </w:rPr>
  </w:style>
  <w:style w:type="paragraph" w:styleId="BalloonText">
    <w:name w:val="Balloon Text"/>
    <w:basedOn w:val="Normal"/>
    <w:semiHidden/>
    <w:rsid w:val="003127E6"/>
    <w:rPr>
      <w:rFonts w:ascii="Tahoma" w:hAnsi="Tahoma" w:cs="Tahoma"/>
      <w:sz w:val="16"/>
      <w:szCs w:val="16"/>
    </w:rPr>
  </w:style>
  <w:style w:type="character" w:customStyle="1" w:styleId="FooterChar">
    <w:name w:val="Footer Char"/>
    <w:link w:val="Footer"/>
    <w:uiPriority w:val="99"/>
    <w:rsid w:val="00417930"/>
    <w:rPr>
      <w:rFonts w:ascii="Arial" w:hAnsi="Arial"/>
      <w:sz w:val="22"/>
      <w:szCs w:val="24"/>
    </w:rPr>
  </w:style>
  <w:style w:type="paragraph" w:styleId="PlainText">
    <w:name w:val="Plain Text"/>
    <w:basedOn w:val="Normal"/>
    <w:link w:val="PlainTextChar"/>
    <w:uiPriority w:val="99"/>
    <w:unhideWhenUsed/>
    <w:rsid w:val="00297FFA"/>
    <w:rPr>
      <w:rFonts w:ascii="Arial Unicode MS" w:eastAsia="Arial Unicode MS" w:hAnsi="Arial Unicode MS"/>
      <w:sz w:val="20"/>
      <w:szCs w:val="21"/>
      <w:lang w:val="x-none" w:eastAsia="en-US"/>
    </w:rPr>
  </w:style>
  <w:style w:type="character" w:customStyle="1" w:styleId="PlainTextChar">
    <w:name w:val="Plain Text Char"/>
    <w:link w:val="PlainText"/>
    <w:uiPriority w:val="99"/>
    <w:rsid w:val="00297FFA"/>
    <w:rPr>
      <w:rFonts w:ascii="Arial Unicode MS" w:eastAsia="Arial Unicode MS" w:hAnsi="Arial Unicode MS"/>
      <w:szCs w:val="21"/>
      <w:lang w:eastAsia="en-US"/>
    </w:rPr>
  </w:style>
  <w:style w:type="paragraph" w:styleId="ListParagraph">
    <w:name w:val="List Paragraph"/>
    <w:basedOn w:val="Normal"/>
    <w:uiPriority w:val="34"/>
    <w:qFormat/>
    <w:rsid w:val="003042CA"/>
    <w:pPr>
      <w:ind w:left="720"/>
    </w:pPr>
    <w:rPr>
      <w:rFonts w:ascii="Calibri" w:eastAsia="Calibri" w:hAnsi="Calibri" w:cs="Calibri"/>
      <w:szCs w:val="22"/>
      <w:lang w:eastAsia="en-US"/>
    </w:rPr>
  </w:style>
  <w:style w:type="character" w:customStyle="1" w:styleId="HeaderChar">
    <w:name w:val="Header Char"/>
    <w:link w:val="Header"/>
    <w:uiPriority w:val="99"/>
    <w:rsid w:val="00D43B6F"/>
    <w:rPr>
      <w:rFonts w:ascii="Arial" w:hAnsi="Arial"/>
      <w:sz w:val="22"/>
      <w:szCs w:val="24"/>
    </w:rPr>
  </w:style>
  <w:style w:type="paragraph" w:customStyle="1" w:styleId="intro">
    <w:name w:val="intro"/>
    <w:basedOn w:val="Normal"/>
    <w:rsid w:val="00174B8E"/>
    <w:pPr>
      <w:spacing w:before="100" w:beforeAutospacing="1" w:after="100" w:afterAutospacing="1"/>
    </w:pPr>
    <w:rPr>
      <w:rFonts w:ascii="Times New Roman" w:hAnsi="Times New Roman"/>
      <w:sz w:val="24"/>
    </w:rPr>
  </w:style>
  <w:style w:type="character" w:styleId="CommentReference">
    <w:name w:val="annotation reference"/>
    <w:basedOn w:val="DefaultParagraphFont"/>
    <w:rsid w:val="00C41E8C"/>
    <w:rPr>
      <w:sz w:val="16"/>
      <w:szCs w:val="16"/>
    </w:rPr>
  </w:style>
  <w:style w:type="paragraph" w:styleId="CommentText">
    <w:name w:val="annotation text"/>
    <w:basedOn w:val="Normal"/>
    <w:link w:val="CommentTextChar"/>
    <w:rsid w:val="00C41E8C"/>
    <w:rPr>
      <w:sz w:val="20"/>
      <w:szCs w:val="20"/>
    </w:rPr>
  </w:style>
  <w:style w:type="character" w:customStyle="1" w:styleId="CommentTextChar">
    <w:name w:val="Comment Text Char"/>
    <w:basedOn w:val="DefaultParagraphFont"/>
    <w:link w:val="CommentText"/>
    <w:rsid w:val="00C41E8C"/>
    <w:rPr>
      <w:rFonts w:ascii="Arial" w:hAnsi="Arial"/>
      <w:lang w:val="de-DE" w:eastAsia="de-DE"/>
    </w:rPr>
  </w:style>
  <w:style w:type="paragraph" w:styleId="CommentSubject">
    <w:name w:val="annotation subject"/>
    <w:basedOn w:val="CommentText"/>
    <w:next w:val="CommentText"/>
    <w:link w:val="CommentSubjectChar"/>
    <w:rsid w:val="00C41E8C"/>
    <w:rPr>
      <w:b/>
      <w:bCs/>
    </w:rPr>
  </w:style>
  <w:style w:type="character" w:customStyle="1" w:styleId="CommentSubjectChar">
    <w:name w:val="Comment Subject Char"/>
    <w:basedOn w:val="CommentTextChar"/>
    <w:link w:val="CommentSubject"/>
    <w:rsid w:val="00C41E8C"/>
    <w:rPr>
      <w:rFonts w:ascii="Arial" w:hAnsi="Arial"/>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88407">
      <w:bodyDiv w:val="1"/>
      <w:marLeft w:val="0"/>
      <w:marRight w:val="0"/>
      <w:marTop w:val="0"/>
      <w:marBottom w:val="0"/>
      <w:divBdr>
        <w:top w:val="none" w:sz="0" w:space="0" w:color="auto"/>
        <w:left w:val="none" w:sz="0" w:space="0" w:color="auto"/>
        <w:bottom w:val="none" w:sz="0" w:space="0" w:color="auto"/>
        <w:right w:val="none" w:sz="0" w:space="0" w:color="auto"/>
      </w:divBdr>
    </w:div>
    <w:div w:id="529805304">
      <w:bodyDiv w:val="1"/>
      <w:marLeft w:val="0"/>
      <w:marRight w:val="0"/>
      <w:marTop w:val="0"/>
      <w:marBottom w:val="0"/>
      <w:divBdr>
        <w:top w:val="none" w:sz="0" w:space="0" w:color="auto"/>
        <w:left w:val="none" w:sz="0" w:space="0" w:color="auto"/>
        <w:bottom w:val="none" w:sz="0" w:space="0" w:color="auto"/>
        <w:right w:val="none" w:sz="0" w:space="0" w:color="auto"/>
      </w:divBdr>
    </w:div>
    <w:div w:id="607464812">
      <w:bodyDiv w:val="1"/>
      <w:marLeft w:val="0"/>
      <w:marRight w:val="0"/>
      <w:marTop w:val="0"/>
      <w:marBottom w:val="0"/>
      <w:divBdr>
        <w:top w:val="none" w:sz="0" w:space="0" w:color="auto"/>
        <w:left w:val="none" w:sz="0" w:space="0" w:color="auto"/>
        <w:bottom w:val="none" w:sz="0" w:space="0" w:color="auto"/>
        <w:right w:val="none" w:sz="0" w:space="0" w:color="auto"/>
      </w:divBdr>
    </w:div>
    <w:div w:id="1250313237">
      <w:bodyDiv w:val="1"/>
      <w:marLeft w:val="0"/>
      <w:marRight w:val="0"/>
      <w:marTop w:val="0"/>
      <w:marBottom w:val="0"/>
      <w:divBdr>
        <w:top w:val="none" w:sz="0" w:space="0" w:color="auto"/>
        <w:left w:val="none" w:sz="0" w:space="0" w:color="auto"/>
        <w:bottom w:val="none" w:sz="0" w:space="0" w:color="auto"/>
        <w:right w:val="none" w:sz="0" w:space="0" w:color="auto"/>
      </w:divBdr>
    </w:div>
    <w:div w:id="16304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ietrich\Anwendungsdaten\Microsoft\Vorlagen\Nachrichtendien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1" ma:contentTypeDescription="Create a new document." ma:contentTypeScope="" ma:versionID="50ed97da1c46894dedab647d9b3bd7fd">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b15cd3304a1231f5f068bc59770d1f85"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E0090D-CC48-40BB-BDA8-6DA06ADE61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1970D4-121A-4709-B8DA-C85D285A1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F585C6-D642-4350-A4C1-8BC30E2696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Nachrichtendienst.dot</Template>
  <TotalTime>0</TotalTime>
  <Pages>10</Pages>
  <Words>2403</Words>
  <Characters>15374</Characters>
  <Application>Microsoft Office Word</Application>
  <DocSecurity>0</DocSecurity>
  <Lines>128</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lpstr>
    </vt:vector>
  </TitlesOfParts>
  <Company/>
  <LinksUpToDate>false</LinksUpToDate>
  <CharactersWithSpaces>17742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dc:creator>
  <cp:keywords/>
  <cp:lastModifiedBy>cl</cp:lastModifiedBy>
  <cp:revision>3</cp:revision>
  <cp:lastPrinted>2021-08-18T16:01:00Z</cp:lastPrinted>
  <dcterms:created xsi:type="dcterms:W3CDTF">2021-08-18T16:00:00Z</dcterms:created>
  <dcterms:modified xsi:type="dcterms:W3CDTF">2021-08-18T16:01:00Z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