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ADFF2" w14:textId="5046D242" w:rsidR="00CF5E0F" w:rsidRPr="002E63C6" w:rsidRDefault="00CF5E0F" w:rsidP="00345AF4">
      <w:pPr>
        <w:rPr>
          <w:rFonts w:ascii="HelveticaNeueLT Std" w:hAnsi="HelveticaNeueLT Std"/>
          <w:b/>
          <w:sz w:val="22"/>
        </w:rPr>
      </w:pPr>
    </w:p>
    <w:p w14:paraId="2A6FFE64" w14:textId="257F1114" w:rsidR="00380931" w:rsidRPr="00380931" w:rsidRDefault="00380931" w:rsidP="00380931">
      <w:pPr>
        <w:spacing w:before="100" w:beforeAutospacing="1" w:after="100" w:afterAutospacing="1" w:line="240" w:lineRule="auto"/>
        <w:jc w:val="center"/>
        <w:outlineLvl w:val="1"/>
        <w:rPr>
          <w:rFonts w:ascii="HelveticaNeueLT Std" w:eastAsia="Times New Roman" w:hAnsi="HelveticaNeueLT Std" w:cs="Times New Roman"/>
          <w:b/>
          <w:bCs/>
          <w:sz w:val="36"/>
          <w:szCs w:val="36"/>
          <w:lang w:eastAsia="de-DE"/>
        </w:rPr>
      </w:pPr>
      <w:r w:rsidRPr="00380931">
        <w:rPr>
          <w:rFonts w:ascii="HelveticaNeueLT Std" w:eastAsia="Times New Roman" w:hAnsi="HelveticaNeueLT Std" w:cs="Times New Roman"/>
          <w:b/>
          <w:bCs/>
          <w:sz w:val="36"/>
          <w:szCs w:val="36"/>
          <w:lang w:eastAsia="de-DE"/>
        </w:rPr>
        <w:t>Fleurop-Rosenstrauß auf der Kinoleinwand</w:t>
      </w:r>
    </w:p>
    <w:p w14:paraId="43FBD224" w14:textId="03F61DC3" w:rsidR="00380931" w:rsidRPr="00380931" w:rsidRDefault="00380931" w:rsidP="00380931">
      <w:pPr>
        <w:spacing w:before="100" w:beforeAutospacing="1" w:after="100" w:afterAutospacing="1" w:line="240" w:lineRule="auto"/>
        <w:rPr>
          <w:rFonts w:ascii="HelveticaNeueLT Std" w:hAnsi="HelveticaNeueLT Std"/>
          <w:b/>
          <w:sz w:val="24"/>
          <w:szCs w:val="24"/>
        </w:rPr>
      </w:pPr>
      <w:r w:rsidRPr="00380931">
        <w:rPr>
          <w:rFonts w:ascii="HelveticaNeueLT Std" w:hAnsi="HelveticaNeueLT Std"/>
          <w:b/>
          <w:sz w:val="24"/>
          <w:szCs w:val="24"/>
        </w:rPr>
        <w:t xml:space="preserve">Der 100-Minuten-Service von Fleurop verspricht, dass die bestellten Blumen innerhalb </w:t>
      </w:r>
      <w:r w:rsidR="001E2935">
        <w:rPr>
          <w:rFonts w:ascii="HelveticaNeueLT Std" w:hAnsi="HelveticaNeueLT Std"/>
          <w:b/>
          <w:sz w:val="24"/>
          <w:szCs w:val="24"/>
        </w:rPr>
        <w:t>kürzester</w:t>
      </w:r>
      <w:r w:rsidRPr="00380931">
        <w:rPr>
          <w:rFonts w:ascii="HelveticaNeueLT Std" w:hAnsi="HelveticaNeueLT Std"/>
          <w:b/>
          <w:sz w:val="24"/>
          <w:szCs w:val="24"/>
        </w:rPr>
        <w:t xml:space="preserve"> Zeit beim Empfänger ankommen. Im Kinofilm „Dieses bescheuerte Herz“ </w:t>
      </w:r>
      <w:r w:rsidR="001E2935">
        <w:rPr>
          <w:rFonts w:ascii="HelveticaNeueLT Std" w:hAnsi="HelveticaNeueLT Std"/>
          <w:b/>
          <w:sz w:val="24"/>
          <w:szCs w:val="24"/>
        </w:rPr>
        <w:t xml:space="preserve">mit </w:t>
      </w:r>
      <w:proofErr w:type="spellStart"/>
      <w:r w:rsidR="001E2935">
        <w:rPr>
          <w:rFonts w:ascii="HelveticaNeueLT Std" w:hAnsi="HelveticaNeueLT Std"/>
          <w:b/>
          <w:sz w:val="24"/>
          <w:szCs w:val="24"/>
        </w:rPr>
        <w:t>Elyas</w:t>
      </w:r>
      <w:proofErr w:type="spellEnd"/>
      <w:r w:rsidR="001E2935">
        <w:rPr>
          <w:rFonts w:ascii="HelveticaNeueLT Std" w:hAnsi="HelveticaNeueLT Std"/>
          <w:b/>
          <w:sz w:val="24"/>
          <w:szCs w:val="24"/>
        </w:rPr>
        <w:t xml:space="preserve"> </w:t>
      </w:r>
      <w:proofErr w:type="spellStart"/>
      <w:r w:rsidR="001E2935">
        <w:rPr>
          <w:rFonts w:ascii="HelveticaNeueLT Std" w:hAnsi="HelveticaNeueLT Std"/>
          <w:b/>
          <w:sz w:val="24"/>
          <w:szCs w:val="24"/>
        </w:rPr>
        <w:t>M‘Barek</w:t>
      </w:r>
      <w:proofErr w:type="spellEnd"/>
      <w:r w:rsidRPr="00380931">
        <w:rPr>
          <w:rFonts w:ascii="HelveticaNeueLT Std" w:hAnsi="HelveticaNeueLT Std"/>
          <w:b/>
          <w:sz w:val="24"/>
          <w:szCs w:val="24"/>
        </w:rPr>
        <w:t xml:space="preserve"> verschaffte dieses Alleinstellungs</w:t>
      </w:r>
      <w:r w:rsidR="003534D2">
        <w:rPr>
          <w:rFonts w:ascii="HelveticaNeueLT Std" w:hAnsi="HelveticaNeueLT Std"/>
          <w:b/>
          <w:sz w:val="24"/>
          <w:szCs w:val="24"/>
        </w:rPr>
        <w:t>-</w:t>
      </w:r>
      <w:r w:rsidRPr="00380931">
        <w:rPr>
          <w:rFonts w:ascii="HelveticaNeueLT Std" w:hAnsi="HelveticaNeueLT Std"/>
          <w:b/>
          <w:sz w:val="24"/>
          <w:szCs w:val="24"/>
        </w:rPr>
        <w:t xml:space="preserve">merkmal </w:t>
      </w:r>
      <w:r w:rsidR="002D3F23">
        <w:rPr>
          <w:rFonts w:ascii="HelveticaNeueLT Std" w:hAnsi="HelveticaNeueLT Std"/>
          <w:b/>
          <w:sz w:val="24"/>
          <w:szCs w:val="24"/>
        </w:rPr>
        <w:t>der Marke</w:t>
      </w:r>
      <w:r w:rsidR="003534D2">
        <w:rPr>
          <w:rFonts w:ascii="HelveticaNeueLT Std" w:hAnsi="HelveticaNeueLT Std"/>
          <w:b/>
          <w:sz w:val="24"/>
          <w:szCs w:val="24"/>
        </w:rPr>
        <w:t xml:space="preserve"> </w:t>
      </w:r>
      <w:r w:rsidRPr="00380931">
        <w:rPr>
          <w:rFonts w:ascii="HelveticaNeueLT Std" w:hAnsi="HelveticaNeueLT Std"/>
          <w:b/>
          <w:sz w:val="24"/>
          <w:szCs w:val="24"/>
        </w:rPr>
        <w:t>einen tollen Kurzauftritt.</w:t>
      </w:r>
    </w:p>
    <w:p w14:paraId="70482529" w14:textId="20FCB791" w:rsidR="00380931" w:rsidRPr="00380931" w:rsidRDefault="00380931" w:rsidP="00380931">
      <w:pPr>
        <w:spacing w:before="100" w:beforeAutospacing="1" w:after="100" w:afterAutospacing="1" w:line="240" w:lineRule="auto"/>
        <w:rPr>
          <w:rFonts w:ascii="HelveticaNeueLT Std" w:eastAsia="Times New Roman" w:hAnsi="HelveticaNeueLT Std" w:cs="Times New Roman"/>
          <w:sz w:val="24"/>
          <w:szCs w:val="24"/>
          <w:lang w:eastAsia="de-DE"/>
        </w:rPr>
      </w:pPr>
      <w:bookmarkStart w:id="0" w:name="_GoBack"/>
      <w:r w:rsidRPr="009A6E65">
        <w:rPr>
          <w:rFonts w:ascii="HelveticaNeueLT Std" w:hAnsi="HelveticaNeueLT Std"/>
          <w:sz w:val="24"/>
          <w:szCs w:val="24"/>
        </w:rPr>
        <w:t xml:space="preserve">Dank </w:t>
      </w:r>
      <w:r w:rsidRPr="00380931">
        <w:rPr>
          <w:rFonts w:ascii="HelveticaNeueLT Std" w:eastAsia="Times New Roman" w:hAnsi="HelveticaNeueLT Std" w:cs="Times New Roman"/>
          <w:sz w:val="24"/>
          <w:szCs w:val="24"/>
          <w:lang w:eastAsia="de-DE"/>
        </w:rPr>
        <w:t xml:space="preserve">einer Kooperation mit Constantin Film hat es der Fleurop-Strauß „Einfach rote Rosen“ auf die Kinoleinwand geschafft: Im Film „Dieses bescheuerte Herz“ bestellt Lenny, dargestellt von dem beliebten Schauspieler </w:t>
      </w:r>
      <w:proofErr w:type="spellStart"/>
      <w:r w:rsidRPr="00380931">
        <w:rPr>
          <w:rFonts w:ascii="HelveticaNeueLT Std" w:eastAsia="Times New Roman" w:hAnsi="HelveticaNeueLT Std" w:cs="Times New Roman"/>
          <w:sz w:val="24"/>
          <w:szCs w:val="24"/>
          <w:lang w:eastAsia="de-DE"/>
        </w:rPr>
        <w:t>Elyas</w:t>
      </w:r>
      <w:proofErr w:type="spellEnd"/>
      <w:r w:rsidRPr="00380931">
        <w:rPr>
          <w:rFonts w:ascii="HelveticaNeueLT Std" w:eastAsia="Times New Roman" w:hAnsi="HelveticaNeueLT Std" w:cs="Times New Roman"/>
          <w:sz w:val="24"/>
          <w:szCs w:val="24"/>
          <w:lang w:eastAsia="de-DE"/>
        </w:rPr>
        <w:t xml:space="preserve"> </w:t>
      </w:r>
      <w:proofErr w:type="spellStart"/>
      <w:r w:rsidRPr="00380931">
        <w:rPr>
          <w:rFonts w:ascii="HelveticaNeueLT Std" w:eastAsia="Times New Roman" w:hAnsi="HelveticaNeueLT Std" w:cs="Times New Roman"/>
          <w:sz w:val="24"/>
          <w:szCs w:val="24"/>
          <w:lang w:eastAsia="de-DE"/>
        </w:rPr>
        <w:t>M'Barek</w:t>
      </w:r>
      <w:proofErr w:type="spellEnd"/>
      <w:r w:rsidRPr="00380931">
        <w:rPr>
          <w:rFonts w:ascii="HelveticaNeueLT Std" w:eastAsia="Times New Roman" w:hAnsi="HelveticaNeueLT Std" w:cs="Times New Roman"/>
          <w:sz w:val="24"/>
          <w:szCs w:val="24"/>
          <w:lang w:eastAsia="de-DE"/>
        </w:rPr>
        <w:t xml:space="preserve">, über fleurop.de einen Strauß roter Rosen – der dank des 100-Minuten-Services nicht nur rechtzeitig vom Fleurop-Floristen gebracht wird, sondern auch für einen romantischen Moment sorgt. Denn Lenny hilft dem schwer herzkranken David dabei, trotz dessen Krankheit ein ganz normaler Teenager zu sein. Dazu zählt auch, sich das erste Mal zu verlieben. Für das laut David „wunderschönste Mädchen der Welt“ benötigt der 15-Jährige daher ganz spontan und vor allem schnell den </w:t>
      </w:r>
      <w:proofErr w:type="spellStart"/>
      <w:r w:rsidRPr="00380931">
        <w:rPr>
          <w:rFonts w:ascii="HelveticaNeueLT Std" w:eastAsia="Times New Roman" w:hAnsi="HelveticaNeueLT Std" w:cs="Times New Roman"/>
          <w:sz w:val="24"/>
          <w:szCs w:val="24"/>
          <w:lang w:eastAsia="de-DE"/>
        </w:rPr>
        <w:t>floralen</w:t>
      </w:r>
      <w:proofErr w:type="spellEnd"/>
      <w:r w:rsidRPr="00380931">
        <w:rPr>
          <w:rFonts w:ascii="HelveticaNeueLT Std" w:eastAsia="Times New Roman" w:hAnsi="HelveticaNeueLT Std" w:cs="Times New Roman"/>
          <w:sz w:val="24"/>
          <w:szCs w:val="24"/>
          <w:lang w:eastAsia="de-DE"/>
        </w:rPr>
        <w:t xml:space="preserve"> Liebesbeweis.</w:t>
      </w:r>
    </w:p>
    <w:bookmarkEnd w:id="0"/>
    <w:p w14:paraId="1AC6811F" w14:textId="14D8783B" w:rsidR="00380931" w:rsidRPr="00380931" w:rsidRDefault="00380931" w:rsidP="00380931">
      <w:pPr>
        <w:spacing w:before="100" w:beforeAutospacing="1" w:after="100" w:afterAutospacing="1" w:line="240" w:lineRule="auto"/>
        <w:rPr>
          <w:rFonts w:ascii="HelveticaNeueLT Std" w:eastAsia="Times New Roman" w:hAnsi="HelveticaNeueLT Std" w:cs="Times New Roman"/>
          <w:sz w:val="24"/>
          <w:szCs w:val="24"/>
          <w:lang w:eastAsia="de-DE"/>
        </w:rPr>
      </w:pPr>
      <w:r w:rsidRPr="00380931">
        <w:rPr>
          <w:rFonts w:ascii="HelveticaNeueLT Std" w:eastAsia="Times New Roman" w:hAnsi="HelveticaNeueLT Std" w:cs="Times New Roman"/>
          <w:sz w:val="24"/>
          <w:szCs w:val="24"/>
          <w:lang w:eastAsia="de-DE"/>
        </w:rPr>
        <w:t>Die Präsenz im Film stärkt Fleurop in der Wahrnehmung als Blumenvermittlungs</w:t>
      </w:r>
      <w:r w:rsidR="000F5243">
        <w:rPr>
          <w:rFonts w:ascii="HelveticaNeueLT Std" w:eastAsia="Times New Roman" w:hAnsi="HelveticaNeueLT Std" w:cs="Times New Roman"/>
          <w:sz w:val="24"/>
          <w:szCs w:val="24"/>
          <w:lang w:eastAsia="de-DE"/>
        </w:rPr>
        <w:t>-</w:t>
      </w:r>
      <w:r w:rsidRPr="00380931">
        <w:rPr>
          <w:rFonts w:ascii="HelveticaNeueLT Std" w:eastAsia="Times New Roman" w:hAnsi="HelveticaNeueLT Std" w:cs="Times New Roman"/>
          <w:sz w:val="24"/>
          <w:szCs w:val="24"/>
          <w:lang w:eastAsia="de-DE"/>
        </w:rPr>
        <w:t xml:space="preserve">service und präsentiert auf publikumswirksame Weise das Alleinstellungsmerkmal der außergewöhnlichen Servicebereitschaft. Gebunden sowie ans Set geliefert wurde der Filmstrauß von Fleurop-Partner „Blumen Müller“ aus München – der Fleurop-Bote im Film wurde von einem Komparsen gespielt. Den Fleurop-Partnern werden POS-Plakate für die Bewerbung des Filmstraußes zur Verfügung gestellt. Fleurop-Fans konnten bei einem Gewinnspiel auf Facebook unter anderem Karten für die Premiere, von </w:t>
      </w:r>
      <w:proofErr w:type="spellStart"/>
      <w:r w:rsidRPr="00380931">
        <w:rPr>
          <w:rFonts w:ascii="HelveticaNeueLT Std" w:eastAsia="Times New Roman" w:hAnsi="HelveticaNeueLT Std" w:cs="Times New Roman"/>
          <w:sz w:val="24"/>
          <w:szCs w:val="24"/>
          <w:lang w:eastAsia="de-DE"/>
        </w:rPr>
        <w:t>Elyas</w:t>
      </w:r>
      <w:proofErr w:type="spellEnd"/>
      <w:r w:rsidRPr="00380931">
        <w:rPr>
          <w:rFonts w:ascii="HelveticaNeueLT Std" w:eastAsia="Times New Roman" w:hAnsi="HelveticaNeueLT Std" w:cs="Times New Roman"/>
          <w:sz w:val="24"/>
          <w:szCs w:val="24"/>
          <w:lang w:eastAsia="de-DE"/>
        </w:rPr>
        <w:t xml:space="preserve"> </w:t>
      </w:r>
      <w:proofErr w:type="spellStart"/>
      <w:r w:rsidRPr="00380931">
        <w:rPr>
          <w:rFonts w:ascii="HelveticaNeueLT Std" w:eastAsia="Times New Roman" w:hAnsi="HelveticaNeueLT Std" w:cs="Times New Roman"/>
          <w:sz w:val="24"/>
          <w:szCs w:val="24"/>
          <w:lang w:eastAsia="de-DE"/>
        </w:rPr>
        <w:t>M’Barek</w:t>
      </w:r>
      <w:proofErr w:type="spellEnd"/>
      <w:r w:rsidRPr="00380931">
        <w:rPr>
          <w:rFonts w:ascii="HelveticaNeueLT Std" w:eastAsia="Times New Roman" w:hAnsi="HelveticaNeueLT Std" w:cs="Times New Roman"/>
          <w:sz w:val="24"/>
          <w:szCs w:val="24"/>
          <w:lang w:eastAsia="de-DE"/>
        </w:rPr>
        <w:t xml:space="preserve"> persönlich signierte Filmplakate und Kinotickets gewinnen. Zudem sponserte Fleurop die Glückwunschsträuße für die Hauptdarstellerinnen bei der Filmpremiere im Dezember in München.</w:t>
      </w:r>
    </w:p>
    <w:p w14:paraId="6C051B4E" w14:textId="61B4CDCD" w:rsidR="007A3357" w:rsidRPr="00380931" w:rsidRDefault="007A3357" w:rsidP="006E4CD3">
      <w:pPr>
        <w:spacing w:after="360" w:line="240" w:lineRule="auto"/>
        <w:rPr>
          <w:rFonts w:ascii="HelveticaNeueLT Std" w:hAnsi="HelveticaNeueLT Std" w:cs="Arial"/>
          <w:b/>
          <w:color w:val="000000" w:themeColor="text1"/>
          <w:sz w:val="22"/>
        </w:rPr>
      </w:pPr>
      <w:r w:rsidRPr="00380931">
        <w:rPr>
          <w:rFonts w:ascii="HelveticaNeueLT Std" w:hAnsi="HelveticaNeueLT Std" w:cs="Arial"/>
          <w:b/>
          <w:color w:val="000000" w:themeColor="text1"/>
          <w:sz w:val="22"/>
        </w:rPr>
        <w:t>____________________________________</w:t>
      </w:r>
    </w:p>
    <w:p w14:paraId="1AF57F3E" w14:textId="77777777" w:rsidR="007A3357" w:rsidRDefault="007A3357" w:rsidP="00345AF4">
      <w:pPr>
        <w:rPr>
          <w:rFonts w:ascii="HelveticaNeueLT Std" w:hAnsi="HelveticaNeueLT Std" w:cs="Arial"/>
          <w:b/>
          <w:szCs w:val="20"/>
        </w:rPr>
      </w:pPr>
      <w:r w:rsidRPr="002E63C6">
        <w:rPr>
          <w:rFonts w:ascii="HelveticaNeueLT Std" w:hAnsi="HelveticaNeueLT Std" w:cs="Arial"/>
          <w:b/>
          <w:szCs w:val="20"/>
        </w:rPr>
        <w:t>Abdruck honorarfrei, Beleg erbeten</w:t>
      </w:r>
    </w:p>
    <w:p w14:paraId="6DE55826" w14:textId="0F8F61C2" w:rsidR="00C837F7" w:rsidRPr="002E63C6" w:rsidRDefault="00882062" w:rsidP="00345AF4">
      <w:pPr>
        <w:rPr>
          <w:rFonts w:ascii="HelveticaNeueLT Std" w:hAnsi="HelveticaNeueLT Std" w:cs="Arial"/>
          <w:b/>
          <w:szCs w:val="20"/>
        </w:rPr>
      </w:pPr>
      <w:r w:rsidRPr="002E63C6">
        <w:rPr>
          <w:rFonts w:ascii="HelveticaNeueLT Std" w:hAnsi="HelveticaNeueLT Std"/>
          <w:b/>
          <w:sz w:val="16"/>
          <w:szCs w:val="16"/>
        </w:rPr>
        <w:t xml:space="preserve">Über Fleurop: </w:t>
      </w:r>
      <w:r w:rsidRPr="002E63C6">
        <w:rPr>
          <w:rFonts w:ascii="HelveticaNeueLT Std" w:hAnsi="HelveticaNeueLT Std"/>
          <w:sz w:val="16"/>
          <w:szCs w:val="16"/>
        </w:rPr>
        <w:t xml:space="preserve">Die über 100-jährige Firmengeschichte der Fleurop AG ist beeindruckend. Im Jahr 1908 hatte der Berliner Florist Max Hübner eine geniale Idee: Nicht die Blumen sollten auf die Reise gehen, sondern der Auftrag an lokal ansässige Blumenfachgeschäfte vergeben werden – das Fleurop-Prinzip war geboren. Heute überbringen rund 50.000 Partnerfloristen in 150 Ländern weltweit über 25 Millionen Blumenarrangements pro Jahr. Jeder Fleurop-Gruß wird ausschließlich von professionellen Floristen in Handarbeit gefertigt und persönlich an den Empfänger überreicht. </w:t>
      </w:r>
      <w:hyperlink r:id="rId8" w:history="1">
        <w:r w:rsidRPr="002E63C6">
          <w:rPr>
            <w:rStyle w:val="Hyperlink"/>
            <w:rFonts w:ascii="HelveticaNeueLT Std" w:hAnsi="HelveticaNeueLT Std"/>
            <w:sz w:val="16"/>
            <w:szCs w:val="16"/>
          </w:rPr>
          <w:t>www.fleurop.de</w:t>
        </w:r>
      </w:hyperlink>
      <w:r w:rsidRPr="002E63C6">
        <w:rPr>
          <w:rFonts w:ascii="HelveticaNeueLT Std" w:hAnsi="HelveticaNeueLT Std"/>
          <w:sz w:val="16"/>
          <w:szCs w:val="16"/>
        </w:rPr>
        <w:t>.</w:t>
      </w:r>
      <w:r w:rsidRPr="002E63C6">
        <w:rPr>
          <w:rFonts w:ascii="HelveticaNeueLT Std" w:hAnsi="HelveticaNeueLT Std"/>
          <w:sz w:val="16"/>
          <w:szCs w:val="16"/>
        </w:rPr>
        <w:br/>
      </w:r>
    </w:p>
    <w:p w14:paraId="52B7EA5D" w14:textId="77777777" w:rsidR="00C03A57" w:rsidRDefault="00C03A57" w:rsidP="00345AF4">
      <w:pPr>
        <w:rPr>
          <w:rFonts w:ascii="HelveticaNeueLT Std" w:hAnsi="HelveticaNeueLT Std" w:cs="Arial"/>
          <w:b/>
          <w:szCs w:val="20"/>
        </w:rPr>
      </w:pPr>
    </w:p>
    <w:p w14:paraId="1BF8543A" w14:textId="6420AD42" w:rsidR="00CF5E0F" w:rsidRPr="002E63C6" w:rsidRDefault="00185D27" w:rsidP="00345AF4">
      <w:pPr>
        <w:rPr>
          <w:rFonts w:ascii="HelveticaNeueLT Std" w:hAnsi="HelveticaNeueLT Std" w:cs="Arial"/>
          <w:b/>
          <w:szCs w:val="20"/>
        </w:rPr>
      </w:pPr>
      <w:r>
        <w:rPr>
          <w:rFonts w:ascii="HelveticaNeueLT Std" w:hAnsi="HelveticaNeueLT Std" w:cs="Arial"/>
          <w:b/>
          <w:szCs w:val="20"/>
        </w:rPr>
        <w:t>F</w:t>
      </w:r>
      <w:r w:rsidR="00CF5E0F" w:rsidRPr="002E63C6">
        <w:rPr>
          <w:rFonts w:ascii="HelveticaNeueLT Std" w:hAnsi="HelveticaNeueLT Std" w:cs="Arial"/>
          <w:b/>
          <w:szCs w:val="20"/>
        </w:rPr>
        <w:t>leurop AG</w:t>
      </w:r>
      <w:r w:rsidR="00882062" w:rsidRPr="002E63C6">
        <w:rPr>
          <w:rFonts w:ascii="HelveticaNeueLT Std" w:hAnsi="HelveticaNeueLT Std" w:cs="Arial"/>
          <w:b/>
          <w:szCs w:val="20"/>
        </w:rPr>
        <w:t xml:space="preserve"> – Pressekontakt</w:t>
      </w:r>
      <w:r w:rsidR="00CF6A38" w:rsidRPr="002E63C6">
        <w:rPr>
          <w:rFonts w:ascii="HelveticaNeueLT Std" w:hAnsi="HelveticaNeueLT Std" w:cs="Arial"/>
          <w:b/>
          <w:szCs w:val="20"/>
        </w:rPr>
        <w:tab/>
      </w:r>
      <w:r w:rsidR="00CF6A38" w:rsidRPr="002E63C6">
        <w:rPr>
          <w:rFonts w:ascii="HelveticaNeueLT Std" w:hAnsi="HelveticaNeueLT Std" w:cs="Arial"/>
          <w:b/>
          <w:szCs w:val="20"/>
        </w:rPr>
        <w:tab/>
      </w:r>
      <w:r w:rsidR="00CF6A38" w:rsidRPr="002E63C6">
        <w:rPr>
          <w:rFonts w:ascii="HelveticaNeueLT Std" w:hAnsi="HelveticaNeueLT Std" w:cs="Arial"/>
          <w:b/>
          <w:szCs w:val="20"/>
        </w:rPr>
        <w:tab/>
      </w:r>
      <w:r w:rsidR="00CF6A38" w:rsidRPr="002E63C6">
        <w:rPr>
          <w:rFonts w:ascii="HelveticaNeueLT Std" w:hAnsi="HelveticaNeueLT Std" w:cs="Arial"/>
          <w:b/>
          <w:szCs w:val="20"/>
        </w:rPr>
        <w:tab/>
      </w:r>
    </w:p>
    <w:p w14:paraId="7AC25637" w14:textId="2657883F" w:rsidR="00A7338E" w:rsidRPr="002E63C6" w:rsidRDefault="00CF6A38" w:rsidP="00460587">
      <w:pPr>
        <w:spacing w:after="0" w:line="240" w:lineRule="auto"/>
        <w:rPr>
          <w:rFonts w:ascii="HelveticaNeueLT Std" w:hAnsi="HelveticaNeueLT Std" w:cs="Arial"/>
          <w:szCs w:val="20"/>
        </w:rPr>
      </w:pPr>
      <w:r w:rsidRPr="002E63C6">
        <w:rPr>
          <w:rFonts w:ascii="HelveticaNeueLT Std" w:hAnsi="HelveticaNeueLT Std" w:cs="Arial"/>
          <w:szCs w:val="20"/>
        </w:rPr>
        <w:t xml:space="preserve">Frau </w:t>
      </w:r>
      <w:r w:rsidR="0080527F" w:rsidRPr="002E63C6">
        <w:rPr>
          <w:rFonts w:ascii="HelveticaNeueLT Std" w:hAnsi="HelveticaNeueLT Std" w:cs="Arial"/>
          <w:szCs w:val="20"/>
        </w:rPr>
        <w:t>Melanie Schindler</w:t>
      </w:r>
      <w:r w:rsidRPr="002E63C6">
        <w:rPr>
          <w:rFonts w:ascii="HelveticaNeueLT Std" w:hAnsi="HelveticaNeueLT Std" w:cs="Arial"/>
          <w:szCs w:val="20"/>
        </w:rPr>
        <w:tab/>
        <w:t xml:space="preserve"> </w:t>
      </w:r>
      <w:r w:rsidRPr="002E63C6">
        <w:rPr>
          <w:rFonts w:ascii="HelveticaNeueLT Std" w:hAnsi="HelveticaNeueLT Std" w:cs="Arial"/>
          <w:szCs w:val="20"/>
        </w:rPr>
        <w:tab/>
      </w:r>
      <w:r w:rsidRPr="002E63C6">
        <w:rPr>
          <w:rFonts w:ascii="HelveticaNeueLT Std" w:hAnsi="HelveticaNeueLT Std" w:cs="Arial"/>
          <w:szCs w:val="20"/>
        </w:rPr>
        <w:tab/>
      </w:r>
    </w:p>
    <w:p w14:paraId="106846C7" w14:textId="24AAF423" w:rsidR="00A7338E" w:rsidRPr="002E63C6" w:rsidRDefault="00CF5E0F" w:rsidP="00460587">
      <w:pPr>
        <w:spacing w:after="0" w:line="240" w:lineRule="auto"/>
        <w:rPr>
          <w:rFonts w:ascii="HelveticaNeueLT Std" w:hAnsi="HelveticaNeueLT Std" w:cs="Arial"/>
          <w:szCs w:val="20"/>
        </w:rPr>
      </w:pPr>
      <w:r w:rsidRPr="002E63C6">
        <w:rPr>
          <w:rFonts w:ascii="HelveticaNeueLT Std" w:hAnsi="HelveticaNeueLT Std" w:cs="Arial"/>
          <w:szCs w:val="20"/>
        </w:rPr>
        <w:t>Lindenstraße 3–4, 12207 Berlin</w:t>
      </w:r>
      <w:r w:rsidR="00CF6A38" w:rsidRPr="002E63C6">
        <w:rPr>
          <w:rFonts w:ascii="HelveticaNeueLT Std" w:hAnsi="HelveticaNeueLT Std" w:cs="Arial"/>
          <w:szCs w:val="20"/>
        </w:rPr>
        <w:tab/>
      </w:r>
      <w:r w:rsidR="00CF6A38" w:rsidRPr="002E63C6">
        <w:rPr>
          <w:rFonts w:ascii="HelveticaNeueLT Std" w:hAnsi="HelveticaNeueLT Std" w:cs="Arial"/>
          <w:szCs w:val="20"/>
        </w:rPr>
        <w:tab/>
      </w:r>
    </w:p>
    <w:p w14:paraId="2B058C83" w14:textId="1330FB0D" w:rsidR="00882062" w:rsidRPr="002E63C6" w:rsidRDefault="00882062" w:rsidP="00460587">
      <w:pPr>
        <w:spacing w:after="0" w:line="240" w:lineRule="auto"/>
        <w:rPr>
          <w:rFonts w:ascii="HelveticaNeueLT Std" w:hAnsi="HelveticaNeueLT Std" w:cs="Arial"/>
          <w:szCs w:val="20"/>
        </w:rPr>
      </w:pPr>
      <w:r w:rsidRPr="002E63C6">
        <w:rPr>
          <w:rFonts w:ascii="HelveticaNeueLT Std" w:hAnsi="HelveticaNeueLT Std" w:cs="Arial"/>
          <w:szCs w:val="20"/>
        </w:rPr>
        <w:t xml:space="preserve">Tel.: </w:t>
      </w:r>
      <w:r w:rsidR="00CF5E0F" w:rsidRPr="002E63C6">
        <w:rPr>
          <w:rFonts w:ascii="HelveticaNeueLT Std" w:hAnsi="HelveticaNeueLT Std" w:cs="Arial"/>
          <w:szCs w:val="20"/>
        </w:rPr>
        <w:t>030/713 71-295, Fax: 030/713 83-295</w:t>
      </w:r>
      <w:r w:rsidR="00CF6A38" w:rsidRPr="002E63C6">
        <w:rPr>
          <w:rFonts w:ascii="HelveticaNeueLT Std" w:hAnsi="HelveticaNeueLT Std" w:cs="Arial"/>
          <w:szCs w:val="20"/>
        </w:rPr>
        <w:tab/>
      </w:r>
      <w:r w:rsidR="00CF6A38" w:rsidRPr="002E63C6">
        <w:rPr>
          <w:rFonts w:ascii="HelveticaNeueLT Std" w:hAnsi="HelveticaNeueLT Std" w:cs="Arial"/>
          <w:szCs w:val="20"/>
        </w:rPr>
        <w:tab/>
      </w:r>
      <w:r w:rsidR="00CF6A38" w:rsidRPr="002E63C6">
        <w:rPr>
          <w:rFonts w:ascii="HelveticaNeueLT Std" w:hAnsi="HelveticaNeueLT Std" w:cs="Arial"/>
          <w:szCs w:val="20"/>
        </w:rPr>
        <w:br/>
      </w:r>
      <w:r w:rsidRPr="002E63C6">
        <w:rPr>
          <w:rFonts w:ascii="HelveticaNeueLT Std" w:hAnsi="HelveticaNeueLT Std" w:cs="Arial"/>
          <w:szCs w:val="20"/>
        </w:rPr>
        <w:t xml:space="preserve">E-Mail: </w:t>
      </w:r>
      <w:hyperlink r:id="rId9" w:history="1">
        <w:r w:rsidRPr="002E63C6">
          <w:rPr>
            <w:rStyle w:val="Hyperlink"/>
            <w:rFonts w:ascii="HelveticaNeueLT Std" w:hAnsi="HelveticaNeueLT Std" w:cs="Arial"/>
            <w:szCs w:val="20"/>
          </w:rPr>
          <w:t>presseteam@fleurop.de</w:t>
        </w:r>
      </w:hyperlink>
    </w:p>
    <w:p w14:paraId="259BAD52" w14:textId="77777777" w:rsidR="004B5D11" w:rsidRPr="002E63C6" w:rsidRDefault="00882062" w:rsidP="00460587">
      <w:pPr>
        <w:spacing w:after="0" w:line="240" w:lineRule="auto"/>
        <w:rPr>
          <w:rFonts w:ascii="HelveticaNeueLT Std" w:hAnsi="HelveticaNeueLT Std" w:cs="Arial"/>
          <w:szCs w:val="20"/>
        </w:rPr>
      </w:pPr>
      <w:r w:rsidRPr="002E63C6">
        <w:rPr>
          <w:rFonts w:ascii="HelveticaNeueLT Std" w:hAnsi="HelveticaNeueLT Std" w:cs="Arial"/>
          <w:szCs w:val="20"/>
        </w:rPr>
        <w:t>Website: www.fleurop.de</w:t>
      </w:r>
      <w:r w:rsidR="00CF6A38" w:rsidRPr="002E63C6">
        <w:rPr>
          <w:rFonts w:ascii="HelveticaNeueLT Std" w:hAnsi="HelveticaNeueLT Std" w:cs="Arial"/>
          <w:szCs w:val="20"/>
        </w:rPr>
        <w:tab/>
      </w:r>
      <w:r w:rsidR="00CF6A38" w:rsidRPr="002E63C6">
        <w:rPr>
          <w:rFonts w:ascii="HelveticaNeueLT Std" w:hAnsi="HelveticaNeueLT Std" w:cs="Arial"/>
          <w:szCs w:val="20"/>
        </w:rPr>
        <w:tab/>
      </w:r>
      <w:r w:rsidR="00CF6A38" w:rsidRPr="002E63C6">
        <w:rPr>
          <w:rFonts w:ascii="HelveticaNeueLT Std" w:hAnsi="HelveticaNeueLT Std" w:cs="Arial"/>
          <w:szCs w:val="20"/>
        </w:rPr>
        <w:tab/>
      </w:r>
      <w:r w:rsidR="00CF5E0F" w:rsidRPr="002E63C6">
        <w:rPr>
          <w:rFonts w:ascii="HelveticaNeueLT Std" w:hAnsi="HelveticaNeueLT Std" w:cs="Arial"/>
          <w:szCs w:val="20"/>
        </w:rPr>
        <w:br/>
      </w:r>
      <w:proofErr w:type="spellStart"/>
      <w:r w:rsidR="00CF5E0F" w:rsidRPr="002E63C6">
        <w:rPr>
          <w:rFonts w:ascii="HelveticaNeueLT Std" w:hAnsi="HelveticaNeueLT Std" w:cs="Arial"/>
          <w:szCs w:val="20"/>
        </w:rPr>
        <w:t>Newsroom</w:t>
      </w:r>
      <w:proofErr w:type="spellEnd"/>
      <w:r w:rsidR="00CF5E0F" w:rsidRPr="002E63C6">
        <w:rPr>
          <w:rFonts w:ascii="HelveticaNeueLT Std" w:hAnsi="HelveticaNeueLT Std" w:cs="Arial"/>
          <w:szCs w:val="20"/>
        </w:rPr>
        <w:t>: http://fleurop.de/newsroom</w:t>
      </w:r>
      <w:r w:rsidR="00CF5E0F" w:rsidRPr="002E63C6">
        <w:rPr>
          <w:rFonts w:ascii="HelveticaNeueLT Std" w:hAnsi="HelveticaNeueLT Std" w:cs="Arial"/>
          <w:szCs w:val="20"/>
        </w:rPr>
        <w:br/>
        <w:t xml:space="preserve">Twitter: </w:t>
      </w:r>
      <w:hyperlink r:id="rId10" w:history="1">
        <w:r w:rsidRPr="002E63C6">
          <w:rPr>
            <w:rStyle w:val="Hyperlink"/>
            <w:rFonts w:ascii="HelveticaNeueLT Std" w:hAnsi="HelveticaNeueLT Std" w:cs="Arial"/>
            <w:szCs w:val="20"/>
          </w:rPr>
          <w:t>https://twitter.com/Fleurop_Presse</w:t>
        </w:r>
      </w:hyperlink>
    </w:p>
    <w:p w14:paraId="102992B2" w14:textId="4FEA7A49" w:rsidR="000B7905" w:rsidRPr="002E63C6" w:rsidRDefault="004B5D11" w:rsidP="00460587">
      <w:pPr>
        <w:spacing w:after="0" w:line="240" w:lineRule="auto"/>
        <w:rPr>
          <w:rFonts w:ascii="HelveticaNeueLT Std" w:hAnsi="HelveticaNeueLT Std" w:cs="Arial"/>
          <w:szCs w:val="20"/>
        </w:rPr>
      </w:pPr>
      <w:r w:rsidRPr="002E63C6">
        <w:rPr>
          <w:rFonts w:ascii="HelveticaNeueLT Std" w:hAnsi="HelveticaNeueLT Std" w:cs="Arial"/>
          <w:szCs w:val="20"/>
          <w:lang w:val="en-US"/>
        </w:rPr>
        <w:t>Facebook, Instagram: @fleurop.de</w:t>
      </w:r>
    </w:p>
    <w:sectPr w:rsidR="000B7905" w:rsidRPr="002E63C6" w:rsidSect="007A3322">
      <w:headerReference w:type="default" r:id="rId1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EB601" w14:textId="77777777" w:rsidR="00C5537F" w:rsidRDefault="00C5537F" w:rsidP="00CF5E0F">
      <w:pPr>
        <w:spacing w:after="0" w:line="240" w:lineRule="auto"/>
      </w:pPr>
      <w:r>
        <w:separator/>
      </w:r>
    </w:p>
  </w:endnote>
  <w:endnote w:type="continuationSeparator" w:id="0">
    <w:p w14:paraId="536E88C5" w14:textId="77777777" w:rsidR="00C5537F" w:rsidRDefault="00C5537F" w:rsidP="00CF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84661" w14:textId="77777777" w:rsidR="00C5537F" w:rsidRDefault="00C5537F" w:rsidP="00CF5E0F">
      <w:pPr>
        <w:spacing w:after="0" w:line="240" w:lineRule="auto"/>
      </w:pPr>
      <w:r>
        <w:separator/>
      </w:r>
    </w:p>
  </w:footnote>
  <w:footnote w:type="continuationSeparator" w:id="0">
    <w:p w14:paraId="69D6E217" w14:textId="77777777" w:rsidR="00C5537F" w:rsidRDefault="00C5537F" w:rsidP="00CF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ADFC" w14:textId="498A4D31" w:rsidR="00CF5E0F" w:rsidRPr="00B86E79" w:rsidRDefault="0080527F" w:rsidP="00CF5E0F">
    <w:pPr>
      <w:pStyle w:val="Kopfzeile"/>
      <w:rPr>
        <w:rFonts w:ascii="HelveticaNeueLT Std" w:hAnsi="HelveticaNeueLT Std"/>
        <w:sz w:val="18"/>
        <w:szCs w:val="18"/>
      </w:rPr>
    </w:pPr>
    <w:r>
      <w:rPr>
        <w:rFonts w:ascii="HelveticaNeueLT Std" w:hAnsi="HelveticaNeueLT Std"/>
        <w:sz w:val="18"/>
        <w:szCs w:val="18"/>
      </w:rPr>
      <w:t>Fachp</w:t>
    </w:r>
    <w:r w:rsidR="00CF5E0F" w:rsidRPr="00B86E79">
      <w:rPr>
        <w:rFonts w:ascii="HelveticaNeueLT Std" w:hAnsi="HelveticaNeueLT Std"/>
        <w:sz w:val="18"/>
        <w:szCs w:val="18"/>
      </w:rPr>
      <w:t>ressemitteilung</w:t>
    </w:r>
    <w:r w:rsidR="004B5D11">
      <w:rPr>
        <w:rFonts w:ascii="HelveticaNeueLT Std" w:hAnsi="HelveticaNeueLT Std"/>
        <w:sz w:val="18"/>
        <w:szCs w:val="18"/>
      </w:rPr>
      <w:tab/>
    </w:r>
    <w:r w:rsidR="004B5D11">
      <w:rPr>
        <w:rFonts w:ascii="HelveticaNeueLT Std" w:hAnsi="HelveticaNeueLT Std"/>
        <w:sz w:val="18"/>
        <w:szCs w:val="18"/>
      </w:rPr>
      <w:tab/>
      <w:t>Fleurop AG</w:t>
    </w:r>
    <w:r w:rsidR="00CF5E0F" w:rsidRPr="00B86E79">
      <w:rPr>
        <w:rFonts w:ascii="HelveticaNeueLT Std" w:hAnsi="HelveticaNeueLT Std"/>
        <w:sz w:val="18"/>
        <w:szCs w:val="18"/>
      </w:rPr>
      <w:br/>
    </w:r>
    <w:r w:rsidR="001B601C">
      <w:rPr>
        <w:rFonts w:ascii="HelveticaNeueLT Std" w:hAnsi="HelveticaNeueLT Std"/>
        <w:sz w:val="18"/>
        <w:szCs w:val="18"/>
      </w:rPr>
      <w:t>Berlin, den</w:t>
    </w:r>
    <w:r w:rsidR="00EB1934">
      <w:rPr>
        <w:rFonts w:ascii="HelveticaNeueLT Std" w:hAnsi="HelveticaNeueLT Std"/>
        <w:sz w:val="18"/>
        <w:szCs w:val="18"/>
      </w:rPr>
      <w:t xml:space="preserve"> </w:t>
    </w:r>
    <w:r w:rsidR="00FC2F52">
      <w:rPr>
        <w:rFonts w:ascii="HelveticaNeueLT Std" w:hAnsi="HelveticaNeueLT Std"/>
        <w:sz w:val="18"/>
        <w:szCs w:val="18"/>
      </w:rPr>
      <w:t>12. Januar 2018</w:t>
    </w:r>
  </w:p>
  <w:p w14:paraId="4E1D60CE" w14:textId="77777777" w:rsidR="00CF5E0F" w:rsidRDefault="00CF5E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E82"/>
    <w:multiLevelType w:val="hybridMultilevel"/>
    <w:tmpl w:val="F65A9A2E"/>
    <w:lvl w:ilvl="0" w:tplc="6E309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011C8"/>
    <w:multiLevelType w:val="hybridMultilevel"/>
    <w:tmpl w:val="B34CFBA6"/>
    <w:lvl w:ilvl="0" w:tplc="07D267D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E1835"/>
    <w:multiLevelType w:val="hybridMultilevel"/>
    <w:tmpl w:val="96F6E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52121F0"/>
    <w:multiLevelType w:val="hybridMultilevel"/>
    <w:tmpl w:val="52FAD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0A"/>
    <w:rsid w:val="00004106"/>
    <w:rsid w:val="000131F5"/>
    <w:rsid w:val="000138F5"/>
    <w:rsid w:val="00014E1B"/>
    <w:rsid w:val="00023B5F"/>
    <w:rsid w:val="00024064"/>
    <w:rsid w:val="0002598F"/>
    <w:rsid w:val="00026116"/>
    <w:rsid w:val="00030FF2"/>
    <w:rsid w:val="000374C9"/>
    <w:rsid w:val="0003769D"/>
    <w:rsid w:val="00037C93"/>
    <w:rsid w:val="00037F08"/>
    <w:rsid w:val="00044EDA"/>
    <w:rsid w:val="00051DD0"/>
    <w:rsid w:val="00053B9A"/>
    <w:rsid w:val="00062114"/>
    <w:rsid w:val="000640DE"/>
    <w:rsid w:val="000649E0"/>
    <w:rsid w:val="000764B0"/>
    <w:rsid w:val="00082BE7"/>
    <w:rsid w:val="00095E8C"/>
    <w:rsid w:val="000A123A"/>
    <w:rsid w:val="000B50B0"/>
    <w:rsid w:val="000B7905"/>
    <w:rsid w:val="000C3B35"/>
    <w:rsid w:val="000C671B"/>
    <w:rsid w:val="000C6CF7"/>
    <w:rsid w:val="000C7B16"/>
    <w:rsid w:val="000D4419"/>
    <w:rsid w:val="000D4990"/>
    <w:rsid w:val="000D70B7"/>
    <w:rsid w:val="000E2780"/>
    <w:rsid w:val="000F138F"/>
    <w:rsid w:val="000F16DF"/>
    <w:rsid w:val="000F5243"/>
    <w:rsid w:val="000F6ABA"/>
    <w:rsid w:val="001064F5"/>
    <w:rsid w:val="00121486"/>
    <w:rsid w:val="00123393"/>
    <w:rsid w:val="00136EF8"/>
    <w:rsid w:val="00140428"/>
    <w:rsid w:val="00141DE9"/>
    <w:rsid w:val="00142B9C"/>
    <w:rsid w:val="00147C03"/>
    <w:rsid w:val="00152EF6"/>
    <w:rsid w:val="00160808"/>
    <w:rsid w:val="00167670"/>
    <w:rsid w:val="0017210A"/>
    <w:rsid w:val="00175C26"/>
    <w:rsid w:val="00176C0A"/>
    <w:rsid w:val="00185D27"/>
    <w:rsid w:val="001A1C5C"/>
    <w:rsid w:val="001A4658"/>
    <w:rsid w:val="001B5CC2"/>
    <w:rsid w:val="001B601C"/>
    <w:rsid w:val="001C1377"/>
    <w:rsid w:val="001C205C"/>
    <w:rsid w:val="001C4A19"/>
    <w:rsid w:val="001D0CD9"/>
    <w:rsid w:val="001D0E78"/>
    <w:rsid w:val="001D7070"/>
    <w:rsid w:val="001D72C4"/>
    <w:rsid w:val="001E1095"/>
    <w:rsid w:val="001E2935"/>
    <w:rsid w:val="0020148A"/>
    <w:rsid w:val="002057FE"/>
    <w:rsid w:val="00210542"/>
    <w:rsid w:val="002145E3"/>
    <w:rsid w:val="0022087C"/>
    <w:rsid w:val="00240506"/>
    <w:rsid w:val="002412D0"/>
    <w:rsid w:val="002436A3"/>
    <w:rsid w:val="00243AFB"/>
    <w:rsid w:val="00257AD7"/>
    <w:rsid w:val="00262292"/>
    <w:rsid w:val="0026368F"/>
    <w:rsid w:val="0026383E"/>
    <w:rsid w:val="00263B32"/>
    <w:rsid w:val="00264160"/>
    <w:rsid w:val="00266DA1"/>
    <w:rsid w:val="00270551"/>
    <w:rsid w:val="00271AAB"/>
    <w:rsid w:val="002838E9"/>
    <w:rsid w:val="00284033"/>
    <w:rsid w:val="002867A2"/>
    <w:rsid w:val="002921AE"/>
    <w:rsid w:val="0029379E"/>
    <w:rsid w:val="002A059F"/>
    <w:rsid w:val="002B0EBC"/>
    <w:rsid w:val="002B4F41"/>
    <w:rsid w:val="002B6673"/>
    <w:rsid w:val="002C0CFE"/>
    <w:rsid w:val="002C35BC"/>
    <w:rsid w:val="002D3F23"/>
    <w:rsid w:val="002E1145"/>
    <w:rsid w:val="002E139B"/>
    <w:rsid w:val="002E63C6"/>
    <w:rsid w:val="002E7C61"/>
    <w:rsid w:val="002F00CF"/>
    <w:rsid w:val="002F1999"/>
    <w:rsid w:val="002F38EA"/>
    <w:rsid w:val="002F5C03"/>
    <w:rsid w:val="003039CB"/>
    <w:rsid w:val="00307B60"/>
    <w:rsid w:val="0031296C"/>
    <w:rsid w:val="003225A0"/>
    <w:rsid w:val="00326B56"/>
    <w:rsid w:val="00327AF4"/>
    <w:rsid w:val="00330C04"/>
    <w:rsid w:val="00344B21"/>
    <w:rsid w:val="00345AF4"/>
    <w:rsid w:val="00350184"/>
    <w:rsid w:val="00351287"/>
    <w:rsid w:val="00352E51"/>
    <w:rsid w:val="003534D2"/>
    <w:rsid w:val="00355680"/>
    <w:rsid w:val="00355E48"/>
    <w:rsid w:val="0036038B"/>
    <w:rsid w:val="00361A3E"/>
    <w:rsid w:val="003674D1"/>
    <w:rsid w:val="003804B9"/>
    <w:rsid w:val="00380931"/>
    <w:rsid w:val="003A1A5C"/>
    <w:rsid w:val="003B22A4"/>
    <w:rsid w:val="003B3DE0"/>
    <w:rsid w:val="003C7DC0"/>
    <w:rsid w:val="003D70ED"/>
    <w:rsid w:val="00400717"/>
    <w:rsid w:val="00402C3A"/>
    <w:rsid w:val="004116F9"/>
    <w:rsid w:val="00412AA4"/>
    <w:rsid w:val="00420DA4"/>
    <w:rsid w:val="00421FE3"/>
    <w:rsid w:val="004253B1"/>
    <w:rsid w:val="0043216E"/>
    <w:rsid w:val="00432410"/>
    <w:rsid w:val="004441A6"/>
    <w:rsid w:val="00447990"/>
    <w:rsid w:val="00450030"/>
    <w:rsid w:val="00451C15"/>
    <w:rsid w:val="00460587"/>
    <w:rsid w:val="00463478"/>
    <w:rsid w:val="004654BD"/>
    <w:rsid w:val="0046697E"/>
    <w:rsid w:val="004704E5"/>
    <w:rsid w:val="00470553"/>
    <w:rsid w:val="00474B7B"/>
    <w:rsid w:val="004813EC"/>
    <w:rsid w:val="004829FD"/>
    <w:rsid w:val="004960E0"/>
    <w:rsid w:val="00497B68"/>
    <w:rsid w:val="004A213E"/>
    <w:rsid w:val="004B1D5F"/>
    <w:rsid w:val="004B2E71"/>
    <w:rsid w:val="004B5D11"/>
    <w:rsid w:val="004C248D"/>
    <w:rsid w:val="004C2F67"/>
    <w:rsid w:val="004C4D8E"/>
    <w:rsid w:val="004D2F68"/>
    <w:rsid w:val="004E4650"/>
    <w:rsid w:val="004E5C7C"/>
    <w:rsid w:val="004E67D4"/>
    <w:rsid w:val="00505B4F"/>
    <w:rsid w:val="00505C71"/>
    <w:rsid w:val="005156EE"/>
    <w:rsid w:val="005643AD"/>
    <w:rsid w:val="0057218E"/>
    <w:rsid w:val="00572BCA"/>
    <w:rsid w:val="00597349"/>
    <w:rsid w:val="005A23C1"/>
    <w:rsid w:val="005B4286"/>
    <w:rsid w:val="005D047E"/>
    <w:rsid w:val="005D0CE8"/>
    <w:rsid w:val="005D1E6F"/>
    <w:rsid w:val="005D7684"/>
    <w:rsid w:val="005F5C23"/>
    <w:rsid w:val="006024A0"/>
    <w:rsid w:val="00603D86"/>
    <w:rsid w:val="0061160C"/>
    <w:rsid w:val="00614811"/>
    <w:rsid w:val="00622C7C"/>
    <w:rsid w:val="00627FD5"/>
    <w:rsid w:val="006400FF"/>
    <w:rsid w:val="0064153F"/>
    <w:rsid w:val="00643219"/>
    <w:rsid w:val="0064346D"/>
    <w:rsid w:val="0064479A"/>
    <w:rsid w:val="00645688"/>
    <w:rsid w:val="0064681A"/>
    <w:rsid w:val="0065507E"/>
    <w:rsid w:val="00660C56"/>
    <w:rsid w:val="006858B4"/>
    <w:rsid w:val="00690276"/>
    <w:rsid w:val="00693358"/>
    <w:rsid w:val="00694FC3"/>
    <w:rsid w:val="006A1B74"/>
    <w:rsid w:val="006A257D"/>
    <w:rsid w:val="006B0DB0"/>
    <w:rsid w:val="006B4C45"/>
    <w:rsid w:val="006C2807"/>
    <w:rsid w:val="006E4CD3"/>
    <w:rsid w:val="006E56E1"/>
    <w:rsid w:val="006F43B3"/>
    <w:rsid w:val="00700253"/>
    <w:rsid w:val="00700364"/>
    <w:rsid w:val="00702498"/>
    <w:rsid w:val="00704CA6"/>
    <w:rsid w:val="007233CF"/>
    <w:rsid w:val="0073254B"/>
    <w:rsid w:val="00737944"/>
    <w:rsid w:val="007646BC"/>
    <w:rsid w:val="00764B6E"/>
    <w:rsid w:val="00781956"/>
    <w:rsid w:val="00783AFC"/>
    <w:rsid w:val="00784939"/>
    <w:rsid w:val="0079571B"/>
    <w:rsid w:val="007A30BA"/>
    <w:rsid w:val="007A3322"/>
    <w:rsid w:val="007A3357"/>
    <w:rsid w:val="007A7FF8"/>
    <w:rsid w:val="007B03D0"/>
    <w:rsid w:val="007B2F9A"/>
    <w:rsid w:val="007B7E0D"/>
    <w:rsid w:val="007C4FBF"/>
    <w:rsid w:val="007E0906"/>
    <w:rsid w:val="007E7362"/>
    <w:rsid w:val="008041BB"/>
    <w:rsid w:val="008042E5"/>
    <w:rsid w:val="0080527F"/>
    <w:rsid w:val="00811C6F"/>
    <w:rsid w:val="008212BB"/>
    <w:rsid w:val="0083520D"/>
    <w:rsid w:val="00836270"/>
    <w:rsid w:val="0083780F"/>
    <w:rsid w:val="00840853"/>
    <w:rsid w:val="0085498E"/>
    <w:rsid w:val="00861EDE"/>
    <w:rsid w:val="00874270"/>
    <w:rsid w:val="00880B8C"/>
    <w:rsid w:val="00882062"/>
    <w:rsid w:val="00883A17"/>
    <w:rsid w:val="00884744"/>
    <w:rsid w:val="008917DC"/>
    <w:rsid w:val="0089333D"/>
    <w:rsid w:val="00895F8C"/>
    <w:rsid w:val="008A5BD7"/>
    <w:rsid w:val="008B46F9"/>
    <w:rsid w:val="008C3DE6"/>
    <w:rsid w:val="008D2091"/>
    <w:rsid w:val="008D4A53"/>
    <w:rsid w:val="008E3DB4"/>
    <w:rsid w:val="00902EFF"/>
    <w:rsid w:val="00904355"/>
    <w:rsid w:val="00914CCC"/>
    <w:rsid w:val="00925DCE"/>
    <w:rsid w:val="00930108"/>
    <w:rsid w:val="00930B9E"/>
    <w:rsid w:val="00932F9B"/>
    <w:rsid w:val="00940590"/>
    <w:rsid w:val="009429F2"/>
    <w:rsid w:val="00946D5C"/>
    <w:rsid w:val="00956251"/>
    <w:rsid w:val="00956950"/>
    <w:rsid w:val="00957831"/>
    <w:rsid w:val="009725E3"/>
    <w:rsid w:val="00977D05"/>
    <w:rsid w:val="009810C6"/>
    <w:rsid w:val="009838EB"/>
    <w:rsid w:val="00985524"/>
    <w:rsid w:val="009865E8"/>
    <w:rsid w:val="009867AD"/>
    <w:rsid w:val="009878B6"/>
    <w:rsid w:val="009938E8"/>
    <w:rsid w:val="009A01CD"/>
    <w:rsid w:val="009A2ED7"/>
    <w:rsid w:val="009A3402"/>
    <w:rsid w:val="009A42B0"/>
    <w:rsid w:val="009A6E65"/>
    <w:rsid w:val="009B09FB"/>
    <w:rsid w:val="009C397A"/>
    <w:rsid w:val="009C5238"/>
    <w:rsid w:val="009C5B84"/>
    <w:rsid w:val="009F000D"/>
    <w:rsid w:val="00A1551C"/>
    <w:rsid w:val="00A232A2"/>
    <w:rsid w:val="00A27DB2"/>
    <w:rsid w:val="00A355BA"/>
    <w:rsid w:val="00A40FEF"/>
    <w:rsid w:val="00A4228C"/>
    <w:rsid w:val="00A4364A"/>
    <w:rsid w:val="00A44AA7"/>
    <w:rsid w:val="00A45058"/>
    <w:rsid w:val="00A47E55"/>
    <w:rsid w:val="00A53A0C"/>
    <w:rsid w:val="00A56AD8"/>
    <w:rsid w:val="00A57BA9"/>
    <w:rsid w:val="00A61FB1"/>
    <w:rsid w:val="00A63A63"/>
    <w:rsid w:val="00A71997"/>
    <w:rsid w:val="00A73342"/>
    <w:rsid w:val="00A7338E"/>
    <w:rsid w:val="00A74877"/>
    <w:rsid w:val="00A766A3"/>
    <w:rsid w:val="00A80447"/>
    <w:rsid w:val="00A84CB3"/>
    <w:rsid w:val="00A96B05"/>
    <w:rsid w:val="00A96FCE"/>
    <w:rsid w:val="00AB3F97"/>
    <w:rsid w:val="00AB65F4"/>
    <w:rsid w:val="00AB726D"/>
    <w:rsid w:val="00AD3CE3"/>
    <w:rsid w:val="00AD5E5B"/>
    <w:rsid w:val="00B10ABC"/>
    <w:rsid w:val="00B12749"/>
    <w:rsid w:val="00B13C93"/>
    <w:rsid w:val="00B14A18"/>
    <w:rsid w:val="00B225A0"/>
    <w:rsid w:val="00B318BF"/>
    <w:rsid w:val="00B32345"/>
    <w:rsid w:val="00B34170"/>
    <w:rsid w:val="00B44340"/>
    <w:rsid w:val="00B5471B"/>
    <w:rsid w:val="00B5481C"/>
    <w:rsid w:val="00B60115"/>
    <w:rsid w:val="00B60252"/>
    <w:rsid w:val="00B6399A"/>
    <w:rsid w:val="00B73AF3"/>
    <w:rsid w:val="00B760F3"/>
    <w:rsid w:val="00B76AB1"/>
    <w:rsid w:val="00B77841"/>
    <w:rsid w:val="00B835BD"/>
    <w:rsid w:val="00B83DD4"/>
    <w:rsid w:val="00B93201"/>
    <w:rsid w:val="00B94FBB"/>
    <w:rsid w:val="00BA5696"/>
    <w:rsid w:val="00BA6F86"/>
    <w:rsid w:val="00BA7866"/>
    <w:rsid w:val="00BB4200"/>
    <w:rsid w:val="00BB4264"/>
    <w:rsid w:val="00BB435A"/>
    <w:rsid w:val="00BB66FD"/>
    <w:rsid w:val="00BC1907"/>
    <w:rsid w:val="00BC5C7D"/>
    <w:rsid w:val="00BD3BD5"/>
    <w:rsid w:val="00BE48DF"/>
    <w:rsid w:val="00BE5BB3"/>
    <w:rsid w:val="00BF3464"/>
    <w:rsid w:val="00BF75FC"/>
    <w:rsid w:val="00C00205"/>
    <w:rsid w:val="00C02294"/>
    <w:rsid w:val="00C02CC0"/>
    <w:rsid w:val="00C03A57"/>
    <w:rsid w:val="00C154BC"/>
    <w:rsid w:val="00C1617E"/>
    <w:rsid w:val="00C25801"/>
    <w:rsid w:val="00C27E45"/>
    <w:rsid w:val="00C4291C"/>
    <w:rsid w:val="00C45065"/>
    <w:rsid w:val="00C45FA2"/>
    <w:rsid w:val="00C5528B"/>
    <w:rsid w:val="00C5537F"/>
    <w:rsid w:val="00C57AB3"/>
    <w:rsid w:val="00C71609"/>
    <w:rsid w:val="00C719F9"/>
    <w:rsid w:val="00C750C7"/>
    <w:rsid w:val="00C769F8"/>
    <w:rsid w:val="00C77643"/>
    <w:rsid w:val="00C802F3"/>
    <w:rsid w:val="00C80ED0"/>
    <w:rsid w:val="00C821E7"/>
    <w:rsid w:val="00C837F7"/>
    <w:rsid w:val="00C85C2F"/>
    <w:rsid w:val="00CA4D07"/>
    <w:rsid w:val="00CA77D0"/>
    <w:rsid w:val="00CB1E37"/>
    <w:rsid w:val="00CD6382"/>
    <w:rsid w:val="00CE0F30"/>
    <w:rsid w:val="00CE746F"/>
    <w:rsid w:val="00CF0A28"/>
    <w:rsid w:val="00CF1D0E"/>
    <w:rsid w:val="00CF22C3"/>
    <w:rsid w:val="00CF5E0F"/>
    <w:rsid w:val="00CF6A38"/>
    <w:rsid w:val="00CF6CFF"/>
    <w:rsid w:val="00D24A08"/>
    <w:rsid w:val="00D455F1"/>
    <w:rsid w:val="00D52D2E"/>
    <w:rsid w:val="00D60A40"/>
    <w:rsid w:val="00D61F2D"/>
    <w:rsid w:val="00D6324B"/>
    <w:rsid w:val="00D84376"/>
    <w:rsid w:val="00D94287"/>
    <w:rsid w:val="00D95014"/>
    <w:rsid w:val="00DB05C3"/>
    <w:rsid w:val="00DB74D7"/>
    <w:rsid w:val="00DC7B38"/>
    <w:rsid w:val="00DD1AB3"/>
    <w:rsid w:val="00DD2FE8"/>
    <w:rsid w:val="00DD3619"/>
    <w:rsid w:val="00DD5A6D"/>
    <w:rsid w:val="00DD62E1"/>
    <w:rsid w:val="00DD6D75"/>
    <w:rsid w:val="00DD7076"/>
    <w:rsid w:val="00DE0CC9"/>
    <w:rsid w:val="00DE36B0"/>
    <w:rsid w:val="00DE5AEA"/>
    <w:rsid w:val="00DF3251"/>
    <w:rsid w:val="00DF75AA"/>
    <w:rsid w:val="00E06993"/>
    <w:rsid w:val="00E1058B"/>
    <w:rsid w:val="00E12C35"/>
    <w:rsid w:val="00E1566B"/>
    <w:rsid w:val="00E15E32"/>
    <w:rsid w:val="00E21CCE"/>
    <w:rsid w:val="00E24341"/>
    <w:rsid w:val="00E275D4"/>
    <w:rsid w:val="00E342AB"/>
    <w:rsid w:val="00E36186"/>
    <w:rsid w:val="00E46DF1"/>
    <w:rsid w:val="00E53357"/>
    <w:rsid w:val="00E6273D"/>
    <w:rsid w:val="00E642E4"/>
    <w:rsid w:val="00E8045F"/>
    <w:rsid w:val="00E838F7"/>
    <w:rsid w:val="00E8461B"/>
    <w:rsid w:val="00E91A5D"/>
    <w:rsid w:val="00EA135E"/>
    <w:rsid w:val="00EA40FA"/>
    <w:rsid w:val="00EA4DE0"/>
    <w:rsid w:val="00EB1934"/>
    <w:rsid w:val="00EB357D"/>
    <w:rsid w:val="00ED4DF1"/>
    <w:rsid w:val="00EE35C9"/>
    <w:rsid w:val="00F02443"/>
    <w:rsid w:val="00F061E2"/>
    <w:rsid w:val="00F0784B"/>
    <w:rsid w:val="00F153EA"/>
    <w:rsid w:val="00F34B31"/>
    <w:rsid w:val="00F426E3"/>
    <w:rsid w:val="00F47F8B"/>
    <w:rsid w:val="00F50D26"/>
    <w:rsid w:val="00F51C3D"/>
    <w:rsid w:val="00F54F39"/>
    <w:rsid w:val="00F615F1"/>
    <w:rsid w:val="00F670F4"/>
    <w:rsid w:val="00F76DDD"/>
    <w:rsid w:val="00F84102"/>
    <w:rsid w:val="00F84332"/>
    <w:rsid w:val="00F92330"/>
    <w:rsid w:val="00F96BFE"/>
    <w:rsid w:val="00FB34CA"/>
    <w:rsid w:val="00FB6CC0"/>
    <w:rsid w:val="00FC0426"/>
    <w:rsid w:val="00FC1D34"/>
    <w:rsid w:val="00FC2F52"/>
    <w:rsid w:val="00FC5A67"/>
    <w:rsid w:val="00FD0796"/>
    <w:rsid w:val="00FD48EE"/>
    <w:rsid w:val="00FD6195"/>
    <w:rsid w:val="00FE0FC9"/>
    <w:rsid w:val="00FE4037"/>
    <w:rsid w:val="00FE5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809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63C6"/>
    <w:rPr>
      <w:b/>
      <w:bCs/>
    </w:rPr>
  </w:style>
  <w:style w:type="character" w:customStyle="1" w:styleId="views-field">
    <w:name w:val="views-field"/>
    <w:basedOn w:val="Absatz-Standardschriftart"/>
    <w:rsid w:val="00402C3A"/>
  </w:style>
  <w:style w:type="character" w:customStyle="1" w:styleId="berschrift2Zchn">
    <w:name w:val="Überschrift 2 Zchn"/>
    <w:basedOn w:val="Absatz-Standardschriftart"/>
    <w:link w:val="berschrift2"/>
    <w:uiPriority w:val="9"/>
    <w:rsid w:val="00380931"/>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809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63C6"/>
    <w:rPr>
      <w:b/>
      <w:bCs/>
    </w:rPr>
  </w:style>
  <w:style w:type="character" w:customStyle="1" w:styleId="views-field">
    <w:name w:val="views-field"/>
    <w:basedOn w:val="Absatz-Standardschriftart"/>
    <w:rsid w:val="00402C3A"/>
  </w:style>
  <w:style w:type="character" w:customStyle="1" w:styleId="berschrift2Zchn">
    <w:name w:val="Überschrift 2 Zchn"/>
    <w:basedOn w:val="Absatz-Standardschriftart"/>
    <w:link w:val="berschrift2"/>
    <w:uiPriority w:val="9"/>
    <w:rsid w:val="0038093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0104">
      <w:bodyDiv w:val="1"/>
      <w:marLeft w:val="0"/>
      <w:marRight w:val="0"/>
      <w:marTop w:val="0"/>
      <w:marBottom w:val="0"/>
      <w:divBdr>
        <w:top w:val="none" w:sz="0" w:space="0" w:color="auto"/>
        <w:left w:val="none" w:sz="0" w:space="0" w:color="auto"/>
        <w:bottom w:val="none" w:sz="0" w:space="0" w:color="auto"/>
        <w:right w:val="none" w:sz="0" w:space="0" w:color="auto"/>
      </w:divBdr>
    </w:div>
    <w:div w:id="770080438">
      <w:bodyDiv w:val="1"/>
      <w:marLeft w:val="0"/>
      <w:marRight w:val="0"/>
      <w:marTop w:val="0"/>
      <w:marBottom w:val="0"/>
      <w:divBdr>
        <w:top w:val="none" w:sz="0" w:space="0" w:color="auto"/>
        <w:left w:val="none" w:sz="0" w:space="0" w:color="auto"/>
        <w:bottom w:val="none" w:sz="0" w:space="0" w:color="auto"/>
        <w:right w:val="none" w:sz="0" w:space="0" w:color="auto"/>
      </w:divBdr>
    </w:div>
    <w:div w:id="106568267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41">
          <w:marLeft w:val="0"/>
          <w:marRight w:val="0"/>
          <w:marTop w:val="0"/>
          <w:marBottom w:val="0"/>
          <w:divBdr>
            <w:top w:val="none" w:sz="0" w:space="0" w:color="auto"/>
            <w:left w:val="none" w:sz="0" w:space="0" w:color="auto"/>
            <w:bottom w:val="none" w:sz="0" w:space="0" w:color="auto"/>
            <w:right w:val="none" w:sz="0" w:space="0" w:color="auto"/>
          </w:divBdr>
          <w:divsChild>
            <w:div w:id="773407303">
              <w:marLeft w:val="0"/>
              <w:marRight w:val="0"/>
              <w:marTop w:val="0"/>
              <w:marBottom w:val="0"/>
              <w:divBdr>
                <w:top w:val="none" w:sz="0" w:space="0" w:color="auto"/>
                <w:left w:val="none" w:sz="0" w:space="0" w:color="auto"/>
                <w:bottom w:val="none" w:sz="0" w:space="0" w:color="auto"/>
                <w:right w:val="none" w:sz="0" w:space="0" w:color="auto"/>
              </w:divBdr>
              <w:divsChild>
                <w:div w:id="1748841824">
                  <w:marLeft w:val="0"/>
                  <w:marRight w:val="0"/>
                  <w:marTop w:val="0"/>
                  <w:marBottom w:val="0"/>
                  <w:divBdr>
                    <w:top w:val="none" w:sz="0" w:space="0" w:color="auto"/>
                    <w:left w:val="none" w:sz="0" w:space="0" w:color="auto"/>
                    <w:bottom w:val="none" w:sz="0" w:space="0" w:color="auto"/>
                    <w:right w:val="none" w:sz="0" w:space="0" w:color="auto"/>
                  </w:divBdr>
                  <w:divsChild>
                    <w:div w:id="4289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0771">
      <w:bodyDiv w:val="1"/>
      <w:marLeft w:val="0"/>
      <w:marRight w:val="0"/>
      <w:marTop w:val="0"/>
      <w:marBottom w:val="0"/>
      <w:divBdr>
        <w:top w:val="none" w:sz="0" w:space="0" w:color="auto"/>
        <w:left w:val="none" w:sz="0" w:space="0" w:color="auto"/>
        <w:bottom w:val="none" w:sz="0" w:space="0" w:color="auto"/>
        <w:right w:val="none" w:sz="0" w:space="0" w:color="auto"/>
      </w:divBdr>
    </w:div>
    <w:div w:id="1609123285">
      <w:bodyDiv w:val="1"/>
      <w:marLeft w:val="0"/>
      <w:marRight w:val="0"/>
      <w:marTop w:val="0"/>
      <w:marBottom w:val="0"/>
      <w:divBdr>
        <w:top w:val="none" w:sz="0" w:space="0" w:color="auto"/>
        <w:left w:val="none" w:sz="0" w:space="0" w:color="auto"/>
        <w:bottom w:val="none" w:sz="0" w:space="0" w:color="auto"/>
        <w:right w:val="none" w:sz="0" w:space="0" w:color="auto"/>
      </w:divBdr>
      <w:divsChild>
        <w:div w:id="395717">
          <w:marLeft w:val="0"/>
          <w:marRight w:val="0"/>
          <w:marTop w:val="0"/>
          <w:marBottom w:val="0"/>
          <w:divBdr>
            <w:top w:val="none" w:sz="0" w:space="0" w:color="auto"/>
            <w:left w:val="none" w:sz="0" w:space="0" w:color="auto"/>
            <w:bottom w:val="none" w:sz="0" w:space="0" w:color="auto"/>
            <w:right w:val="none" w:sz="0" w:space="0" w:color="auto"/>
          </w:divBdr>
          <w:divsChild>
            <w:div w:id="1626159925">
              <w:marLeft w:val="0"/>
              <w:marRight w:val="0"/>
              <w:marTop w:val="0"/>
              <w:marBottom w:val="0"/>
              <w:divBdr>
                <w:top w:val="none" w:sz="0" w:space="0" w:color="auto"/>
                <w:left w:val="none" w:sz="0" w:space="0" w:color="auto"/>
                <w:bottom w:val="none" w:sz="0" w:space="0" w:color="auto"/>
                <w:right w:val="none" w:sz="0" w:space="0" w:color="auto"/>
              </w:divBdr>
              <w:divsChild>
                <w:div w:id="1422557159">
                  <w:marLeft w:val="0"/>
                  <w:marRight w:val="0"/>
                  <w:marTop w:val="0"/>
                  <w:marBottom w:val="0"/>
                  <w:divBdr>
                    <w:top w:val="none" w:sz="0" w:space="0" w:color="auto"/>
                    <w:left w:val="none" w:sz="0" w:space="0" w:color="auto"/>
                    <w:bottom w:val="none" w:sz="0" w:space="0" w:color="auto"/>
                    <w:right w:val="none" w:sz="0" w:space="0" w:color="auto"/>
                  </w:divBdr>
                  <w:divsChild>
                    <w:div w:id="267852404">
                      <w:marLeft w:val="0"/>
                      <w:marRight w:val="0"/>
                      <w:marTop w:val="0"/>
                      <w:marBottom w:val="0"/>
                      <w:divBdr>
                        <w:top w:val="none" w:sz="0" w:space="0" w:color="auto"/>
                        <w:left w:val="none" w:sz="0" w:space="0" w:color="auto"/>
                        <w:bottom w:val="none" w:sz="0" w:space="0" w:color="auto"/>
                        <w:right w:val="none" w:sz="0" w:space="0" w:color="auto"/>
                      </w:divBdr>
                      <w:divsChild>
                        <w:div w:id="1454245468">
                          <w:marLeft w:val="0"/>
                          <w:marRight w:val="0"/>
                          <w:marTop w:val="0"/>
                          <w:marBottom w:val="0"/>
                          <w:divBdr>
                            <w:top w:val="none" w:sz="0" w:space="0" w:color="auto"/>
                            <w:left w:val="none" w:sz="0" w:space="0" w:color="auto"/>
                            <w:bottom w:val="none" w:sz="0" w:space="0" w:color="auto"/>
                            <w:right w:val="none" w:sz="0" w:space="0" w:color="auto"/>
                          </w:divBdr>
                          <w:divsChild>
                            <w:div w:id="1859198009">
                              <w:marLeft w:val="0"/>
                              <w:marRight w:val="0"/>
                              <w:marTop w:val="0"/>
                              <w:marBottom w:val="0"/>
                              <w:divBdr>
                                <w:top w:val="none" w:sz="0" w:space="0" w:color="auto"/>
                                <w:left w:val="none" w:sz="0" w:space="0" w:color="auto"/>
                                <w:bottom w:val="none" w:sz="0" w:space="0" w:color="auto"/>
                                <w:right w:val="none" w:sz="0" w:space="0" w:color="auto"/>
                              </w:divBdr>
                              <w:divsChild>
                                <w:div w:id="427581152">
                                  <w:marLeft w:val="0"/>
                                  <w:marRight w:val="0"/>
                                  <w:marTop w:val="0"/>
                                  <w:marBottom w:val="0"/>
                                  <w:divBdr>
                                    <w:top w:val="none" w:sz="0" w:space="0" w:color="auto"/>
                                    <w:left w:val="none" w:sz="0" w:space="0" w:color="auto"/>
                                    <w:bottom w:val="none" w:sz="0" w:space="0" w:color="auto"/>
                                    <w:right w:val="none" w:sz="0" w:space="0" w:color="auto"/>
                                  </w:divBdr>
                                  <w:divsChild>
                                    <w:div w:id="256595387">
                                      <w:marLeft w:val="0"/>
                                      <w:marRight w:val="0"/>
                                      <w:marTop w:val="0"/>
                                      <w:marBottom w:val="0"/>
                                      <w:divBdr>
                                        <w:top w:val="none" w:sz="0" w:space="0" w:color="auto"/>
                                        <w:left w:val="none" w:sz="0" w:space="0" w:color="auto"/>
                                        <w:bottom w:val="none" w:sz="0" w:space="0" w:color="auto"/>
                                        <w:right w:val="none" w:sz="0" w:space="0" w:color="auto"/>
                                      </w:divBdr>
                                      <w:divsChild>
                                        <w:div w:id="763500122">
                                          <w:marLeft w:val="0"/>
                                          <w:marRight w:val="0"/>
                                          <w:marTop w:val="0"/>
                                          <w:marBottom w:val="0"/>
                                          <w:divBdr>
                                            <w:top w:val="none" w:sz="0" w:space="0" w:color="auto"/>
                                            <w:left w:val="none" w:sz="0" w:space="0" w:color="auto"/>
                                            <w:bottom w:val="none" w:sz="0" w:space="0" w:color="auto"/>
                                            <w:right w:val="none" w:sz="0" w:space="0" w:color="auto"/>
                                          </w:divBdr>
                                          <w:divsChild>
                                            <w:div w:id="870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urop.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Fleurop_Presse" TargetMode="External"/><Relationship Id="rId4" Type="http://schemas.openxmlformats.org/officeDocument/2006/relationships/settings" Target="settings.xml"/><Relationship Id="rId9" Type="http://schemas.openxmlformats.org/officeDocument/2006/relationships/hyperlink" Target="mailto:presseteam@fleuro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Fleurop AG</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Melanie</dc:creator>
  <cp:lastModifiedBy>Schindler, Melanie</cp:lastModifiedBy>
  <cp:revision>10</cp:revision>
  <cp:lastPrinted>2017-07-27T11:47:00Z</cp:lastPrinted>
  <dcterms:created xsi:type="dcterms:W3CDTF">2018-01-12T11:18:00Z</dcterms:created>
  <dcterms:modified xsi:type="dcterms:W3CDTF">2018-01-12T11:24:00Z</dcterms:modified>
</cp:coreProperties>
</file>