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C24851" w14:textId="77777777" w:rsidR="00537B0D" w:rsidRDefault="00537B0D" w:rsidP="00537B0D">
      <w:pPr>
        <w:spacing w:line="360" w:lineRule="auto"/>
        <w:ind w:left="708"/>
        <w:rPr>
          <w:b/>
          <w:sz w:val="20"/>
          <w:szCs w:val="20"/>
        </w:rPr>
      </w:pPr>
    </w:p>
    <w:p w14:paraId="355D02B9" w14:textId="77777777" w:rsidR="00537B0D" w:rsidRDefault="00537B0D" w:rsidP="00537B0D">
      <w:pPr>
        <w:spacing w:line="360" w:lineRule="auto"/>
        <w:rPr>
          <w:b/>
          <w:sz w:val="20"/>
          <w:szCs w:val="20"/>
        </w:rPr>
      </w:pPr>
      <w:r>
        <w:rPr>
          <w:b/>
          <w:noProof/>
          <w:sz w:val="20"/>
          <w:szCs w:val="20"/>
          <w:lang w:val="de-DE"/>
        </w:rPr>
        <w:drawing>
          <wp:anchor distT="0" distB="0" distL="114300" distR="114300" simplePos="0" relativeHeight="251659264" behindDoc="1" locked="0" layoutInCell="1" allowOverlap="1" wp14:anchorId="5A5A89A8" wp14:editId="5E5FD83B">
            <wp:simplePos x="0" y="0"/>
            <wp:positionH relativeFrom="column">
              <wp:posOffset>4352925</wp:posOffset>
            </wp:positionH>
            <wp:positionV relativeFrom="paragraph">
              <wp:posOffset>85725</wp:posOffset>
            </wp:positionV>
            <wp:extent cx="1605600" cy="903600"/>
            <wp:effectExtent l="0" t="0" r="0" b="0"/>
            <wp:wrapTight wrapText="bothSides">
              <wp:wrapPolygon edited="0">
                <wp:start x="0" y="0"/>
                <wp:lineTo x="0" y="20962"/>
                <wp:lineTo x="21275" y="20962"/>
                <wp:lineTo x="21275"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05600" cy="903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C3E4EFE" w14:textId="77777777" w:rsidR="00537B0D" w:rsidRDefault="00537B0D" w:rsidP="00537B0D">
      <w:pPr>
        <w:spacing w:line="360" w:lineRule="auto"/>
        <w:rPr>
          <w:b/>
          <w:sz w:val="20"/>
          <w:szCs w:val="20"/>
          <w:lang w:val="de-DE"/>
        </w:rPr>
      </w:pPr>
    </w:p>
    <w:p w14:paraId="0D6953AC" w14:textId="77777777" w:rsidR="00537B0D" w:rsidRDefault="00537B0D" w:rsidP="00537B0D">
      <w:pPr>
        <w:spacing w:line="360" w:lineRule="auto"/>
        <w:rPr>
          <w:b/>
          <w:sz w:val="20"/>
          <w:szCs w:val="20"/>
          <w:lang w:val="de-DE"/>
        </w:rPr>
      </w:pPr>
    </w:p>
    <w:p w14:paraId="1CBBA875" w14:textId="77777777" w:rsidR="00537B0D" w:rsidRDefault="00537B0D" w:rsidP="00537B0D">
      <w:pPr>
        <w:spacing w:line="360" w:lineRule="auto"/>
        <w:rPr>
          <w:b/>
          <w:sz w:val="20"/>
          <w:szCs w:val="20"/>
          <w:lang w:val="de-DE"/>
        </w:rPr>
      </w:pPr>
    </w:p>
    <w:p w14:paraId="663A421B" w14:textId="77777777" w:rsidR="00537B0D" w:rsidRPr="00D375A5" w:rsidRDefault="00537B0D" w:rsidP="00537B0D">
      <w:pPr>
        <w:spacing w:line="360" w:lineRule="auto"/>
        <w:rPr>
          <w:b/>
          <w:sz w:val="20"/>
          <w:szCs w:val="20"/>
          <w:lang w:val="de-DE"/>
        </w:rPr>
      </w:pPr>
      <w:r w:rsidRPr="00D375A5">
        <w:rPr>
          <w:b/>
          <w:sz w:val="20"/>
          <w:szCs w:val="20"/>
          <w:lang w:val="de-DE"/>
        </w:rPr>
        <w:t>Pressemitteilung</w:t>
      </w:r>
    </w:p>
    <w:p w14:paraId="6406E916" w14:textId="05198682" w:rsidR="00537B0D" w:rsidRPr="00B4437D" w:rsidRDefault="00537B0D" w:rsidP="00537B0D">
      <w:pPr>
        <w:pStyle w:val="StandardWeb"/>
        <w:rPr>
          <w:rFonts w:ascii="Arial" w:hAnsi="Arial" w:cs="Arial"/>
          <w:b/>
          <w:color w:val="C00000"/>
          <w:sz w:val="28"/>
          <w:szCs w:val="28"/>
        </w:rPr>
      </w:pPr>
      <w:r>
        <w:rPr>
          <w:rFonts w:ascii="Arial" w:hAnsi="Arial" w:cs="Arial"/>
          <w:b/>
          <w:color w:val="000000"/>
          <w:sz w:val="28"/>
          <w:szCs w:val="28"/>
        </w:rPr>
        <w:t xml:space="preserve">Hinaus in die Welt – Urlaubsguru </w:t>
      </w:r>
      <w:r w:rsidR="003064DC">
        <w:rPr>
          <w:rFonts w:ascii="Arial" w:hAnsi="Arial" w:cs="Arial"/>
          <w:b/>
          <w:color w:val="000000"/>
          <w:sz w:val="28"/>
          <w:szCs w:val="28"/>
        </w:rPr>
        <w:t xml:space="preserve">nun auch auf Mallorca und in Utrecht! </w:t>
      </w:r>
    </w:p>
    <w:p w14:paraId="7828E4AE" w14:textId="1FB45AB5" w:rsidR="00537B0D" w:rsidRPr="00B4437D" w:rsidRDefault="003064DC" w:rsidP="00537B0D">
      <w:pPr>
        <w:pStyle w:val="StandardWeb"/>
        <w:rPr>
          <w:rFonts w:ascii="Arial" w:hAnsi="Arial" w:cs="Arial"/>
          <w:b/>
          <w:sz w:val="20"/>
          <w:szCs w:val="20"/>
        </w:rPr>
      </w:pPr>
      <w:r>
        <w:rPr>
          <w:rFonts w:ascii="Arial" w:hAnsi="Arial" w:cs="Arial"/>
          <w:b/>
          <w:sz w:val="20"/>
          <w:szCs w:val="20"/>
        </w:rPr>
        <w:t xml:space="preserve">Expansionspläne: </w:t>
      </w:r>
      <w:r w:rsidR="0066112B">
        <w:rPr>
          <w:rFonts w:ascii="Arial" w:hAnsi="Arial" w:cs="Arial"/>
          <w:b/>
          <w:sz w:val="20"/>
          <w:szCs w:val="20"/>
        </w:rPr>
        <w:t xml:space="preserve">Neue Zweigstellen in </w:t>
      </w:r>
      <w:r w:rsidR="00537B0D">
        <w:rPr>
          <w:rFonts w:ascii="Arial" w:hAnsi="Arial" w:cs="Arial"/>
          <w:b/>
          <w:sz w:val="20"/>
          <w:szCs w:val="20"/>
        </w:rPr>
        <w:t xml:space="preserve">Utrecht und </w:t>
      </w:r>
      <w:r w:rsidR="0066112B">
        <w:rPr>
          <w:rFonts w:ascii="Arial" w:hAnsi="Arial" w:cs="Arial"/>
          <w:b/>
          <w:sz w:val="20"/>
          <w:szCs w:val="20"/>
        </w:rPr>
        <w:t xml:space="preserve">auf </w:t>
      </w:r>
      <w:r w:rsidR="00537B0D">
        <w:rPr>
          <w:rFonts w:ascii="Arial" w:hAnsi="Arial" w:cs="Arial"/>
          <w:b/>
          <w:sz w:val="20"/>
          <w:szCs w:val="20"/>
        </w:rPr>
        <w:t xml:space="preserve">Mallorca </w:t>
      </w:r>
      <w:r>
        <w:rPr>
          <w:rFonts w:ascii="Arial" w:hAnsi="Arial" w:cs="Arial"/>
          <w:b/>
          <w:sz w:val="20"/>
          <w:szCs w:val="20"/>
        </w:rPr>
        <w:t xml:space="preserve">- </w:t>
      </w:r>
      <w:r w:rsidR="00537B0D">
        <w:rPr>
          <w:rFonts w:ascii="Arial" w:hAnsi="Arial" w:cs="Arial"/>
          <w:b/>
          <w:sz w:val="20"/>
          <w:szCs w:val="20"/>
        </w:rPr>
        <w:t>Heimvorteil soll besser genutzt werden können</w:t>
      </w:r>
    </w:p>
    <w:p w14:paraId="53D9D26F" w14:textId="1910579B" w:rsidR="007C2D65" w:rsidRDefault="00537B0D" w:rsidP="00537B0D">
      <w:pPr>
        <w:pStyle w:val="StandardWeb"/>
        <w:rPr>
          <w:rFonts w:ascii="Arial" w:hAnsi="Arial" w:cs="Arial"/>
          <w:sz w:val="20"/>
          <w:szCs w:val="20"/>
        </w:rPr>
      </w:pPr>
      <w:r w:rsidRPr="009D194E">
        <w:rPr>
          <w:rFonts w:ascii="Arial" w:hAnsi="Arial" w:cs="Arial"/>
          <w:color w:val="000000"/>
          <w:sz w:val="20"/>
          <w:szCs w:val="20"/>
        </w:rPr>
        <w:t>Holzwickede</w:t>
      </w:r>
      <w:r w:rsidRPr="00537B0D">
        <w:rPr>
          <w:rFonts w:ascii="Arial" w:hAnsi="Arial" w:cs="Arial"/>
          <w:sz w:val="20"/>
          <w:szCs w:val="20"/>
        </w:rPr>
        <w:t xml:space="preserve">. </w:t>
      </w:r>
      <w:r>
        <w:rPr>
          <w:rFonts w:ascii="Arial" w:hAnsi="Arial" w:cs="Arial"/>
          <w:sz w:val="20"/>
          <w:szCs w:val="20"/>
        </w:rPr>
        <w:t>Beim Online-Reiseportal</w:t>
      </w:r>
      <w:r w:rsidR="007C2D65">
        <w:rPr>
          <w:rFonts w:ascii="Arial" w:hAnsi="Arial" w:cs="Arial"/>
          <w:sz w:val="20"/>
          <w:szCs w:val="20"/>
        </w:rPr>
        <w:t xml:space="preserve"> </w:t>
      </w:r>
      <w:hyperlink r:id="rId10" w:history="1">
        <w:r w:rsidR="007C2D65" w:rsidRPr="00076E69">
          <w:rPr>
            <w:rStyle w:val="Hyperlink"/>
            <w:rFonts w:ascii="Arial" w:hAnsi="Arial" w:cs="Arial"/>
            <w:sz w:val="20"/>
            <w:szCs w:val="20"/>
          </w:rPr>
          <w:t>Urlaubsguru</w:t>
        </w:r>
      </w:hyperlink>
      <w:r w:rsidR="007C2D65">
        <w:rPr>
          <w:rFonts w:ascii="Arial" w:hAnsi="Arial" w:cs="Arial"/>
          <w:sz w:val="20"/>
          <w:szCs w:val="20"/>
        </w:rPr>
        <w:t xml:space="preserve"> aus dem Kreis Unna </w:t>
      </w:r>
      <w:r>
        <w:rPr>
          <w:rFonts w:ascii="Arial" w:hAnsi="Arial" w:cs="Arial"/>
          <w:sz w:val="20"/>
          <w:szCs w:val="20"/>
        </w:rPr>
        <w:t>stehen die Zeichen</w:t>
      </w:r>
      <w:r w:rsidR="007C2D65">
        <w:rPr>
          <w:rFonts w:ascii="Arial" w:hAnsi="Arial" w:cs="Arial"/>
          <w:sz w:val="20"/>
          <w:szCs w:val="20"/>
        </w:rPr>
        <w:t xml:space="preserve"> derzeit</w:t>
      </w:r>
      <w:r>
        <w:rPr>
          <w:rFonts w:ascii="Arial" w:hAnsi="Arial" w:cs="Arial"/>
          <w:sz w:val="20"/>
          <w:szCs w:val="20"/>
        </w:rPr>
        <w:t xml:space="preserve"> auf Veränderung</w:t>
      </w:r>
      <w:r w:rsidR="007C2D65">
        <w:rPr>
          <w:rFonts w:ascii="Arial" w:hAnsi="Arial" w:cs="Arial"/>
          <w:sz w:val="20"/>
          <w:szCs w:val="20"/>
        </w:rPr>
        <w:t>: Nachdem im vergangenen Jahr bereits angekündigt wurde, dass Urlaubsguru mit den internationalen Marken nach und nach in die einzelnen Heimatländer expandieren möchte</w:t>
      </w:r>
      <w:r w:rsidR="008B45D4">
        <w:rPr>
          <w:rFonts w:ascii="Arial" w:hAnsi="Arial" w:cs="Arial"/>
          <w:sz w:val="20"/>
          <w:szCs w:val="20"/>
        </w:rPr>
        <w:t xml:space="preserve">, </w:t>
      </w:r>
      <w:r w:rsidR="005E5785">
        <w:rPr>
          <w:rFonts w:ascii="Arial" w:hAnsi="Arial" w:cs="Arial"/>
          <w:sz w:val="20"/>
          <w:szCs w:val="20"/>
        </w:rPr>
        <w:t>wagt Urlaubsguru</w:t>
      </w:r>
      <w:r w:rsidR="007C216C">
        <w:rPr>
          <w:rFonts w:ascii="Arial" w:hAnsi="Arial" w:cs="Arial"/>
          <w:sz w:val="20"/>
          <w:szCs w:val="20"/>
        </w:rPr>
        <w:t xml:space="preserve"> nun</w:t>
      </w:r>
      <w:r w:rsidR="005E5785">
        <w:rPr>
          <w:rFonts w:ascii="Arial" w:hAnsi="Arial" w:cs="Arial"/>
          <w:sz w:val="20"/>
          <w:szCs w:val="20"/>
        </w:rPr>
        <w:t xml:space="preserve"> den Schritt: Die </w:t>
      </w:r>
      <w:r w:rsidR="00A3371E">
        <w:rPr>
          <w:rFonts w:ascii="Arial" w:hAnsi="Arial" w:cs="Arial"/>
          <w:sz w:val="20"/>
          <w:szCs w:val="20"/>
        </w:rPr>
        <w:t>ersten</w:t>
      </w:r>
      <w:r w:rsidR="005E5785">
        <w:rPr>
          <w:rFonts w:ascii="Arial" w:hAnsi="Arial" w:cs="Arial"/>
          <w:sz w:val="20"/>
          <w:szCs w:val="20"/>
        </w:rPr>
        <w:t xml:space="preserve"> Kollegen </w:t>
      </w:r>
      <w:r w:rsidR="00C515D8">
        <w:rPr>
          <w:rFonts w:ascii="Arial" w:hAnsi="Arial" w:cs="Arial"/>
          <w:sz w:val="20"/>
          <w:szCs w:val="20"/>
        </w:rPr>
        <w:t xml:space="preserve">von Holidayguru.nl haben </w:t>
      </w:r>
      <w:r w:rsidR="005E5785">
        <w:rPr>
          <w:rFonts w:ascii="Arial" w:hAnsi="Arial" w:cs="Arial"/>
          <w:sz w:val="20"/>
          <w:szCs w:val="20"/>
        </w:rPr>
        <w:t>ihre neuen Büroräumlichkeiten in Utrecht</w:t>
      </w:r>
      <w:r w:rsidR="00C515D8">
        <w:rPr>
          <w:rFonts w:ascii="Arial" w:hAnsi="Arial" w:cs="Arial"/>
          <w:sz w:val="20"/>
          <w:szCs w:val="20"/>
        </w:rPr>
        <w:t xml:space="preserve"> bezogen</w:t>
      </w:r>
      <w:r w:rsidR="005E5785">
        <w:rPr>
          <w:rFonts w:ascii="Arial" w:hAnsi="Arial" w:cs="Arial"/>
          <w:sz w:val="20"/>
          <w:szCs w:val="20"/>
        </w:rPr>
        <w:t xml:space="preserve">. </w:t>
      </w:r>
      <w:r w:rsidR="006D1869">
        <w:rPr>
          <w:rFonts w:ascii="Arial" w:hAnsi="Arial" w:cs="Arial"/>
          <w:sz w:val="20"/>
          <w:szCs w:val="20"/>
        </w:rPr>
        <w:t>Später</w:t>
      </w:r>
      <w:r w:rsidR="005E5785">
        <w:rPr>
          <w:rFonts w:ascii="Arial" w:hAnsi="Arial" w:cs="Arial"/>
          <w:sz w:val="20"/>
          <w:szCs w:val="20"/>
        </w:rPr>
        <w:t xml:space="preserve"> soll der spanische Urlaubsguru-Ableger folgen</w:t>
      </w:r>
      <w:r w:rsidR="005B308E">
        <w:rPr>
          <w:rFonts w:ascii="Arial" w:hAnsi="Arial" w:cs="Arial"/>
          <w:sz w:val="20"/>
          <w:szCs w:val="20"/>
        </w:rPr>
        <w:t>: Für das Team geht es auf die beliebte Urlaubsinsel Mallorca!</w:t>
      </w:r>
      <w:r w:rsidR="005E5785">
        <w:rPr>
          <w:rFonts w:ascii="Arial" w:hAnsi="Arial" w:cs="Arial"/>
          <w:sz w:val="20"/>
          <w:szCs w:val="20"/>
        </w:rPr>
        <w:t xml:space="preserve">  </w:t>
      </w:r>
    </w:p>
    <w:p w14:paraId="666AC377" w14:textId="1F323367" w:rsidR="005B308E" w:rsidRPr="005B308E" w:rsidRDefault="005B308E" w:rsidP="005B308E">
      <w:pPr>
        <w:pStyle w:val="StandardWeb"/>
        <w:rPr>
          <w:rFonts w:ascii="Arial" w:hAnsi="Arial" w:cs="Arial"/>
          <w:sz w:val="20"/>
          <w:szCs w:val="20"/>
        </w:rPr>
      </w:pPr>
      <w:r>
        <w:rPr>
          <w:rFonts w:ascii="Arial" w:hAnsi="Arial" w:cs="Arial"/>
          <w:b/>
          <w:color w:val="767171" w:themeColor="background2" w:themeShade="80"/>
          <w:sz w:val="20"/>
          <w:szCs w:val="20"/>
        </w:rPr>
        <w:t>Warum wird überhaupt expandiert?</w:t>
      </w:r>
      <w:r w:rsidRPr="005B308E">
        <w:rPr>
          <w:rFonts w:ascii="Arial" w:hAnsi="Arial" w:cs="Arial"/>
          <w:sz w:val="20"/>
          <w:szCs w:val="20"/>
        </w:rPr>
        <w:t xml:space="preserve"> </w:t>
      </w:r>
      <w:r>
        <w:rPr>
          <w:rFonts w:ascii="Arial" w:hAnsi="Arial" w:cs="Arial"/>
          <w:sz w:val="20"/>
          <w:szCs w:val="20"/>
        </w:rPr>
        <w:br/>
        <w:t>Vom Umzug nach Utrecht</w:t>
      </w:r>
      <w:r w:rsidR="00473077">
        <w:rPr>
          <w:rFonts w:ascii="Arial" w:hAnsi="Arial" w:cs="Arial"/>
          <w:sz w:val="20"/>
          <w:szCs w:val="20"/>
        </w:rPr>
        <w:t xml:space="preserve"> und später auch nach Mallorca</w:t>
      </w:r>
      <w:r>
        <w:rPr>
          <w:rFonts w:ascii="Arial" w:hAnsi="Arial" w:cs="Arial"/>
          <w:sz w:val="20"/>
          <w:szCs w:val="20"/>
        </w:rPr>
        <w:t xml:space="preserve"> versprechen sich die Urlaubsguru-Gründer Daniel Marx und Daniel Krahn die gleichen Vorteile wie bei der österreichische</w:t>
      </w:r>
      <w:r w:rsidR="006D1869">
        <w:rPr>
          <w:rFonts w:ascii="Arial" w:hAnsi="Arial" w:cs="Arial"/>
          <w:sz w:val="20"/>
          <w:szCs w:val="20"/>
        </w:rPr>
        <w:t>n</w:t>
      </w:r>
      <w:r>
        <w:rPr>
          <w:rFonts w:ascii="Arial" w:hAnsi="Arial" w:cs="Arial"/>
          <w:sz w:val="20"/>
          <w:szCs w:val="20"/>
        </w:rPr>
        <w:t xml:space="preserve"> Urlaubsguru-Marke: d</w:t>
      </w:r>
      <w:r w:rsidRPr="005B308E">
        <w:rPr>
          <w:rFonts w:ascii="Arial" w:hAnsi="Arial" w:cs="Arial"/>
          <w:sz w:val="20"/>
          <w:szCs w:val="20"/>
        </w:rPr>
        <w:t>ie Nähe zu Kooperationspartner</w:t>
      </w:r>
      <w:r>
        <w:rPr>
          <w:rFonts w:ascii="Arial" w:hAnsi="Arial" w:cs="Arial"/>
          <w:sz w:val="20"/>
          <w:szCs w:val="20"/>
        </w:rPr>
        <w:t>n</w:t>
      </w:r>
      <w:r w:rsidRPr="005B308E">
        <w:rPr>
          <w:rFonts w:ascii="Arial" w:hAnsi="Arial" w:cs="Arial"/>
          <w:sz w:val="20"/>
          <w:szCs w:val="20"/>
        </w:rPr>
        <w:t>, den Medien, aber auch die Möglichkeit, dort langfristig Mitarbeiter aus den Niederlanden</w:t>
      </w:r>
      <w:r w:rsidR="005D5A4A">
        <w:rPr>
          <w:rFonts w:ascii="Arial" w:hAnsi="Arial" w:cs="Arial"/>
          <w:sz w:val="20"/>
          <w:szCs w:val="20"/>
        </w:rPr>
        <w:t xml:space="preserve"> </w:t>
      </w:r>
      <w:r w:rsidR="00B60643">
        <w:rPr>
          <w:rFonts w:ascii="Arial" w:hAnsi="Arial" w:cs="Arial"/>
          <w:sz w:val="20"/>
          <w:szCs w:val="20"/>
        </w:rPr>
        <w:t xml:space="preserve">und Spanien </w:t>
      </w:r>
      <w:r w:rsidRPr="005B308E">
        <w:rPr>
          <w:rFonts w:ascii="Arial" w:hAnsi="Arial" w:cs="Arial"/>
          <w:sz w:val="20"/>
          <w:szCs w:val="20"/>
        </w:rPr>
        <w:t xml:space="preserve">für das Unternehmen zu begeistern. </w:t>
      </w:r>
      <w:r>
        <w:rPr>
          <w:rFonts w:ascii="Arial" w:hAnsi="Arial" w:cs="Arial"/>
          <w:sz w:val="20"/>
          <w:szCs w:val="20"/>
        </w:rPr>
        <w:t>„</w:t>
      </w:r>
      <w:r w:rsidRPr="005B308E">
        <w:rPr>
          <w:rFonts w:ascii="Arial" w:hAnsi="Arial" w:cs="Arial"/>
          <w:sz w:val="20"/>
          <w:szCs w:val="20"/>
        </w:rPr>
        <w:t xml:space="preserve">Das Grundkonzept unterscheidet sich nicht vom deutschen Konzept </w:t>
      </w:r>
      <w:r w:rsidR="00473077">
        <w:rPr>
          <w:rFonts w:ascii="Arial" w:hAnsi="Arial" w:cs="Arial"/>
          <w:sz w:val="20"/>
          <w:szCs w:val="20"/>
        </w:rPr>
        <w:t xml:space="preserve">– unsere </w:t>
      </w:r>
      <w:r w:rsidR="00B60643">
        <w:rPr>
          <w:rFonts w:ascii="Arial" w:hAnsi="Arial" w:cs="Arial"/>
          <w:sz w:val="20"/>
          <w:szCs w:val="20"/>
        </w:rPr>
        <w:t>dortigen</w:t>
      </w:r>
      <w:r w:rsidRPr="005B308E">
        <w:rPr>
          <w:rFonts w:ascii="Arial" w:hAnsi="Arial" w:cs="Arial"/>
          <w:sz w:val="20"/>
          <w:szCs w:val="20"/>
        </w:rPr>
        <w:t xml:space="preserve"> Zielgruppe</w:t>
      </w:r>
      <w:r w:rsidR="00B60643">
        <w:rPr>
          <w:rFonts w:ascii="Arial" w:hAnsi="Arial" w:cs="Arial"/>
          <w:sz w:val="20"/>
          <w:szCs w:val="20"/>
        </w:rPr>
        <w:t>n</w:t>
      </w:r>
      <w:r w:rsidRPr="005B308E">
        <w:rPr>
          <w:rFonts w:ascii="Arial" w:hAnsi="Arial" w:cs="Arial"/>
          <w:sz w:val="20"/>
          <w:szCs w:val="20"/>
        </w:rPr>
        <w:t xml:space="preserve"> such</w:t>
      </w:r>
      <w:r w:rsidR="00B60643">
        <w:rPr>
          <w:rFonts w:ascii="Arial" w:hAnsi="Arial" w:cs="Arial"/>
          <w:sz w:val="20"/>
          <w:szCs w:val="20"/>
        </w:rPr>
        <w:t>en</w:t>
      </w:r>
      <w:r w:rsidRPr="005B308E">
        <w:rPr>
          <w:rFonts w:ascii="Arial" w:hAnsi="Arial" w:cs="Arial"/>
          <w:sz w:val="20"/>
          <w:szCs w:val="20"/>
        </w:rPr>
        <w:t xml:space="preserve"> ebenfalls nach Möglichkeiten, gut und günstig in den Urlaub zu fahren, und finde</w:t>
      </w:r>
      <w:r w:rsidR="00B60643">
        <w:rPr>
          <w:rFonts w:ascii="Arial" w:hAnsi="Arial" w:cs="Arial"/>
          <w:sz w:val="20"/>
          <w:szCs w:val="20"/>
        </w:rPr>
        <w:t>n</w:t>
      </w:r>
      <w:r w:rsidRPr="005B308E">
        <w:rPr>
          <w:rFonts w:ascii="Arial" w:hAnsi="Arial" w:cs="Arial"/>
          <w:sz w:val="20"/>
          <w:szCs w:val="20"/>
        </w:rPr>
        <w:t xml:space="preserve"> dann auf Holidayguru.nl </w:t>
      </w:r>
      <w:r w:rsidR="00B60643">
        <w:rPr>
          <w:rFonts w:ascii="Arial" w:hAnsi="Arial" w:cs="Arial"/>
          <w:sz w:val="20"/>
          <w:szCs w:val="20"/>
        </w:rPr>
        <w:t xml:space="preserve">und Holidayguru.es </w:t>
      </w:r>
      <w:r w:rsidRPr="005B308E">
        <w:rPr>
          <w:rFonts w:ascii="Arial" w:hAnsi="Arial" w:cs="Arial"/>
          <w:sz w:val="20"/>
          <w:szCs w:val="20"/>
        </w:rPr>
        <w:t>ebensolche Angebote und Inspirationen für weitere Reisen</w:t>
      </w:r>
      <w:r w:rsidR="009D2A71">
        <w:rPr>
          <w:rFonts w:ascii="Arial" w:hAnsi="Arial" w:cs="Arial"/>
          <w:sz w:val="20"/>
          <w:szCs w:val="20"/>
        </w:rPr>
        <w:t>“,</w:t>
      </w:r>
      <w:r w:rsidR="009D2A71" w:rsidRPr="009D2A71">
        <w:rPr>
          <w:rFonts w:ascii="Arial" w:hAnsi="Arial" w:cs="Arial"/>
          <w:sz w:val="20"/>
          <w:szCs w:val="20"/>
        </w:rPr>
        <w:t xml:space="preserve"> </w:t>
      </w:r>
      <w:r w:rsidR="009D2A71">
        <w:rPr>
          <w:rFonts w:ascii="Arial" w:hAnsi="Arial" w:cs="Arial"/>
          <w:sz w:val="20"/>
          <w:szCs w:val="20"/>
        </w:rPr>
        <w:t>erklären Krahn und Marx</w:t>
      </w:r>
      <w:r w:rsidR="00275B34">
        <w:rPr>
          <w:rFonts w:ascii="Arial" w:hAnsi="Arial" w:cs="Arial"/>
          <w:sz w:val="20"/>
          <w:szCs w:val="20"/>
        </w:rPr>
        <w:t>.</w:t>
      </w:r>
    </w:p>
    <w:p w14:paraId="28D98F96" w14:textId="002954D1" w:rsidR="00537B0D" w:rsidRPr="005C7A06" w:rsidRDefault="00724A42" w:rsidP="005B308E">
      <w:pPr>
        <w:pStyle w:val="StandardWeb"/>
        <w:rPr>
          <w:rFonts w:ascii="Arial" w:hAnsi="Arial" w:cs="Arial"/>
          <w:b/>
          <w:sz w:val="20"/>
          <w:szCs w:val="20"/>
        </w:rPr>
      </w:pPr>
      <w:r>
        <w:rPr>
          <w:rFonts w:ascii="Arial" w:hAnsi="Arial" w:cs="Arial"/>
          <w:sz w:val="20"/>
          <w:szCs w:val="20"/>
        </w:rPr>
        <w:t>Zum</w:t>
      </w:r>
      <w:r w:rsidR="005B308E" w:rsidRPr="005B308E">
        <w:rPr>
          <w:rFonts w:ascii="Arial" w:hAnsi="Arial" w:cs="Arial"/>
          <w:sz w:val="20"/>
          <w:szCs w:val="20"/>
        </w:rPr>
        <w:t xml:space="preserve"> Start in den Niederlanden </w:t>
      </w:r>
      <w:r>
        <w:rPr>
          <w:rFonts w:ascii="Arial" w:hAnsi="Arial" w:cs="Arial"/>
          <w:sz w:val="20"/>
          <w:szCs w:val="20"/>
        </w:rPr>
        <w:t xml:space="preserve">soll </w:t>
      </w:r>
      <w:r w:rsidR="00473077">
        <w:rPr>
          <w:rFonts w:ascii="Arial" w:hAnsi="Arial" w:cs="Arial"/>
          <w:sz w:val="20"/>
          <w:szCs w:val="20"/>
        </w:rPr>
        <w:t xml:space="preserve">nichts </w:t>
      </w:r>
      <w:r w:rsidR="005B308E" w:rsidRPr="005B308E">
        <w:rPr>
          <w:rFonts w:ascii="Arial" w:hAnsi="Arial" w:cs="Arial"/>
          <w:sz w:val="20"/>
          <w:szCs w:val="20"/>
        </w:rPr>
        <w:t xml:space="preserve">an diesem Grundkonzept </w:t>
      </w:r>
      <w:r w:rsidR="00473077">
        <w:rPr>
          <w:rFonts w:ascii="Arial" w:hAnsi="Arial" w:cs="Arial"/>
          <w:sz w:val="20"/>
          <w:szCs w:val="20"/>
        </w:rPr>
        <w:t>geändert werden</w:t>
      </w:r>
      <w:r w:rsidR="005B308E" w:rsidRPr="005B308E">
        <w:rPr>
          <w:rFonts w:ascii="Arial" w:hAnsi="Arial" w:cs="Arial"/>
          <w:sz w:val="20"/>
          <w:szCs w:val="20"/>
        </w:rPr>
        <w:t xml:space="preserve">, </w:t>
      </w:r>
      <w:r w:rsidR="00473077">
        <w:rPr>
          <w:rFonts w:ascii="Arial" w:hAnsi="Arial" w:cs="Arial"/>
          <w:sz w:val="20"/>
          <w:szCs w:val="20"/>
        </w:rPr>
        <w:t xml:space="preserve">wenngleich </w:t>
      </w:r>
      <w:r w:rsidR="005B308E" w:rsidRPr="005B308E">
        <w:rPr>
          <w:rFonts w:ascii="Arial" w:hAnsi="Arial" w:cs="Arial"/>
          <w:sz w:val="20"/>
          <w:szCs w:val="20"/>
        </w:rPr>
        <w:t>immer wieder neue Geschäftsbereiche</w:t>
      </w:r>
      <w:r w:rsidR="00473077">
        <w:rPr>
          <w:rFonts w:ascii="Arial" w:hAnsi="Arial" w:cs="Arial"/>
          <w:sz w:val="20"/>
          <w:szCs w:val="20"/>
        </w:rPr>
        <w:t xml:space="preserve"> geprüft werden</w:t>
      </w:r>
      <w:r w:rsidR="005B308E" w:rsidRPr="005B308E">
        <w:rPr>
          <w:rFonts w:ascii="Arial" w:hAnsi="Arial" w:cs="Arial"/>
          <w:sz w:val="20"/>
          <w:szCs w:val="20"/>
        </w:rPr>
        <w:t>.</w:t>
      </w:r>
      <w:r w:rsidR="00473077">
        <w:rPr>
          <w:rFonts w:ascii="Arial" w:hAnsi="Arial" w:cs="Arial"/>
          <w:sz w:val="20"/>
          <w:szCs w:val="20"/>
        </w:rPr>
        <w:t xml:space="preserve"> </w:t>
      </w:r>
      <w:r w:rsidR="00537B0D">
        <w:rPr>
          <w:rFonts w:ascii="Arial" w:hAnsi="Arial" w:cs="Arial"/>
          <w:sz w:val="20"/>
          <w:szCs w:val="20"/>
        </w:rPr>
        <w:t xml:space="preserve">Expansionspläne für die internationalen Marken gibt es schon länger und die österreichischen Kollegen in Wien machen bereits vor, dass ein Länderbüro in der Heimat ein Vorteil ist. Nun </w:t>
      </w:r>
      <w:r w:rsidR="00473077">
        <w:rPr>
          <w:rFonts w:ascii="Arial" w:hAnsi="Arial" w:cs="Arial"/>
          <w:sz w:val="20"/>
          <w:szCs w:val="20"/>
        </w:rPr>
        <w:t>macht</w:t>
      </w:r>
      <w:r w:rsidR="00537B0D">
        <w:rPr>
          <w:rFonts w:ascii="Arial" w:hAnsi="Arial" w:cs="Arial"/>
          <w:sz w:val="20"/>
          <w:szCs w:val="20"/>
        </w:rPr>
        <w:t xml:space="preserve"> das niederländische Portal </w:t>
      </w:r>
      <w:r w:rsidR="00473077">
        <w:rPr>
          <w:rFonts w:ascii="Arial" w:hAnsi="Arial" w:cs="Arial"/>
          <w:sz w:val="20"/>
          <w:szCs w:val="20"/>
        </w:rPr>
        <w:t>schon ab Sommer den Anfang</w:t>
      </w:r>
      <w:r w:rsidR="00275B34">
        <w:rPr>
          <w:rFonts w:ascii="Arial" w:hAnsi="Arial" w:cs="Arial"/>
          <w:sz w:val="20"/>
          <w:szCs w:val="20"/>
        </w:rPr>
        <w:t xml:space="preserve"> und</w:t>
      </w:r>
      <w:r w:rsidR="00537B0D">
        <w:rPr>
          <w:rFonts w:ascii="Arial" w:hAnsi="Arial" w:cs="Arial"/>
          <w:sz w:val="20"/>
          <w:szCs w:val="20"/>
        </w:rPr>
        <w:t xml:space="preserve"> verlässt den Hauptstandort am Dortmunder Airport. </w:t>
      </w:r>
      <w:r w:rsidR="00275B34">
        <w:rPr>
          <w:rFonts w:ascii="Arial" w:hAnsi="Arial" w:cs="Arial"/>
          <w:sz w:val="20"/>
          <w:szCs w:val="20"/>
        </w:rPr>
        <w:t>„</w:t>
      </w:r>
      <w:r w:rsidR="00473077" w:rsidRPr="00473077">
        <w:rPr>
          <w:rFonts w:ascii="Arial" w:hAnsi="Arial" w:cs="Arial"/>
          <w:sz w:val="20"/>
          <w:szCs w:val="20"/>
        </w:rPr>
        <w:t xml:space="preserve">Zum Start werden wir mit vier Mitarbeitern nach Utrecht gehen. Das Team soll bis Ende des Jahres dann auf etwa </w:t>
      </w:r>
      <w:r w:rsidR="00CA116F">
        <w:rPr>
          <w:rFonts w:ascii="Arial" w:hAnsi="Arial" w:cs="Arial"/>
          <w:sz w:val="20"/>
          <w:szCs w:val="20"/>
        </w:rPr>
        <w:t>neun</w:t>
      </w:r>
      <w:r w:rsidR="00473077" w:rsidRPr="00473077">
        <w:rPr>
          <w:rFonts w:ascii="Arial" w:hAnsi="Arial" w:cs="Arial"/>
          <w:sz w:val="20"/>
          <w:szCs w:val="20"/>
        </w:rPr>
        <w:t xml:space="preserve"> Mitarbeiter erhöht werden</w:t>
      </w:r>
      <w:r w:rsidR="00275B34">
        <w:rPr>
          <w:rFonts w:ascii="Arial" w:hAnsi="Arial" w:cs="Arial"/>
          <w:sz w:val="20"/>
          <w:szCs w:val="20"/>
        </w:rPr>
        <w:t>“, erzählen die Firmengründer.</w:t>
      </w:r>
    </w:p>
    <w:p w14:paraId="3D6641C9" w14:textId="56C3F565" w:rsidR="00537B0D" w:rsidRDefault="00537B0D" w:rsidP="00537B0D">
      <w:pPr>
        <w:pStyle w:val="StandardWeb"/>
        <w:rPr>
          <w:rFonts w:ascii="Arial" w:hAnsi="Arial" w:cs="Arial"/>
          <w:sz w:val="20"/>
          <w:szCs w:val="20"/>
        </w:rPr>
      </w:pPr>
      <w:r>
        <w:rPr>
          <w:rFonts w:ascii="Arial" w:hAnsi="Arial" w:cs="Arial"/>
          <w:b/>
          <w:color w:val="767171" w:themeColor="background2" w:themeShade="80"/>
          <w:sz w:val="20"/>
          <w:szCs w:val="20"/>
        </w:rPr>
        <w:t>Darum geht’s nach Utrecht</w:t>
      </w:r>
      <w:r>
        <w:rPr>
          <w:rFonts w:ascii="Arial" w:hAnsi="Arial" w:cs="Arial"/>
          <w:b/>
          <w:color w:val="767171" w:themeColor="background2" w:themeShade="80"/>
          <w:sz w:val="20"/>
          <w:szCs w:val="20"/>
        </w:rPr>
        <w:br/>
      </w:r>
      <w:r>
        <w:rPr>
          <w:rFonts w:ascii="Arial" w:hAnsi="Arial" w:cs="Arial"/>
          <w:sz w:val="20"/>
          <w:szCs w:val="20"/>
        </w:rPr>
        <w:t>„</w:t>
      </w:r>
      <w:r w:rsidRPr="00A05E21">
        <w:rPr>
          <w:rFonts w:ascii="Arial" w:hAnsi="Arial" w:cs="Arial"/>
          <w:sz w:val="20"/>
          <w:szCs w:val="20"/>
        </w:rPr>
        <w:t xml:space="preserve">Am Anfang </w:t>
      </w:r>
      <w:r w:rsidR="00E51ED2">
        <w:rPr>
          <w:rFonts w:ascii="Arial" w:hAnsi="Arial" w:cs="Arial"/>
          <w:sz w:val="20"/>
          <w:szCs w:val="20"/>
        </w:rPr>
        <w:t xml:space="preserve">der Immobiliensuche </w:t>
      </w:r>
      <w:r w:rsidRPr="00A05E21">
        <w:rPr>
          <w:rFonts w:ascii="Arial" w:hAnsi="Arial" w:cs="Arial"/>
          <w:sz w:val="20"/>
          <w:szCs w:val="20"/>
        </w:rPr>
        <w:t>lag unser Fokus klar auf Amsterdam. Die Stadt ist weltbekannt und hat schon viele Firmen, auch weltweite Player, angezogen. In Gesprächen mit Kollegen – mit vielen gebürtigen Niederländern – sind wir dann auf Utrecht aufmerksam geworden. Die Stadt liegt im Herzen des Landes, ist super angebunden und noch dazu eine echte Studentenstadt, was auch im Recruiting einen Vorteil darstellt. Das haben auch schon andere erkannt, sodass nicht nur in Amsterdam, sondern auch in Utrecht einige große Unternehmen sitzen</w:t>
      </w:r>
      <w:r>
        <w:rPr>
          <w:rFonts w:ascii="Arial" w:hAnsi="Arial" w:cs="Arial"/>
          <w:sz w:val="20"/>
          <w:szCs w:val="20"/>
        </w:rPr>
        <w:t>“, erklären die Urlaubsguru-Gründer.</w:t>
      </w:r>
    </w:p>
    <w:p w14:paraId="0EDCB3B5" w14:textId="71881B2A" w:rsidR="0055579C" w:rsidRPr="00FB2F4E" w:rsidRDefault="007A2979" w:rsidP="0055579C">
      <w:pPr>
        <w:pStyle w:val="StandardWeb"/>
        <w:rPr>
          <w:rStyle w:val="normaltextrun"/>
          <w:rFonts w:ascii="Arial" w:hAnsi="Arial" w:cs="Arial"/>
          <w:sz w:val="20"/>
          <w:szCs w:val="20"/>
        </w:rPr>
      </w:pPr>
      <w:r>
        <w:rPr>
          <w:rFonts w:ascii="Arial" w:hAnsi="Arial" w:cs="Arial"/>
          <w:sz w:val="20"/>
          <w:szCs w:val="20"/>
        </w:rPr>
        <w:t>Seit</w:t>
      </w:r>
      <w:r w:rsidR="00537B0D">
        <w:rPr>
          <w:rFonts w:ascii="Arial" w:hAnsi="Arial" w:cs="Arial"/>
          <w:sz w:val="20"/>
          <w:szCs w:val="20"/>
        </w:rPr>
        <w:t xml:space="preserve"> Mai läuft der Mietvertrag für die Büroräume, die in einem modernen Büro-Komplex in einem Geschäftsviertel im Osten der Stadt liegen. </w:t>
      </w:r>
      <w:r w:rsidR="008C4D35">
        <w:rPr>
          <w:rFonts w:ascii="Arial" w:hAnsi="Arial" w:cs="Arial"/>
          <w:sz w:val="20"/>
          <w:szCs w:val="20"/>
        </w:rPr>
        <w:t>Derzeit</w:t>
      </w:r>
      <w:r w:rsidR="00537B0D">
        <w:rPr>
          <w:rFonts w:ascii="Arial" w:hAnsi="Arial" w:cs="Arial"/>
          <w:sz w:val="20"/>
          <w:szCs w:val="20"/>
        </w:rPr>
        <w:t xml:space="preserve"> </w:t>
      </w:r>
      <w:r w:rsidR="00473077">
        <w:rPr>
          <w:rFonts w:ascii="Arial" w:hAnsi="Arial" w:cs="Arial"/>
          <w:sz w:val="20"/>
          <w:szCs w:val="20"/>
        </w:rPr>
        <w:t>beziehen</w:t>
      </w:r>
      <w:r w:rsidR="00537B0D">
        <w:rPr>
          <w:rFonts w:ascii="Arial" w:hAnsi="Arial" w:cs="Arial"/>
          <w:sz w:val="20"/>
          <w:szCs w:val="20"/>
        </w:rPr>
        <w:t xml:space="preserve"> die Mitarbeiter nach und nach dort ihr neues Quartier. </w:t>
      </w:r>
      <w:r w:rsidR="0055579C">
        <w:rPr>
          <w:rFonts w:ascii="Arial" w:hAnsi="Arial" w:cs="Arial"/>
          <w:sz w:val="20"/>
          <w:szCs w:val="20"/>
        </w:rPr>
        <w:t xml:space="preserve">Über den neuen Standort </w:t>
      </w:r>
      <w:r>
        <w:rPr>
          <w:rFonts w:ascii="Arial" w:hAnsi="Arial" w:cs="Arial"/>
          <w:sz w:val="20"/>
          <w:szCs w:val="20"/>
        </w:rPr>
        <w:t>können</w:t>
      </w:r>
      <w:r w:rsidR="0055579C">
        <w:rPr>
          <w:rFonts w:ascii="Arial" w:hAnsi="Arial" w:cs="Arial"/>
          <w:sz w:val="20"/>
          <w:szCs w:val="20"/>
        </w:rPr>
        <w:t xml:space="preserve"> sich auch alle anderen Mitarbeiter freuen, denn in Zukunft werden auch sie von Utrecht aus arbeiten können. „Es ist geplant, auch in Utrecht Arbeitsplätze zur Verfügung zu stellen, die von Mitarbeitern der anderen Standorte für jeweils eine Woche im Jahr genutzt werden können. So können sie dort ganz normal ihre Arbeit verrichten, aber nach Feierabend Utrecht erkunden“, erklären Krahn und Marx. </w:t>
      </w:r>
    </w:p>
    <w:p w14:paraId="1C3D873A" w14:textId="050AA9E7" w:rsidR="00475D38" w:rsidRDefault="00473077" w:rsidP="00537B0D">
      <w:pPr>
        <w:pStyle w:val="StandardWeb"/>
        <w:rPr>
          <w:rFonts w:ascii="Arial" w:hAnsi="Arial" w:cs="Arial"/>
          <w:sz w:val="20"/>
          <w:szCs w:val="20"/>
        </w:rPr>
      </w:pPr>
      <w:r>
        <w:rPr>
          <w:rFonts w:ascii="Arial" w:hAnsi="Arial" w:cs="Arial"/>
          <w:b/>
          <w:color w:val="767171" w:themeColor="background2" w:themeShade="80"/>
          <w:sz w:val="20"/>
          <w:szCs w:val="20"/>
        </w:rPr>
        <w:t xml:space="preserve">Darum geht’s nach </w:t>
      </w:r>
      <w:r w:rsidR="0055579C">
        <w:rPr>
          <w:rFonts w:ascii="Arial" w:hAnsi="Arial" w:cs="Arial"/>
          <w:b/>
          <w:color w:val="767171" w:themeColor="background2" w:themeShade="80"/>
          <w:sz w:val="20"/>
          <w:szCs w:val="20"/>
        </w:rPr>
        <w:t>Mallorca</w:t>
      </w:r>
      <w:r>
        <w:rPr>
          <w:rFonts w:ascii="Arial" w:hAnsi="Arial" w:cs="Arial"/>
          <w:b/>
          <w:color w:val="767171" w:themeColor="background2" w:themeShade="80"/>
          <w:sz w:val="20"/>
          <w:szCs w:val="20"/>
        </w:rPr>
        <w:br/>
      </w:r>
      <w:r w:rsidR="000E658D">
        <w:rPr>
          <w:rFonts w:ascii="Arial" w:hAnsi="Arial" w:cs="Arial"/>
          <w:sz w:val="20"/>
          <w:szCs w:val="20"/>
        </w:rPr>
        <w:t xml:space="preserve">Nach dem niederländischen Team folgt das spanische. </w:t>
      </w:r>
      <w:r w:rsidR="0055579C">
        <w:rPr>
          <w:rFonts w:ascii="Arial" w:hAnsi="Arial" w:cs="Arial"/>
          <w:sz w:val="20"/>
          <w:szCs w:val="20"/>
        </w:rPr>
        <w:t xml:space="preserve">Hier hat </w:t>
      </w:r>
      <w:r w:rsidR="000E658D">
        <w:rPr>
          <w:rFonts w:ascii="Arial" w:hAnsi="Arial" w:cs="Arial"/>
          <w:sz w:val="20"/>
          <w:szCs w:val="20"/>
        </w:rPr>
        <w:t>d</w:t>
      </w:r>
      <w:r>
        <w:rPr>
          <w:rFonts w:ascii="Arial" w:hAnsi="Arial" w:cs="Arial"/>
          <w:sz w:val="20"/>
          <w:szCs w:val="20"/>
        </w:rPr>
        <w:t xml:space="preserve">ie Planung für den Umzug nach Mallorca </w:t>
      </w:r>
      <w:r w:rsidR="0055579C">
        <w:rPr>
          <w:rFonts w:ascii="Arial" w:hAnsi="Arial" w:cs="Arial"/>
          <w:sz w:val="20"/>
          <w:szCs w:val="20"/>
        </w:rPr>
        <w:t xml:space="preserve">jedoch </w:t>
      </w:r>
      <w:r>
        <w:rPr>
          <w:rFonts w:ascii="Arial" w:hAnsi="Arial" w:cs="Arial"/>
          <w:sz w:val="20"/>
          <w:szCs w:val="20"/>
        </w:rPr>
        <w:t>gerade erst begonnen.</w:t>
      </w:r>
      <w:r w:rsidR="000E658D">
        <w:rPr>
          <w:rFonts w:ascii="Arial" w:hAnsi="Arial" w:cs="Arial"/>
          <w:sz w:val="20"/>
          <w:szCs w:val="20"/>
        </w:rPr>
        <w:t xml:space="preserve"> Die Dezentralisierung von Holidayguru.es </w:t>
      </w:r>
      <w:r w:rsidR="0055579C">
        <w:rPr>
          <w:rFonts w:ascii="Arial" w:hAnsi="Arial" w:cs="Arial"/>
          <w:sz w:val="20"/>
          <w:szCs w:val="20"/>
        </w:rPr>
        <w:t>wurde aufgrund der</w:t>
      </w:r>
      <w:r w:rsidR="000E658D">
        <w:rPr>
          <w:rFonts w:ascii="Arial" w:hAnsi="Arial" w:cs="Arial"/>
          <w:sz w:val="20"/>
          <w:szCs w:val="20"/>
        </w:rPr>
        <w:t xml:space="preserve"> wirtschaftlich positiv</w:t>
      </w:r>
      <w:r w:rsidR="0055579C">
        <w:rPr>
          <w:rFonts w:ascii="Arial" w:hAnsi="Arial" w:cs="Arial"/>
          <w:sz w:val="20"/>
          <w:szCs w:val="20"/>
        </w:rPr>
        <w:t>en Entwicklung beschlossen</w:t>
      </w:r>
      <w:r w:rsidR="00B61DC8">
        <w:rPr>
          <w:rFonts w:ascii="Arial" w:hAnsi="Arial" w:cs="Arial"/>
          <w:sz w:val="20"/>
          <w:szCs w:val="20"/>
        </w:rPr>
        <w:t xml:space="preserve"> und soll mit spanischen Mitarbeitern vor Ort vollends ausgeschöpft werden</w:t>
      </w:r>
      <w:r w:rsidR="0055579C">
        <w:rPr>
          <w:rFonts w:ascii="Arial" w:hAnsi="Arial" w:cs="Arial"/>
          <w:sz w:val="20"/>
          <w:szCs w:val="20"/>
        </w:rPr>
        <w:t>.</w:t>
      </w:r>
      <w:r w:rsidR="000E658D">
        <w:rPr>
          <w:rFonts w:ascii="Arial" w:hAnsi="Arial" w:cs="Arial"/>
          <w:sz w:val="20"/>
          <w:szCs w:val="20"/>
        </w:rPr>
        <w:t xml:space="preserve"> </w:t>
      </w:r>
    </w:p>
    <w:p w14:paraId="71D5B2BA" w14:textId="77777777" w:rsidR="00475D38" w:rsidRDefault="00475D38" w:rsidP="00537B0D">
      <w:pPr>
        <w:pStyle w:val="StandardWeb"/>
        <w:rPr>
          <w:rFonts w:ascii="Arial" w:hAnsi="Arial" w:cs="Arial"/>
          <w:sz w:val="20"/>
          <w:szCs w:val="20"/>
        </w:rPr>
      </w:pPr>
    </w:p>
    <w:p w14:paraId="43E6D941" w14:textId="1EABE042" w:rsidR="00473077" w:rsidRDefault="0055579C" w:rsidP="00537B0D">
      <w:pPr>
        <w:pStyle w:val="StandardWeb"/>
        <w:rPr>
          <w:rFonts w:ascii="Arial" w:hAnsi="Arial" w:cs="Arial"/>
          <w:sz w:val="20"/>
          <w:szCs w:val="20"/>
        </w:rPr>
      </w:pPr>
      <w:r>
        <w:rPr>
          <w:rFonts w:ascii="Arial" w:hAnsi="Arial" w:cs="Arial"/>
          <w:sz w:val="20"/>
          <w:szCs w:val="20"/>
        </w:rPr>
        <w:t xml:space="preserve">Viele internationale Tourismusunternehmen haben nicht nur auf dem spanischen Festland, sondern auch auf Mallorca einen Sitz, sodass sich Kooperationspartner in unmittelbarer Nähe befinden und die Insel als Standort ideal ist </w:t>
      </w:r>
      <w:r w:rsidR="000E658D">
        <w:rPr>
          <w:rFonts w:ascii="Arial" w:hAnsi="Arial" w:cs="Arial"/>
          <w:sz w:val="20"/>
          <w:szCs w:val="20"/>
        </w:rPr>
        <w:t>– eine Entscheidung, die vielen Kollegen am Hauptstandort in Holzwickede neidisch macht.</w:t>
      </w:r>
      <w:r w:rsidR="00473077">
        <w:rPr>
          <w:rFonts w:ascii="Arial" w:hAnsi="Arial" w:cs="Arial"/>
          <w:sz w:val="20"/>
          <w:szCs w:val="20"/>
        </w:rPr>
        <w:t xml:space="preserve"> </w:t>
      </w:r>
      <w:r>
        <w:rPr>
          <w:rFonts w:ascii="Arial" w:hAnsi="Arial" w:cs="Arial"/>
          <w:sz w:val="20"/>
          <w:szCs w:val="20"/>
        </w:rPr>
        <w:t>Sobald der Standort in Utrecht eröffnet ist, wird die Planung für das spanische Portal in Angriff genommen</w:t>
      </w:r>
      <w:r w:rsidR="00E77C50">
        <w:rPr>
          <w:rFonts w:ascii="Arial" w:hAnsi="Arial" w:cs="Arial"/>
          <w:sz w:val="20"/>
          <w:szCs w:val="20"/>
        </w:rPr>
        <w:t>.</w:t>
      </w:r>
      <w:r w:rsidR="00E20606">
        <w:rPr>
          <w:rFonts w:ascii="Arial" w:hAnsi="Arial" w:cs="Arial"/>
          <w:sz w:val="20"/>
          <w:szCs w:val="20"/>
        </w:rPr>
        <w:t xml:space="preserve"> </w:t>
      </w:r>
      <w:r w:rsidR="00E77C50">
        <w:rPr>
          <w:rFonts w:ascii="Arial" w:hAnsi="Arial" w:cs="Arial"/>
          <w:sz w:val="20"/>
          <w:szCs w:val="20"/>
        </w:rPr>
        <w:t>D</w:t>
      </w:r>
      <w:r w:rsidR="00E20606">
        <w:rPr>
          <w:rFonts w:ascii="Arial" w:hAnsi="Arial" w:cs="Arial"/>
          <w:sz w:val="20"/>
          <w:szCs w:val="20"/>
        </w:rPr>
        <w:t>ie Dezentralisierung soll schrittweise vollzogen werden</w:t>
      </w:r>
      <w:r>
        <w:rPr>
          <w:rFonts w:ascii="Arial" w:hAnsi="Arial" w:cs="Arial"/>
          <w:sz w:val="20"/>
          <w:szCs w:val="20"/>
        </w:rPr>
        <w:t xml:space="preserve">. </w:t>
      </w:r>
    </w:p>
    <w:p w14:paraId="5236913C" w14:textId="471062D7" w:rsidR="0066024D" w:rsidRDefault="0066024D" w:rsidP="00537B0D">
      <w:pPr>
        <w:pStyle w:val="StandardWeb"/>
        <w:rPr>
          <w:rFonts w:ascii="Arial" w:hAnsi="Arial" w:cs="Arial"/>
          <w:sz w:val="20"/>
          <w:szCs w:val="20"/>
        </w:rPr>
      </w:pPr>
      <w:r>
        <w:rPr>
          <w:rFonts w:ascii="Arial" w:hAnsi="Arial" w:cs="Arial"/>
          <w:sz w:val="20"/>
          <w:szCs w:val="20"/>
        </w:rPr>
        <w:t>Ein konkretes Umzugsdatum gibt es noch nicht, aber klar ist: Die Kollegen am Standort in Holzwickede werden sich freuen, das spanische Team auch auf Mallorca besuchen zu können.</w:t>
      </w:r>
    </w:p>
    <w:p w14:paraId="0A297CCA" w14:textId="77777777" w:rsidR="00537B0D" w:rsidRDefault="00537B0D" w:rsidP="00537B0D">
      <w:pPr>
        <w:pStyle w:val="paragraph"/>
        <w:spacing w:before="0" w:beforeAutospacing="0" w:after="0" w:afterAutospacing="0"/>
        <w:textAlignment w:val="baseline"/>
        <w:rPr>
          <w:rStyle w:val="normaltextrun"/>
          <w:rFonts w:ascii="Arial" w:hAnsi="Arial" w:cs="Arial"/>
          <w:b/>
          <w:bCs/>
          <w:sz w:val="18"/>
          <w:szCs w:val="18"/>
        </w:rPr>
      </w:pPr>
    </w:p>
    <w:p w14:paraId="44D8E909" w14:textId="77777777" w:rsidR="002C2958" w:rsidRDefault="002C2958" w:rsidP="00537B0D">
      <w:pPr>
        <w:pStyle w:val="paragraph"/>
        <w:spacing w:before="0" w:beforeAutospacing="0" w:after="0" w:afterAutospacing="0"/>
        <w:textAlignment w:val="baseline"/>
        <w:rPr>
          <w:rStyle w:val="normaltextrun"/>
          <w:rFonts w:ascii="Arial" w:hAnsi="Arial" w:cs="Arial"/>
          <w:b/>
          <w:bCs/>
          <w:sz w:val="18"/>
          <w:szCs w:val="18"/>
        </w:rPr>
      </w:pPr>
    </w:p>
    <w:p w14:paraId="15DA27EE" w14:textId="77777777" w:rsidR="002C2958" w:rsidRDefault="002C2958" w:rsidP="00537B0D">
      <w:pPr>
        <w:pStyle w:val="paragraph"/>
        <w:spacing w:before="0" w:beforeAutospacing="0" w:after="0" w:afterAutospacing="0"/>
        <w:textAlignment w:val="baseline"/>
        <w:rPr>
          <w:rStyle w:val="normaltextrun"/>
          <w:rFonts w:ascii="Arial" w:hAnsi="Arial" w:cs="Arial"/>
          <w:b/>
          <w:bCs/>
          <w:sz w:val="18"/>
          <w:szCs w:val="18"/>
        </w:rPr>
      </w:pPr>
    </w:p>
    <w:p w14:paraId="68081DB5" w14:textId="77777777" w:rsidR="002C2958" w:rsidRDefault="002C2958" w:rsidP="00537B0D">
      <w:pPr>
        <w:pStyle w:val="paragraph"/>
        <w:spacing w:before="0" w:beforeAutospacing="0" w:after="0" w:afterAutospacing="0"/>
        <w:textAlignment w:val="baseline"/>
        <w:rPr>
          <w:rStyle w:val="normaltextrun"/>
          <w:rFonts w:ascii="Arial" w:hAnsi="Arial" w:cs="Arial"/>
          <w:b/>
          <w:bCs/>
          <w:sz w:val="18"/>
          <w:szCs w:val="18"/>
        </w:rPr>
      </w:pPr>
      <w:bookmarkStart w:id="0" w:name="_GoBack"/>
      <w:bookmarkEnd w:id="0"/>
    </w:p>
    <w:p w14:paraId="39830F11" w14:textId="77777777" w:rsidR="002C2958" w:rsidRDefault="002C2958" w:rsidP="00537B0D">
      <w:pPr>
        <w:pStyle w:val="paragraph"/>
        <w:spacing w:before="0" w:beforeAutospacing="0" w:after="0" w:afterAutospacing="0"/>
        <w:textAlignment w:val="baseline"/>
        <w:rPr>
          <w:rStyle w:val="normaltextrun"/>
          <w:rFonts w:ascii="Arial" w:hAnsi="Arial" w:cs="Arial"/>
          <w:b/>
          <w:bCs/>
          <w:sz w:val="18"/>
          <w:szCs w:val="18"/>
        </w:rPr>
      </w:pPr>
    </w:p>
    <w:p w14:paraId="551950BC" w14:textId="77777777" w:rsidR="002C2958" w:rsidRDefault="002C2958" w:rsidP="00537B0D">
      <w:pPr>
        <w:pStyle w:val="paragraph"/>
        <w:spacing w:before="0" w:beforeAutospacing="0" w:after="0" w:afterAutospacing="0"/>
        <w:textAlignment w:val="baseline"/>
        <w:rPr>
          <w:rStyle w:val="normaltextrun"/>
          <w:rFonts w:ascii="Arial" w:hAnsi="Arial" w:cs="Arial"/>
          <w:b/>
          <w:bCs/>
          <w:sz w:val="18"/>
          <w:szCs w:val="18"/>
        </w:rPr>
      </w:pPr>
    </w:p>
    <w:p w14:paraId="41FDC0AE" w14:textId="77777777" w:rsidR="002C2958" w:rsidRDefault="002C2958" w:rsidP="00537B0D">
      <w:pPr>
        <w:pStyle w:val="paragraph"/>
        <w:spacing w:before="0" w:beforeAutospacing="0" w:after="0" w:afterAutospacing="0"/>
        <w:textAlignment w:val="baseline"/>
        <w:rPr>
          <w:rStyle w:val="normaltextrun"/>
          <w:rFonts w:ascii="Arial" w:hAnsi="Arial" w:cs="Arial"/>
          <w:b/>
          <w:bCs/>
          <w:sz w:val="18"/>
          <w:szCs w:val="18"/>
        </w:rPr>
      </w:pPr>
    </w:p>
    <w:p w14:paraId="241237C7" w14:textId="77777777" w:rsidR="002C2958" w:rsidRDefault="002C2958" w:rsidP="00537B0D">
      <w:pPr>
        <w:pStyle w:val="paragraph"/>
        <w:spacing w:before="0" w:beforeAutospacing="0" w:after="0" w:afterAutospacing="0"/>
        <w:textAlignment w:val="baseline"/>
        <w:rPr>
          <w:rStyle w:val="normaltextrun"/>
          <w:rFonts w:ascii="Arial" w:hAnsi="Arial" w:cs="Arial"/>
          <w:b/>
          <w:bCs/>
          <w:sz w:val="18"/>
          <w:szCs w:val="18"/>
        </w:rPr>
      </w:pPr>
    </w:p>
    <w:p w14:paraId="1C72DB7E" w14:textId="77777777" w:rsidR="002C2958" w:rsidRDefault="002C2958" w:rsidP="00537B0D">
      <w:pPr>
        <w:pStyle w:val="paragraph"/>
        <w:spacing w:before="0" w:beforeAutospacing="0" w:after="0" w:afterAutospacing="0"/>
        <w:textAlignment w:val="baseline"/>
        <w:rPr>
          <w:rStyle w:val="normaltextrun"/>
          <w:rFonts w:ascii="Arial" w:hAnsi="Arial" w:cs="Arial"/>
          <w:b/>
          <w:bCs/>
          <w:sz w:val="18"/>
          <w:szCs w:val="18"/>
        </w:rPr>
      </w:pPr>
    </w:p>
    <w:p w14:paraId="2E9B6521" w14:textId="77777777" w:rsidR="002C2958" w:rsidRDefault="002C2958" w:rsidP="00537B0D">
      <w:pPr>
        <w:pStyle w:val="paragraph"/>
        <w:spacing w:before="0" w:beforeAutospacing="0" w:after="0" w:afterAutospacing="0"/>
        <w:textAlignment w:val="baseline"/>
        <w:rPr>
          <w:rStyle w:val="normaltextrun"/>
          <w:rFonts w:ascii="Arial" w:hAnsi="Arial" w:cs="Arial"/>
          <w:b/>
          <w:bCs/>
          <w:sz w:val="18"/>
          <w:szCs w:val="18"/>
        </w:rPr>
      </w:pPr>
    </w:p>
    <w:p w14:paraId="3CE655E7" w14:textId="77777777" w:rsidR="002C2958" w:rsidRDefault="002C2958" w:rsidP="00537B0D">
      <w:pPr>
        <w:pStyle w:val="paragraph"/>
        <w:spacing w:before="0" w:beforeAutospacing="0" w:after="0" w:afterAutospacing="0"/>
        <w:textAlignment w:val="baseline"/>
        <w:rPr>
          <w:rStyle w:val="normaltextrun"/>
          <w:rFonts w:ascii="Arial" w:hAnsi="Arial" w:cs="Arial"/>
          <w:b/>
          <w:bCs/>
          <w:sz w:val="18"/>
          <w:szCs w:val="18"/>
        </w:rPr>
      </w:pPr>
    </w:p>
    <w:p w14:paraId="4CF43B72" w14:textId="77777777" w:rsidR="002C2958" w:rsidRDefault="002C2958" w:rsidP="00537B0D">
      <w:pPr>
        <w:pStyle w:val="paragraph"/>
        <w:spacing w:before="0" w:beforeAutospacing="0" w:after="0" w:afterAutospacing="0"/>
        <w:textAlignment w:val="baseline"/>
        <w:rPr>
          <w:rStyle w:val="normaltextrun"/>
          <w:rFonts w:ascii="Arial" w:hAnsi="Arial" w:cs="Arial"/>
          <w:b/>
          <w:bCs/>
          <w:sz w:val="18"/>
          <w:szCs w:val="18"/>
        </w:rPr>
      </w:pPr>
    </w:p>
    <w:p w14:paraId="26AAB652" w14:textId="77777777" w:rsidR="002C2958" w:rsidRDefault="002C2958" w:rsidP="00537B0D">
      <w:pPr>
        <w:pStyle w:val="paragraph"/>
        <w:spacing w:before="0" w:beforeAutospacing="0" w:after="0" w:afterAutospacing="0"/>
        <w:textAlignment w:val="baseline"/>
        <w:rPr>
          <w:rStyle w:val="normaltextrun"/>
          <w:rFonts w:ascii="Arial" w:hAnsi="Arial" w:cs="Arial"/>
          <w:b/>
          <w:bCs/>
          <w:sz w:val="18"/>
          <w:szCs w:val="18"/>
        </w:rPr>
      </w:pPr>
    </w:p>
    <w:p w14:paraId="5BFF593F" w14:textId="77777777" w:rsidR="002C2958" w:rsidRDefault="002C2958" w:rsidP="00537B0D">
      <w:pPr>
        <w:pStyle w:val="paragraph"/>
        <w:spacing w:before="0" w:beforeAutospacing="0" w:after="0" w:afterAutospacing="0"/>
        <w:textAlignment w:val="baseline"/>
        <w:rPr>
          <w:rStyle w:val="normaltextrun"/>
          <w:rFonts w:ascii="Arial" w:hAnsi="Arial" w:cs="Arial"/>
          <w:b/>
          <w:bCs/>
          <w:sz w:val="18"/>
          <w:szCs w:val="18"/>
        </w:rPr>
      </w:pPr>
    </w:p>
    <w:p w14:paraId="74A5139E" w14:textId="7E213BC8" w:rsidR="00537B0D" w:rsidRDefault="00537B0D" w:rsidP="00537B0D">
      <w:pPr>
        <w:pStyle w:val="paragraph"/>
        <w:spacing w:before="0" w:beforeAutospacing="0" w:after="0" w:afterAutospacing="0"/>
        <w:textAlignment w:val="baseline"/>
      </w:pPr>
      <w:r>
        <w:rPr>
          <w:rStyle w:val="normaltextrun"/>
          <w:rFonts w:ascii="Arial" w:hAnsi="Arial" w:cs="Arial"/>
          <w:b/>
          <w:bCs/>
          <w:sz w:val="18"/>
          <w:szCs w:val="18"/>
        </w:rPr>
        <w:t>Über Urlaubsguru</w:t>
      </w:r>
      <w:r>
        <w:rPr>
          <w:rStyle w:val="eop"/>
          <w:rFonts w:eastAsia="Arial"/>
          <w:sz w:val="18"/>
          <w:szCs w:val="18"/>
        </w:rPr>
        <w:t> </w:t>
      </w:r>
    </w:p>
    <w:p w14:paraId="7BEE841D" w14:textId="61F23391" w:rsidR="00537B0D" w:rsidRDefault="00537B0D" w:rsidP="00537B0D">
      <w:pPr>
        <w:pStyle w:val="paragraph"/>
        <w:spacing w:before="0" w:beforeAutospacing="0" w:after="0" w:afterAutospacing="0"/>
        <w:textAlignment w:val="baseline"/>
        <w:rPr>
          <w:rFonts w:ascii="Arial" w:hAnsi="Arial" w:cs="Arial"/>
          <w:i/>
          <w:iCs/>
          <w:sz w:val="18"/>
          <w:szCs w:val="18"/>
        </w:rPr>
      </w:pPr>
      <w:r>
        <w:rPr>
          <w:rStyle w:val="normaltextrun"/>
          <w:rFonts w:ascii="Arial" w:hAnsi="Arial" w:cs="Arial"/>
          <w:i/>
          <w:iCs/>
          <w:sz w:val="18"/>
          <w:szCs w:val="18"/>
        </w:rPr>
        <w:t xml:space="preserve">Daniel Krahn und Daniel Marx haben Urlaubsguru im Sommer 2012 gegründet. Heute ist Urlaubsguru mit seiner internationalen Brand </w:t>
      </w:r>
      <w:proofErr w:type="spellStart"/>
      <w:r>
        <w:rPr>
          <w:rStyle w:val="normaltextrun"/>
          <w:rFonts w:ascii="Arial" w:hAnsi="Arial" w:cs="Arial"/>
          <w:i/>
          <w:iCs/>
          <w:sz w:val="18"/>
          <w:szCs w:val="18"/>
        </w:rPr>
        <w:t>Holidayguru</w:t>
      </w:r>
      <w:proofErr w:type="spellEnd"/>
      <w:r>
        <w:rPr>
          <w:rStyle w:val="normaltextrun"/>
          <w:rFonts w:ascii="Arial" w:hAnsi="Arial" w:cs="Arial"/>
          <w:i/>
          <w:iCs/>
          <w:sz w:val="18"/>
          <w:szCs w:val="18"/>
        </w:rPr>
        <w:t xml:space="preserve"> in </w:t>
      </w:r>
      <w:r w:rsidR="008C6F5D">
        <w:rPr>
          <w:rStyle w:val="normaltextrun"/>
          <w:rFonts w:ascii="Arial" w:hAnsi="Arial" w:cs="Arial"/>
          <w:i/>
          <w:iCs/>
          <w:sz w:val="18"/>
          <w:szCs w:val="18"/>
        </w:rPr>
        <w:t>weiteren</w:t>
      </w:r>
      <w:r>
        <w:rPr>
          <w:rStyle w:val="normaltextrun"/>
          <w:rFonts w:ascii="Arial" w:hAnsi="Arial" w:cs="Arial"/>
          <w:i/>
          <w:iCs/>
          <w:sz w:val="18"/>
          <w:szCs w:val="18"/>
        </w:rPr>
        <w:t xml:space="preserve"> Ländern vertreten und gehört mit über sieben Millionen Facebook-Fans sowie monatlich über elf Millionen Besuchern zu den größten europäischen Reise-Websites. Urlaubsguru kommt heute noch ohne Fremdkapital aus und befindet sich weiterhin auf Wachstumskurs. </w:t>
      </w:r>
    </w:p>
    <w:p w14:paraId="084F4626" w14:textId="77777777" w:rsidR="00537B0D" w:rsidRDefault="00537B0D" w:rsidP="00537B0D">
      <w:pPr>
        <w:spacing w:line="240" w:lineRule="auto"/>
        <w:rPr>
          <w:i/>
          <w:iCs/>
          <w:sz w:val="18"/>
          <w:szCs w:val="18"/>
        </w:rPr>
      </w:pPr>
    </w:p>
    <w:p w14:paraId="6442CBC9" w14:textId="77777777" w:rsidR="00537B0D" w:rsidRDefault="00537B0D" w:rsidP="00537B0D">
      <w:pPr>
        <w:spacing w:line="240" w:lineRule="auto"/>
        <w:rPr>
          <w:i/>
          <w:iCs/>
          <w:sz w:val="18"/>
          <w:szCs w:val="18"/>
        </w:rPr>
      </w:pPr>
    </w:p>
    <w:p w14:paraId="7190CFC2" w14:textId="547B69CC" w:rsidR="00537B0D" w:rsidRDefault="00537B0D" w:rsidP="00537B0D">
      <w:pPr>
        <w:spacing w:line="240" w:lineRule="auto"/>
        <w:rPr>
          <w:sz w:val="16"/>
          <w:szCs w:val="16"/>
        </w:rPr>
      </w:pPr>
      <w:r w:rsidRPr="007862E2">
        <w:rPr>
          <w:sz w:val="16"/>
          <w:szCs w:val="16"/>
        </w:rPr>
        <w:t xml:space="preserve">Holzwickede, </w:t>
      </w:r>
      <w:r w:rsidR="00031C4C">
        <w:rPr>
          <w:sz w:val="16"/>
          <w:szCs w:val="16"/>
        </w:rPr>
        <w:t>03</w:t>
      </w:r>
      <w:r w:rsidR="002C2958">
        <w:rPr>
          <w:sz w:val="16"/>
          <w:szCs w:val="16"/>
        </w:rPr>
        <w:t>.0</w:t>
      </w:r>
      <w:r w:rsidR="00031C4C">
        <w:rPr>
          <w:sz w:val="16"/>
          <w:szCs w:val="16"/>
        </w:rPr>
        <w:t>6</w:t>
      </w:r>
      <w:r w:rsidR="002C2958">
        <w:rPr>
          <w:sz w:val="16"/>
          <w:szCs w:val="16"/>
        </w:rPr>
        <w:t>.2019</w:t>
      </w:r>
    </w:p>
    <w:p w14:paraId="5B7F3B56" w14:textId="77777777" w:rsidR="00537B0D" w:rsidRDefault="00537B0D" w:rsidP="00537B0D">
      <w:pPr>
        <w:spacing w:line="240" w:lineRule="auto"/>
        <w:rPr>
          <w:sz w:val="14"/>
          <w:szCs w:val="14"/>
        </w:rPr>
      </w:pPr>
      <w:r>
        <w:rPr>
          <w:sz w:val="14"/>
          <w:szCs w:val="14"/>
        </w:rPr>
        <w:br/>
        <w:t xml:space="preserve">Ansprechpartner für Medien: Nicole Brückner, Head </w:t>
      </w:r>
      <w:proofErr w:type="spellStart"/>
      <w:r>
        <w:rPr>
          <w:sz w:val="14"/>
          <w:szCs w:val="14"/>
        </w:rPr>
        <w:t>of</w:t>
      </w:r>
      <w:proofErr w:type="spellEnd"/>
      <w:r>
        <w:rPr>
          <w:sz w:val="14"/>
          <w:szCs w:val="14"/>
        </w:rPr>
        <w:t xml:space="preserve"> Communications, Tel. 02301 94580-771, presse@un-iq.de</w:t>
      </w:r>
    </w:p>
    <w:p w14:paraId="3B1447CE" w14:textId="77777777" w:rsidR="00537B0D" w:rsidRDefault="00537B0D" w:rsidP="00537B0D">
      <w:pPr>
        <w:spacing w:line="240" w:lineRule="auto"/>
      </w:pPr>
      <w:r>
        <w:rPr>
          <w:sz w:val="14"/>
          <w:szCs w:val="14"/>
        </w:rPr>
        <w:t>Herausgeber: UNIQ GmbH, Rhenus-Platz 2, 59439 Holzwickede, Tel. 02301 94580-0, www.un-iq.de</w:t>
      </w:r>
    </w:p>
    <w:p w14:paraId="14138374" w14:textId="77777777" w:rsidR="000B7DB6" w:rsidRDefault="000B7DB6"/>
    <w:sectPr w:rsidR="000B7DB6" w:rsidSect="000C612A">
      <w:footerReference w:type="default" r:id="rId11"/>
      <w:pgSz w:w="11906" w:h="16838"/>
      <w:pgMar w:top="720" w:right="1418" w:bottom="720" w:left="1418" w:header="0" w:footer="17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021472" w14:textId="77777777" w:rsidR="00F3316E" w:rsidRDefault="00F3316E">
      <w:pPr>
        <w:spacing w:line="240" w:lineRule="auto"/>
      </w:pPr>
      <w:r>
        <w:separator/>
      </w:r>
    </w:p>
  </w:endnote>
  <w:endnote w:type="continuationSeparator" w:id="0">
    <w:p w14:paraId="40B03570" w14:textId="77777777" w:rsidR="00F3316E" w:rsidRDefault="00F3316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74659" w14:textId="77777777" w:rsidR="002701C0" w:rsidRDefault="007A2979">
    <w:pPr>
      <w:jc w:val="center"/>
    </w:pPr>
    <w:r>
      <w:rPr>
        <w:noProof/>
        <w:lang w:val="de-DE"/>
      </w:rPr>
      <w:drawing>
        <wp:inline distT="0" distB="0" distL="0" distR="0" wp14:anchorId="509B48A4" wp14:editId="703E9604">
          <wp:extent cx="2782800" cy="5400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82800" cy="5400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00FE22" w14:textId="77777777" w:rsidR="00F3316E" w:rsidRDefault="00F3316E">
      <w:pPr>
        <w:spacing w:line="240" w:lineRule="auto"/>
      </w:pPr>
      <w:r>
        <w:separator/>
      </w:r>
    </w:p>
  </w:footnote>
  <w:footnote w:type="continuationSeparator" w:id="0">
    <w:p w14:paraId="77D32F82" w14:textId="77777777" w:rsidR="00F3316E" w:rsidRDefault="00F3316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B0D"/>
    <w:rsid w:val="00031C4C"/>
    <w:rsid w:val="00076E69"/>
    <w:rsid w:val="000B7DB6"/>
    <w:rsid w:val="000E658D"/>
    <w:rsid w:val="00242C94"/>
    <w:rsid w:val="00275B34"/>
    <w:rsid w:val="002C2958"/>
    <w:rsid w:val="003064DC"/>
    <w:rsid w:val="00473077"/>
    <w:rsid w:val="00475D38"/>
    <w:rsid w:val="004C0042"/>
    <w:rsid w:val="00537B0D"/>
    <w:rsid w:val="00551947"/>
    <w:rsid w:val="0055579C"/>
    <w:rsid w:val="005B308E"/>
    <w:rsid w:val="005D5A4A"/>
    <w:rsid w:val="005E5785"/>
    <w:rsid w:val="00606CEB"/>
    <w:rsid w:val="0066024D"/>
    <w:rsid w:val="0066112B"/>
    <w:rsid w:val="006D1869"/>
    <w:rsid w:val="00724A42"/>
    <w:rsid w:val="007A1950"/>
    <w:rsid w:val="007A2979"/>
    <w:rsid w:val="007C216C"/>
    <w:rsid w:val="007C2D65"/>
    <w:rsid w:val="007D4C5C"/>
    <w:rsid w:val="008A5934"/>
    <w:rsid w:val="008B45D4"/>
    <w:rsid w:val="008C4D35"/>
    <w:rsid w:val="008C6F5D"/>
    <w:rsid w:val="009D2A71"/>
    <w:rsid w:val="00A17D21"/>
    <w:rsid w:val="00A3371E"/>
    <w:rsid w:val="00A764A7"/>
    <w:rsid w:val="00B60643"/>
    <w:rsid w:val="00B61DC8"/>
    <w:rsid w:val="00C515D8"/>
    <w:rsid w:val="00CA116F"/>
    <w:rsid w:val="00CF3231"/>
    <w:rsid w:val="00E20606"/>
    <w:rsid w:val="00E51ED2"/>
    <w:rsid w:val="00E77C50"/>
    <w:rsid w:val="00F3316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02C29"/>
  <w15:chartTrackingRefBased/>
  <w15:docId w15:val="{D9745562-3CE2-4162-A83B-6BA8C034C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537B0D"/>
    <w:pPr>
      <w:spacing w:after="0" w:line="276" w:lineRule="auto"/>
    </w:pPr>
    <w:rPr>
      <w:rFonts w:ascii="Arial" w:eastAsia="Arial" w:hAnsi="Arial" w:cs="Arial"/>
      <w:lang w:val="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aragraph">
    <w:name w:val="paragraph"/>
    <w:basedOn w:val="Standard"/>
    <w:rsid w:val="00537B0D"/>
    <w:pPr>
      <w:spacing w:before="100" w:beforeAutospacing="1" w:after="100" w:afterAutospacing="1" w:line="240" w:lineRule="auto"/>
    </w:pPr>
    <w:rPr>
      <w:rFonts w:ascii="Times New Roman" w:eastAsia="Times New Roman" w:hAnsi="Times New Roman" w:cs="Times New Roman"/>
      <w:sz w:val="24"/>
      <w:szCs w:val="24"/>
      <w:lang w:val="de-DE"/>
    </w:rPr>
  </w:style>
  <w:style w:type="character" w:customStyle="1" w:styleId="normaltextrun">
    <w:name w:val="normaltextrun"/>
    <w:basedOn w:val="Absatz-Standardschriftart"/>
    <w:rsid w:val="00537B0D"/>
  </w:style>
  <w:style w:type="character" w:customStyle="1" w:styleId="eop">
    <w:name w:val="eop"/>
    <w:basedOn w:val="Absatz-Standardschriftart"/>
    <w:rsid w:val="00537B0D"/>
  </w:style>
  <w:style w:type="paragraph" w:styleId="StandardWeb">
    <w:name w:val="Normal (Web)"/>
    <w:basedOn w:val="Standard"/>
    <w:uiPriority w:val="99"/>
    <w:unhideWhenUsed/>
    <w:rsid w:val="00537B0D"/>
    <w:pPr>
      <w:spacing w:before="100" w:beforeAutospacing="1" w:after="100" w:afterAutospacing="1" w:line="240" w:lineRule="auto"/>
    </w:pPr>
    <w:rPr>
      <w:rFonts w:ascii="Times New Roman" w:eastAsia="Times New Roman" w:hAnsi="Times New Roman" w:cs="Times New Roman"/>
      <w:sz w:val="24"/>
      <w:szCs w:val="24"/>
      <w:lang w:val="de-DE"/>
    </w:rPr>
  </w:style>
  <w:style w:type="character" w:styleId="Hyperlink">
    <w:name w:val="Hyperlink"/>
    <w:basedOn w:val="Absatz-Standardschriftart"/>
    <w:uiPriority w:val="99"/>
    <w:unhideWhenUsed/>
    <w:rsid w:val="00076E69"/>
    <w:rPr>
      <w:color w:val="0563C1" w:themeColor="hyperlink"/>
      <w:u w:val="single"/>
    </w:rPr>
  </w:style>
  <w:style w:type="character" w:styleId="NichtaufgelsteErwhnung">
    <w:name w:val="Unresolved Mention"/>
    <w:basedOn w:val="Absatz-Standardschriftart"/>
    <w:uiPriority w:val="99"/>
    <w:semiHidden/>
    <w:unhideWhenUsed/>
    <w:rsid w:val="00076E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www.urlaubsguru.de" TargetMode="External"/><Relationship Id="rId4" Type="http://schemas.openxmlformats.org/officeDocument/2006/relationships/styles" Target="style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3ACF8E5D40131140A9D18E32591448A2" ma:contentTypeVersion="10" ma:contentTypeDescription="Ein neues Dokument erstellen." ma:contentTypeScope="" ma:versionID="7f47a0a336edd9afeba3d0303a1635f8">
  <xsd:schema xmlns:xsd="http://www.w3.org/2001/XMLSchema" xmlns:xs="http://www.w3.org/2001/XMLSchema" xmlns:p="http://schemas.microsoft.com/office/2006/metadata/properties" xmlns:ns2="93a78057-9bcd-4ffa-aaeb-7c38cf7eb22f" xmlns:ns3="45ec7fd6-db93-4b6e-a8fb-ef654d434ec8" targetNamespace="http://schemas.microsoft.com/office/2006/metadata/properties" ma:root="true" ma:fieldsID="3d254e2c8c3b3dbf713a2ffaf865b01a" ns2:_="" ns3:_="">
    <xsd:import namespace="93a78057-9bcd-4ffa-aaeb-7c38cf7eb22f"/>
    <xsd:import namespace="45ec7fd6-db93-4b6e-a8fb-ef654d434ec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78057-9bcd-4ffa-aaeb-7c38cf7eb2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ec7fd6-db93-4b6e-a8fb-ef654d434ec8"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32A2FD-4D7A-4FBC-A812-DD655032A2FD}">
  <ds:schemaRefs>
    <ds:schemaRef ds:uri="http://schemas.microsoft.com/sharepoint/v3/contenttype/forms"/>
  </ds:schemaRefs>
</ds:datastoreItem>
</file>

<file path=customXml/itemProps2.xml><?xml version="1.0" encoding="utf-8"?>
<ds:datastoreItem xmlns:ds="http://schemas.openxmlformats.org/officeDocument/2006/customXml" ds:itemID="{5296C8AF-9209-4B73-9496-DD5A19435B0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2167138-E9D9-4FD4-9791-148D3D0814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78057-9bcd-4ffa-aaeb-7c38cf7eb22f"/>
    <ds:schemaRef ds:uri="45ec7fd6-db93-4b6e-a8fb-ef654d434e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686</Words>
  <Characters>4326</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Bröer</dc:creator>
  <cp:keywords/>
  <dc:description/>
  <cp:lastModifiedBy>Sarah Bröer</cp:lastModifiedBy>
  <cp:revision>32</cp:revision>
  <dcterms:created xsi:type="dcterms:W3CDTF">2019-05-17T10:25:00Z</dcterms:created>
  <dcterms:modified xsi:type="dcterms:W3CDTF">2019-06-03T10:21:00Z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0x0101003ACF8E5D40131140A9D18E32591448A2</vt:lpwstr>
  </property>
</Properties>
</file>