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cs="Arial"/>
          <w:szCs w:val="22"/>
        </w:rPr>
      </w:pP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szCs w:val="22"/>
        </w:rPr>
        <w:tab/>
      </w:r>
    </w:p>
    <w:p>
      <w:pPr>
        <w:jc w:val="both"/>
        <w:rPr>
          <w:rFonts w:cs="Arial"/>
          <w:szCs w:val="22"/>
        </w:rPr>
      </w:pPr>
    </w:p>
    <w:p>
      <w:pPr>
        <w:jc w:val="both"/>
        <w:rPr>
          <w:rFonts w:cs="Arial"/>
          <w:szCs w:val="22"/>
        </w:rPr>
      </w:pPr>
    </w:p>
    <w:p>
      <w:pPr>
        <w:jc w:val="both"/>
        <w:rPr>
          <w:rFonts w:cs="Arial"/>
          <w:szCs w:val="22"/>
        </w:rPr>
      </w:pPr>
    </w:p>
    <w:p>
      <w:pPr>
        <w:ind w:left="2836" w:firstLine="709"/>
        <w:jc w:val="center"/>
        <w:rPr>
          <w:rFonts w:cs="Arial"/>
          <w:szCs w:val="22"/>
        </w:rPr>
      </w:pPr>
      <w:r>
        <w:rPr>
          <w:rFonts w:cs="Arial"/>
          <w:szCs w:val="22"/>
        </w:rPr>
        <w:t>05/2025</w:t>
      </w:r>
      <w:r>
        <w:rPr>
          <w:rFonts w:cs="Arial"/>
          <w:szCs w:val="22"/>
        </w:rPr>
        <w:tab/>
      </w:r>
      <w:r>
        <w:rPr>
          <w:rFonts w:cs="Arial"/>
          <w:szCs w:val="22"/>
        </w:rPr>
        <w:tab/>
        <w:t>05</w:t>
      </w:r>
      <w:bookmarkStart w:id="0" w:name="_GoBack"/>
      <w:bookmarkEnd w:id="0"/>
      <w:r>
        <w:rPr>
          <w:rFonts w:cs="Arial"/>
          <w:szCs w:val="22"/>
        </w:rPr>
        <w:t>.05.2025</w:t>
      </w:r>
    </w:p>
    <w:p>
      <w:pPr>
        <w:jc w:val="both"/>
        <w:rPr>
          <w:rFonts w:cs="Arial"/>
          <w:b/>
          <w:sz w:val="36"/>
          <w:szCs w:val="22"/>
        </w:rPr>
      </w:pPr>
    </w:p>
    <w:p>
      <w:pPr>
        <w:rPr>
          <w:rFonts w:ascii="Arial" w:hAnsi="Arial" w:cs="Arial"/>
          <w:b/>
          <w:sz w:val="32"/>
          <w:szCs w:val="32"/>
        </w:rPr>
      </w:pPr>
      <w:r>
        <w:rPr>
          <w:rFonts w:ascii="Arial" w:hAnsi="Arial" w:cs="Arial"/>
          <w:b/>
          <w:sz w:val="32"/>
          <w:szCs w:val="32"/>
        </w:rPr>
        <w:t>Informationsveranstaltungen für Studieninteressierte und Studierende vom</w:t>
      </w:r>
    </w:p>
    <w:p>
      <w:pPr>
        <w:rPr>
          <w:rFonts w:ascii="Arial" w:hAnsi="Arial" w:cs="Arial"/>
          <w:b/>
        </w:rPr>
      </w:pPr>
      <w:r>
        <w:rPr>
          <w:rFonts w:ascii="Arial" w:hAnsi="Arial" w:cs="Arial"/>
          <w:b/>
          <w:sz w:val="32"/>
          <w:szCs w:val="32"/>
        </w:rPr>
        <w:t>15. Mai bis 15. Juni 2025</w:t>
      </w:r>
      <w:r>
        <w:rPr>
          <w:rFonts w:ascii="Arial" w:hAnsi="Arial" w:cs="Arial"/>
          <w:b/>
          <w:sz w:val="36"/>
          <w:szCs w:val="22"/>
        </w:rPr>
        <w:br/>
      </w:r>
    </w:p>
    <w:p>
      <w:pPr>
        <w:jc w:val="both"/>
        <w:rPr>
          <w:rFonts w:ascii="Arial" w:hAnsi="Arial" w:cs="Arial"/>
          <w:b/>
          <w:sz w:val="22"/>
          <w:szCs w:val="22"/>
        </w:rPr>
      </w:pPr>
    </w:p>
    <w:p>
      <w:pPr>
        <w:spacing w:line="276" w:lineRule="auto"/>
        <w:jc w:val="both"/>
        <w:rPr>
          <w:rFonts w:ascii="Arial" w:eastAsiaTheme="majorEastAsia" w:hAnsi="Arial" w:cs="Arial"/>
          <w:b/>
          <w:bCs/>
          <w:iCs/>
          <w:spacing w:val="4"/>
          <w:sz w:val="22"/>
          <w:szCs w:val="22"/>
        </w:rPr>
      </w:pPr>
    </w:p>
    <w:p>
      <w:pPr>
        <w:pStyle w:val="berschrift4"/>
        <w:rPr>
          <w:rFonts w:ascii="Arial" w:hAnsi="Arial" w:cs="Arial"/>
          <w:b/>
          <w:bCs/>
          <w:color w:val="auto"/>
          <w:sz w:val="22"/>
          <w:szCs w:val="22"/>
        </w:rPr>
      </w:pPr>
      <w:r>
        <w:rPr>
          <w:rFonts w:ascii="Arial" w:hAnsi="Arial" w:cs="Arial"/>
          <w:b/>
          <w:bCs/>
          <w:color w:val="auto"/>
          <w:sz w:val="22"/>
          <w:szCs w:val="22"/>
        </w:rPr>
        <w:t xml:space="preserve">Mittwoch, 21.05.2025 </w:t>
      </w:r>
      <w:r>
        <w:rPr>
          <w:rFonts w:ascii="Arial" w:hAnsi="Arial" w:cs="Arial"/>
          <w:b/>
          <w:bCs/>
          <w:i w:val="0"/>
          <w:iCs w:val="0"/>
          <w:color w:val="auto"/>
          <w:sz w:val="22"/>
          <w:szCs w:val="22"/>
        </w:rPr>
        <w:t xml:space="preserve">| </w:t>
      </w:r>
      <w:r>
        <w:rPr>
          <w:rFonts w:ascii="Arial" w:hAnsi="Arial" w:cs="Arial"/>
          <w:b/>
          <w:bCs/>
          <w:color w:val="auto"/>
          <w:sz w:val="22"/>
          <w:szCs w:val="22"/>
        </w:rPr>
        <w:t>28.05.2025 | 04.06.2025 |</w:t>
      </w:r>
      <w:r>
        <w:rPr>
          <w:rFonts w:ascii="Arial" w:hAnsi="Arial" w:cs="Arial"/>
          <w:b/>
          <w:bCs/>
          <w:i w:val="0"/>
          <w:iCs w:val="0"/>
          <w:color w:val="auto"/>
          <w:sz w:val="22"/>
          <w:szCs w:val="22"/>
        </w:rPr>
        <w:t xml:space="preserve"> </w:t>
      </w:r>
      <w:r>
        <w:rPr>
          <w:rFonts w:ascii="Arial" w:hAnsi="Arial" w:cs="Arial"/>
          <w:b/>
          <w:bCs/>
          <w:color w:val="auto"/>
          <w:sz w:val="22"/>
          <w:szCs w:val="22"/>
        </w:rPr>
        <w:t>11.06.2025 jeweils um 13:15 Uhr | Fragerunde zum Lehramtsstudium in Osnabrück</w:t>
      </w: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Kurzinput und Fragerunde für Studieninteressierte</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Die Zentrale Studienberatung (ZSB) der Universität und Hochschule Osnabrück bietet einen Kurzinput mit anschließender Fragerunde zum Lehramtsstudium in Osnabrück an. Im Anschluss ist es möglich die Offene Sprechzeit für eine Einzelberatung zu nutzen. An der Universität Osnabrück können die Lehrämter für Grund-, Haupt- und Realschulen, für Gymnasien und für berufsbildende Schulen (zum Teil in Kooperation mit der Hochschule Osnabrück) studiert werden. Im Rahmen der Veranstaltung wird über den Studienaufbau und mögliche Fächerkombinationen sowie über Zugangsvoraussetzungen der unterschiedlichen Lehramtsstudiengänge informiert.</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Die Veranstaltung findet in der Zentralen Studienberatung Osnabrück, Neuer Graben 27, 49074 Osnabrück statt (Gebäude 19, 1. Etage).</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p>
    <w:p>
      <w:pPr>
        <w:pStyle w:val="KeinLeerraum"/>
        <w:rPr>
          <w:rFonts w:ascii="Arial" w:hAnsi="Arial" w:cs="Arial"/>
          <w:b/>
          <w:sz w:val="22"/>
          <w:szCs w:val="22"/>
        </w:rPr>
      </w:pPr>
      <w:r>
        <w:rPr>
          <w:rFonts w:ascii="Arial" w:hAnsi="Arial" w:cs="Arial"/>
          <w:b/>
          <w:sz w:val="22"/>
          <w:szCs w:val="22"/>
        </w:rPr>
        <w:t>Weitere Informationen für die Redaktionen:</w:t>
      </w:r>
    </w:p>
    <w:p>
      <w:pPr>
        <w:pStyle w:val="KeinLeerraum"/>
        <w:rPr>
          <w:rFonts w:ascii="Arial" w:hAnsi="Arial" w:cs="Arial"/>
          <w:sz w:val="22"/>
          <w:szCs w:val="22"/>
        </w:rPr>
      </w:pPr>
      <w:r>
        <w:rPr>
          <w:rFonts w:ascii="Arial" w:hAnsi="Arial" w:cs="Arial"/>
          <w:sz w:val="22"/>
          <w:szCs w:val="22"/>
        </w:rPr>
        <w:t>Zentrale Studienberatung Osnabrück (ZSB)</w:t>
      </w:r>
    </w:p>
    <w:p>
      <w:pPr>
        <w:pStyle w:val="KeinLeerraum"/>
        <w:rPr>
          <w:rFonts w:ascii="Arial" w:hAnsi="Arial" w:cs="Arial"/>
          <w:sz w:val="22"/>
          <w:szCs w:val="22"/>
        </w:rPr>
      </w:pPr>
      <w:r>
        <w:rPr>
          <w:rFonts w:ascii="Arial" w:hAnsi="Arial" w:cs="Arial"/>
          <w:sz w:val="22"/>
          <w:szCs w:val="22"/>
        </w:rPr>
        <w:t>Neuer Graben 27, D-49074 Osnabrück</w:t>
      </w:r>
    </w:p>
    <w:p>
      <w:pPr>
        <w:pStyle w:val="KeinLeerraum"/>
        <w:rPr>
          <w:rFonts w:ascii="Arial" w:hAnsi="Arial" w:cs="Arial"/>
          <w:sz w:val="22"/>
          <w:szCs w:val="22"/>
        </w:rPr>
      </w:pPr>
      <w:r>
        <w:rPr>
          <w:rFonts w:ascii="Arial" w:hAnsi="Arial" w:cs="Arial"/>
          <w:sz w:val="22"/>
          <w:szCs w:val="22"/>
        </w:rPr>
        <w:t>Tel.: +49 541 969 4999</w:t>
      </w:r>
    </w:p>
    <w:p>
      <w:pPr>
        <w:pStyle w:val="KeinLeerraum"/>
        <w:rPr>
          <w:rFonts w:ascii="Arial" w:hAnsi="Arial" w:cs="Arial"/>
          <w:sz w:val="22"/>
          <w:szCs w:val="22"/>
        </w:rPr>
      </w:pPr>
      <w:r>
        <w:rPr>
          <w:rFonts w:ascii="Arial" w:hAnsi="Arial" w:cs="Arial"/>
          <w:sz w:val="22"/>
          <w:szCs w:val="22"/>
        </w:rPr>
        <w:t xml:space="preserve">E-Mail: </w:t>
      </w:r>
      <w:hyperlink r:id="rId8" w:history="1">
        <w:r>
          <w:rPr>
            <w:rStyle w:val="Hyperlink"/>
            <w:rFonts w:ascii="Arial" w:hAnsi="Arial" w:cs="Arial"/>
            <w:sz w:val="22"/>
            <w:szCs w:val="22"/>
          </w:rPr>
          <w:t>info@zsb-os.de</w:t>
        </w:r>
      </w:hyperlink>
    </w:p>
    <w:p>
      <w:pPr>
        <w:pStyle w:val="MittleresRaster21"/>
        <w:jc w:val="both"/>
        <w:rPr>
          <w:rFonts w:ascii="Arial" w:hAnsi="Arial" w:cs="Arial"/>
          <w:sz w:val="22"/>
          <w:szCs w:val="22"/>
        </w:rPr>
      </w:pPr>
    </w:p>
    <w:sectPr>
      <w:headerReference w:type="even" r:id="rId9"/>
      <w:headerReference w:type="default" r:id="rId10"/>
      <w:headerReference w:type="first" r:id="rId11"/>
      <w:footerReference w:type="first" r:id="rId12"/>
      <w:pgSz w:w="11900" w:h="16840"/>
      <w:pgMar w:top="1247" w:right="1835" w:bottom="1361" w:left="1560" w:header="510" w:footer="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7B707A" w16cex:dateUtc="2024-11-27T17:58:00Z"/>
  <w16cex:commentExtensible w16cex:durableId="2D9B4908" w16cex:dateUtc="2024-11-27T1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6"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55D762FD"/>
    <w:multiLevelType w:val="hybridMultilevel"/>
    <w:tmpl w:val="B15E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 w:type="paragraph" w:styleId="Listenabsatz">
    <w:name w:val="List Paragraph"/>
    <w:basedOn w:val="Standard"/>
    <w:qFormat/>
    <w:pPr>
      <w:ind w:left="720"/>
      <w:contextualSpacing/>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b-o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0E3D-55F4-4F13-85C0-2370E2A5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1114</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1288</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Koch, Stina</cp:lastModifiedBy>
  <cp:revision>2</cp:revision>
  <cp:lastPrinted>2019-10-01T09:41:00Z</cp:lastPrinted>
  <dcterms:created xsi:type="dcterms:W3CDTF">2025-05-05T07:33:00Z</dcterms:created>
  <dcterms:modified xsi:type="dcterms:W3CDTF">2025-05-05T07:33:00Z</dcterms:modified>
</cp:coreProperties>
</file>