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2661" w14:textId="5C624428" w:rsidR="006636FA" w:rsidRPr="00B815DB" w:rsidRDefault="00723933" w:rsidP="006636FA">
      <w:pPr>
        <w:spacing w:afterLines="50" w:after="120"/>
        <w:rPr>
          <w:b/>
          <w:sz w:val="28"/>
          <w:szCs w:val="28"/>
        </w:rPr>
      </w:pPr>
      <w:r>
        <w:rPr>
          <w:b/>
          <w:sz w:val="28"/>
          <w:szCs w:val="28"/>
        </w:rPr>
        <w:t>Ma</w:t>
      </w:r>
      <w:r w:rsidR="009548E2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nheimer Lichtstimmungen in Q 6 Q 7</w:t>
      </w:r>
    </w:p>
    <w:p w14:paraId="10AC1CC6" w14:textId="636BC835" w:rsidR="006636FA" w:rsidRPr="00121296" w:rsidRDefault="00723933" w:rsidP="006636FA">
      <w:pPr>
        <w:numPr>
          <w:ilvl w:val="0"/>
          <w:numId w:val="3"/>
        </w:numPr>
        <w:spacing w:after="50"/>
        <w:rPr>
          <w:sz w:val="22"/>
          <w:szCs w:val="22"/>
        </w:rPr>
      </w:pPr>
      <w:r>
        <w:rPr>
          <w:sz w:val="22"/>
          <w:szCs w:val="22"/>
        </w:rPr>
        <w:t>Fotograf Michael Brand hält</w:t>
      </w:r>
      <w:r w:rsidR="00434007">
        <w:rPr>
          <w:sz w:val="22"/>
          <w:szCs w:val="22"/>
        </w:rPr>
        <w:t xml:space="preserve"> Mannheims berühmte Ecken kunstvoll im Bild </w:t>
      </w:r>
      <w:r w:rsidR="00434007" w:rsidRPr="00601833">
        <w:rPr>
          <w:sz w:val="22"/>
          <w:szCs w:val="22"/>
        </w:rPr>
        <w:t>fest</w:t>
      </w:r>
    </w:p>
    <w:p w14:paraId="35D8A0FC" w14:textId="301E8654" w:rsidR="006636FA" w:rsidRPr="00121296" w:rsidRDefault="00434007" w:rsidP="006636FA">
      <w:pPr>
        <w:numPr>
          <w:ilvl w:val="0"/>
          <w:numId w:val="3"/>
        </w:numPr>
        <w:spacing w:after="50"/>
        <w:rPr>
          <w:sz w:val="22"/>
          <w:szCs w:val="22"/>
        </w:rPr>
      </w:pPr>
      <w:r>
        <w:rPr>
          <w:sz w:val="22"/>
          <w:szCs w:val="22"/>
        </w:rPr>
        <w:t>Q 6 Q 7-Chef Hendrik Hoffmann: „</w:t>
      </w:r>
      <w:r w:rsidR="00260D26">
        <w:rPr>
          <w:sz w:val="22"/>
          <w:szCs w:val="22"/>
        </w:rPr>
        <w:t>Unterstützen gerne regionale Künstler</w:t>
      </w:r>
      <w:r>
        <w:rPr>
          <w:sz w:val="22"/>
          <w:szCs w:val="22"/>
        </w:rPr>
        <w:t>“</w:t>
      </w:r>
    </w:p>
    <w:p w14:paraId="52A4C135" w14:textId="053F97DD" w:rsidR="006636FA" w:rsidRPr="00121296" w:rsidRDefault="00E15EDA" w:rsidP="006636FA">
      <w:pPr>
        <w:numPr>
          <w:ilvl w:val="0"/>
          <w:numId w:val="3"/>
        </w:numPr>
        <w:spacing w:after="50"/>
        <w:rPr>
          <w:sz w:val="22"/>
          <w:szCs w:val="22"/>
        </w:rPr>
      </w:pPr>
      <w:r>
        <w:rPr>
          <w:sz w:val="22"/>
          <w:szCs w:val="22"/>
        </w:rPr>
        <w:t xml:space="preserve">Gewinnspiel: Eine von zwei Brand-Fotografien kann Ihnen </w:t>
      </w:r>
      <w:r w:rsidRPr="00601833">
        <w:rPr>
          <w:sz w:val="22"/>
          <w:szCs w:val="22"/>
        </w:rPr>
        <w:t>gehören</w:t>
      </w:r>
    </w:p>
    <w:p w14:paraId="1594EA0B" w14:textId="131EF64A" w:rsidR="006636FA" w:rsidRPr="00BC74D9" w:rsidRDefault="009634DC" w:rsidP="006636FA">
      <w:pPr>
        <w:spacing w:after="50"/>
        <w:rPr>
          <w:sz w:val="24"/>
          <w:szCs w:val="24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2608" behindDoc="1" locked="0" layoutInCell="1" allowOverlap="1" wp14:anchorId="156D1A08" wp14:editId="0875BBDC">
            <wp:simplePos x="0" y="0"/>
            <wp:positionH relativeFrom="margin">
              <wp:posOffset>3237230</wp:posOffset>
            </wp:positionH>
            <wp:positionV relativeFrom="paragraph">
              <wp:posOffset>208280</wp:posOffset>
            </wp:positionV>
            <wp:extent cx="2865120" cy="4318635"/>
            <wp:effectExtent l="0" t="0" r="0" b="5715"/>
            <wp:wrapTight wrapText="bothSides">
              <wp:wrapPolygon edited="0">
                <wp:start x="0" y="0"/>
                <wp:lineTo x="0" y="21533"/>
                <wp:lineTo x="21399" y="21533"/>
                <wp:lineTo x="21399" y="0"/>
                <wp:lineTo x="0" y="0"/>
              </wp:wrapPolygon>
            </wp:wrapTight>
            <wp:docPr id="2" name="Picture 2" descr="A picture containing music, organ, cur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music, organ, curtai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431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E584A" w14:textId="54C6B173" w:rsidR="00E1291C" w:rsidRDefault="00E1291C" w:rsidP="006636FA">
      <w:pPr>
        <w:spacing w:afterLines="50" w:after="120" w:line="360" w:lineRule="auto"/>
        <w:ind w:right="23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 dieser Lichtstimmung haben Sie Mannheim noch nicht gesehen! </w:t>
      </w:r>
      <w:r w:rsidR="0027761F">
        <w:rPr>
          <w:b/>
          <w:sz w:val="22"/>
          <w:szCs w:val="22"/>
        </w:rPr>
        <w:t>Michael Brand, Fotograf aus Mannheim</w:t>
      </w:r>
      <w:r w:rsidR="00FA1BCF">
        <w:rPr>
          <w:b/>
          <w:sz w:val="22"/>
          <w:szCs w:val="22"/>
        </w:rPr>
        <w:t>-</w:t>
      </w:r>
      <w:r w:rsidR="0027761F">
        <w:rPr>
          <w:b/>
          <w:sz w:val="22"/>
          <w:szCs w:val="22"/>
        </w:rPr>
        <w:t>Neckarau, hält die bekanntesten Ecken der Stadt im Bild fest</w:t>
      </w:r>
      <w:r w:rsidR="00AB1E2D">
        <w:rPr>
          <w:b/>
          <w:sz w:val="22"/>
          <w:szCs w:val="22"/>
        </w:rPr>
        <w:t xml:space="preserve"> und spielt dabei kunstvoll mit dem </w:t>
      </w:r>
      <w:r w:rsidR="00997CD4">
        <w:rPr>
          <w:b/>
          <w:sz w:val="22"/>
          <w:szCs w:val="22"/>
        </w:rPr>
        <w:t>frühen</w:t>
      </w:r>
      <w:r w:rsidR="00381202">
        <w:rPr>
          <w:b/>
          <w:sz w:val="22"/>
          <w:szCs w:val="22"/>
        </w:rPr>
        <w:t xml:space="preserve"> oder späten</w:t>
      </w:r>
      <w:r w:rsidR="00997CD4">
        <w:rPr>
          <w:b/>
          <w:sz w:val="22"/>
          <w:szCs w:val="22"/>
        </w:rPr>
        <w:t xml:space="preserve"> </w:t>
      </w:r>
      <w:r w:rsidR="00AB1E2D">
        <w:rPr>
          <w:b/>
          <w:sz w:val="22"/>
          <w:szCs w:val="22"/>
        </w:rPr>
        <w:t xml:space="preserve">Tageslicht </w:t>
      </w:r>
      <w:r w:rsidR="00381202">
        <w:rPr>
          <w:b/>
          <w:sz w:val="22"/>
          <w:szCs w:val="22"/>
        </w:rPr>
        <w:t xml:space="preserve">– </w:t>
      </w:r>
      <w:r w:rsidR="00997CD4">
        <w:rPr>
          <w:b/>
          <w:sz w:val="22"/>
          <w:szCs w:val="22"/>
        </w:rPr>
        <w:t xml:space="preserve">wie ein Pianist auf dem Klavier. Jetzt sind die Werke des regionalen Instagram-Stars </w:t>
      </w:r>
      <w:r w:rsidR="00E15EDA">
        <w:rPr>
          <w:b/>
          <w:sz w:val="22"/>
          <w:szCs w:val="22"/>
        </w:rPr>
        <w:t xml:space="preserve">in </w:t>
      </w:r>
      <w:r w:rsidR="00E15EDA" w:rsidRPr="008A505F">
        <w:rPr>
          <w:b/>
          <w:i/>
          <w:iCs/>
          <w:sz w:val="22"/>
          <w:szCs w:val="22"/>
        </w:rPr>
        <w:t>Q 6 Q 7 Mannheim – Das Quartier.</w:t>
      </w:r>
      <w:r w:rsidR="00E15EDA">
        <w:rPr>
          <w:b/>
          <w:sz w:val="22"/>
          <w:szCs w:val="22"/>
        </w:rPr>
        <w:t xml:space="preserve"> </w:t>
      </w:r>
      <w:r w:rsidR="00E15EDA" w:rsidRPr="00601833">
        <w:rPr>
          <w:b/>
          <w:sz w:val="22"/>
          <w:szCs w:val="22"/>
        </w:rPr>
        <w:t>zu</w:t>
      </w:r>
      <w:r w:rsidR="00E15EDA">
        <w:rPr>
          <w:b/>
          <w:sz w:val="22"/>
          <w:szCs w:val="22"/>
        </w:rPr>
        <w:t xml:space="preserve"> sehen. </w:t>
      </w:r>
      <w:r w:rsidR="00434007">
        <w:rPr>
          <w:b/>
          <w:sz w:val="22"/>
          <w:szCs w:val="22"/>
        </w:rPr>
        <w:t>Q 6 Q 7-Chef Hendrik Hoffmann: „</w:t>
      </w:r>
      <w:r w:rsidR="00260D26">
        <w:rPr>
          <w:b/>
          <w:sz w:val="22"/>
          <w:szCs w:val="22"/>
        </w:rPr>
        <w:t xml:space="preserve">Regionale Künstler wie Michael Brand, </w:t>
      </w:r>
      <w:r w:rsidR="005537C6">
        <w:rPr>
          <w:b/>
          <w:sz w:val="22"/>
          <w:szCs w:val="22"/>
        </w:rPr>
        <w:t>die ihre Verbundenheit zu unserer Stadt und der Region zeigen, unterstützen wir sehr gerne.</w:t>
      </w:r>
      <w:r w:rsidR="00434007">
        <w:rPr>
          <w:b/>
          <w:sz w:val="22"/>
          <w:szCs w:val="22"/>
        </w:rPr>
        <w:t>“</w:t>
      </w:r>
      <w:r w:rsidR="00C14958">
        <w:rPr>
          <w:b/>
          <w:sz w:val="22"/>
          <w:szCs w:val="22"/>
        </w:rPr>
        <w:t xml:space="preserve"> Die Ausstellung läuft bis zum 27. August 2022.</w:t>
      </w:r>
    </w:p>
    <w:p w14:paraId="6571A326" w14:textId="4FEF8658" w:rsidR="002C492C" w:rsidRPr="00E1291C" w:rsidRDefault="002C492C" w:rsidP="002C492C">
      <w:pPr>
        <w:spacing w:afterLines="50" w:after="120" w:line="360" w:lineRule="auto"/>
        <w:ind w:right="23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Das </w:t>
      </w:r>
      <w:r w:rsidRPr="00E1291C">
        <w:rPr>
          <w:sz w:val="22"/>
          <w:szCs w:val="22"/>
        </w:rPr>
        <w:t>Barockschloss</w:t>
      </w:r>
      <w:r>
        <w:rPr>
          <w:sz w:val="22"/>
          <w:szCs w:val="22"/>
        </w:rPr>
        <w:t xml:space="preserve">, der </w:t>
      </w:r>
      <w:r w:rsidRPr="00E1291C">
        <w:rPr>
          <w:sz w:val="22"/>
          <w:szCs w:val="22"/>
        </w:rPr>
        <w:t>Fernmeldeturm</w:t>
      </w:r>
      <w:r>
        <w:rPr>
          <w:sz w:val="22"/>
          <w:szCs w:val="22"/>
        </w:rPr>
        <w:t xml:space="preserve">, der Mannheimer Hafen oder auch ein Sonnenuntergang mit Blick bis in den </w:t>
      </w:r>
      <w:r w:rsidRPr="00AE16BB">
        <w:rPr>
          <w:sz w:val="22"/>
          <w:szCs w:val="22"/>
        </w:rPr>
        <w:t>Pfälzerwald</w:t>
      </w:r>
      <w:r>
        <w:rPr>
          <w:sz w:val="22"/>
          <w:szCs w:val="22"/>
        </w:rPr>
        <w:t xml:space="preserve">: Mannheim </w:t>
      </w:r>
      <w:r w:rsidR="00BD3D52">
        <w:rPr>
          <w:sz w:val="22"/>
          <w:szCs w:val="22"/>
        </w:rPr>
        <w:t xml:space="preserve">aus neuen Blickwinkeln und </w:t>
      </w:r>
      <w:r>
        <w:rPr>
          <w:sz w:val="22"/>
          <w:szCs w:val="22"/>
        </w:rPr>
        <w:t>in einem ganz besonderen Licht zu zeigen</w:t>
      </w:r>
      <w:r w:rsidR="00067CF3">
        <w:rPr>
          <w:sz w:val="22"/>
          <w:szCs w:val="22"/>
        </w:rPr>
        <w:t>,</w:t>
      </w:r>
      <w:r>
        <w:rPr>
          <w:sz w:val="22"/>
          <w:szCs w:val="22"/>
        </w:rPr>
        <w:t xml:space="preserve"> hat Fotograf Michael Brand aus dem Stadtteil Neckarau zu seiner Passion gemacht: „</w:t>
      </w:r>
      <w:r w:rsidRPr="00E1291C">
        <w:rPr>
          <w:sz w:val="22"/>
          <w:szCs w:val="22"/>
        </w:rPr>
        <w:t xml:space="preserve">Meist stehe ich mitten in der Nacht auf, um Momente einzufangen, </w:t>
      </w:r>
      <w:r>
        <w:rPr>
          <w:sz w:val="22"/>
          <w:szCs w:val="22"/>
        </w:rPr>
        <w:t>die</w:t>
      </w:r>
      <w:r w:rsidRPr="00E1291C">
        <w:rPr>
          <w:sz w:val="22"/>
          <w:szCs w:val="22"/>
        </w:rPr>
        <w:t xml:space="preserve"> ohne mich </w:t>
      </w:r>
      <w:r>
        <w:rPr>
          <w:sz w:val="22"/>
          <w:szCs w:val="22"/>
        </w:rPr>
        <w:t>wo</w:t>
      </w:r>
      <w:r w:rsidRPr="00E1291C">
        <w:rPr>
          <w:sz w:val="22"/>
          <w:szCs w:val="22"/>
        </w:rPr>
        <w:t>möglich verloren wären.</w:t>
      </w:r>
      <w:r>
        <w:rPr>
          <w:sz w:val="22"/>
          <w:szCs w:val="22"/>
        </w:rPr>
        <w:t xml:space="preserve">“ So wurde </w:t>
      </w:r>
      <w:r w:rsidRPr="009C4FD8">
        <w:rPr>
          <w:sz w:val="22"/>
          <w:szCs w:val="22"/>
        </w:rPr>
        <w:t>die Fotograf</w:t>
      </w:r>
      <w:r w:rsidR="009C4FD8" w:rsidRPr="009C4FD8">
        <w:rPr>
          <w:sz w:val="22"/>
          <w:szCs w:val="22"/>
        </w:rPr>
        <w:t>ie</w:t>
      </w:r>
      <w:r>
        <w:rPr>
          <w:sz w:val="22"/>
          <w:szCs w:val="22"/>
        </w:rPr>
        <w:t xml:space="preserve"> für ihn viel mehr als „nur ein Job“: „E</w:t>
      </w:r>
      <w:r w:rsidRPr="00E1291C">
        <w:rPr>
          <w:sz w:val="22"/>
          <w:szCs w:val="22"/>
        </w:rPr>
        <w:t>s ist eine Leidenschaft</w:t>
      </w:r>
      <w:r>
        <w:rPr>
          <w:sz w:val="22"/>
          <w:szCs w:val="22"/>
        </w:rPr>
        <w:t>,</w:t>
      </w:r>
      <w:r w:rsidRPr="00E1291C">
        <w:rPr>
          <w:sz w:val="22"/>
          <w:szCs w:val="22"/>
        </w:rPr>
        <w:t xml:space="preserve"> für die ich lebe</w:t>
      </w:r>
      <w:r>
        <w:rPr>
          <w:sz w:val="22"/>
          <w:szCs w:val="22"/>
        </w:rPr>
        <w:t>. U</w:t>
      </w:r>
      <w:r w:rsidRPr="00E1291C">
        <w:rPr>
          <w:sz w:val="22"/>
          <w:szCs w:val="22"/>
        </w:rPr>
        <w:t>nd genau das möchte ich vermitteln.“</w:t>
      </w:r>
    </w:p>
    <w:p w14:paraId="57D15BA8" w14:textId="35ED6A02" w:rsidR="00EC3B5F" w:rsidRPr="00EC3B5F" w:rsidRDefault="009634DC" w:rsidP="00EC3B5F">
      <w:pPr>
        <w:spacing w:afterLines="50" w:after="120" w:line="360" w:lineRule="auto"/>
        <w:ind w:right="2325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56704" behindDoc="1" locked="0" layoutInCell="1" allowOverlap="1" wp14:anchorId="5D2DE40E" wp14:editId="41929EBD">
            <wp:simplePos x="0" y="0"/>
            <wp:positionH relativeFrom="margin">
              <wp:align>left</wp:align>
            </wp:positionH>
            <wp:positionV relativeFrom="paragraph">
              <wp:posOffset>544</wp:posOffset>
            </wp:positionV>
            <wp:extent cx="1356995" cy="1798320"/>
            <wp:effectExtent l="0" t="0" r="0" b="0"/>
            <wp:wrapTight wrapText="bothSides">
              <wp:wrapPolygon edited="0">
                <wp:start x="0" y="0"/>
                <wp:lineTo x="0" y="21280"/>
                <wp:lineTo x="21226" y="21280"/>
                <wp:lineTo x="21226" y="0"/>
                <wp:lineTo x="0" y="0"/>
              </wp:wrapPolygon>
            </wp:wrapTight>
            <wp:docPr id="3" name="Picture 3" descr="A person with a bea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ith a beard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273" cy="181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92C">
        <w:rPr>
          <w:sz w:val="22"/>
          <w:szCs w:val="22"/>
        </w:rPr>
        <w:t>Seine schönsten Bilder</w:t>
      </w:r>
      <w:r w:rsidR="00622A62">
        <w:rPr>
          <w:sz w:val="22"/>
          <w:szCs w:val="22"/>
        </w:rPr>
        <w:t>, die viele seiner Fans auch schon von Instagram (@</w:t>
      </w:r>
      <w:r w:rsidR="00622A62" w:rsidRPr="00601833">
        <w:rPr>
          <w:sz w:val="22"/>
          <w:szCs w:val="22"/>
        </w:rPr>
        <w:t>m_brand_photography</w:t>
      </w:r>
      <w:r w:rsidR="0037620E">
        <w:rPr>
          <w:sz w:val="22"/>
          <w:szCs w:val="22"/>
        </w:rPr>
        <w:t xml:space="preserve"> und @mannheimgram</w:t>
      </w:r>
      <w:r w:rsidR="00622A62">
        <w:rPr>
          <w:sz w:val="22"/>
          <w:szCs w:val="22"/>
        </w:rPr>
        <w:t>) kennen,</w:t>
      </w:r>
      <w:r w:rsidR="002C492C">
        <w:rPr>
          <w:sz w:val="22"/>
          <w:szCs w:val="22"/>
        </w:rPr>
        <w:t xml:space="preserve"> sind jetzt </w:t>
      </w:r>
      <w:r w:rsidR="00BD3D52">
        <w:rPr>
          <w:sz w:val="22"/>
          <w:szCs w:val="22"/>
        </w:rPr>
        <w:t xml:space="preserve">im Basement von </w:t>
      </w:r>
      <w:r w:rsidR="002C492C" w:rsidRPr="00622A62">
        <w:rPr>
          <w:i/>
          <w:iCs/>
          <w:sz w:val="22"/>
          <w:szCs w:val="22"/>
        </w:rPr>
        <w:t>Q</w:t>
      </w:r>
      <w:r w:rsidR="00622A62" w:rsidRPr="00622A62">
        <w:rPr>
          <w:i/>
          <w:iCs/>
          <w:sz w:val="22"/>
          <w:szCs w:val="22"/>
        </w:rPr>
        <w:t> </w:t>
      </w:r>
      <w:r w:rsidR="002C492C" w:rsidRPr="00622A62">
        <w:rPr>
          <w:i/>
          <w:iCs/>
          <w:sz w:val="22"/>
          <w:szCs w:val="22"/>
        </w:rPr>
        <w:t>6</w:t>
      </w:r>
      <w:r w:rsidR="00622A62" w:rsidRPr="00622A62">
        <w:rPr>
          <w:i/>
          <w:iCs/>
          <w:sz w:val="22"/>
          <w:szCs w:val="22"/>
        </w:rPr>
        <w:t> </w:t>
      </w:r>
      <w:r w:rsidR="002C492C" w:rsidRPr="00622A62">
        <w:rPr>
          <w:i/>
          <w:iCs/>
          <w:sz w:val="22"/>
          <w:szCs w:val="22"/>
        </w:rPr>
        <w:t>Q</w:t>
      </w:r>
      <w:r w:rsidR="00622A62" w:rsidRPr="00622A62">
        <w:rPr>
          <w:i/>
          <w:iCs/>
          <w:sz w:val="22"/>
          <w:szCs w:val="22"/>
        </w:rPr>
        <w:t> </w:t>
      </w:r>
      <w:r w:rsidR="002C492C" w:rsidRPr="00622A62">
        <w:rPr>
          <w:i/>
          <w:iCs/>
          <w:sz w:val="22"/>
          <w:szCs w:val="22"/>
        </w:rPr>
        <w:t>7 Mannheim – Das Quartier.</w:t>
      </w:r>
      <w:r w:rsidR="002C492C">
        <w:rPr>
          <w:sz w:val="22"/>
          <w:szCs w:val="22"/>
        </w:rPr>
        <w:t xml:space="preserve"> </w:t>
      </w:r>
      <w:r w:rsidR="002C492C" w:rsidRPr="00601833">
        <w:rPr>
          <w:sz w:val="22"/>
          <w:szCs w:val="22"/>
        </w:rPr>
        <w:t>zu</w:t>
      </w:r>
      <w:r w:rsidR="002C492C">
        <w:rPr>
          <w:sz w:val="22"/>
          <w:szCs w:val="22"/>
        </w:rPr>
        <w:t xml:space="preserve"> sehen.</w:t>
      </w:r>
      <w:r w:rsidR="00EA1CE9">
        <w:rPr>
          <w:sz w:val="22"/>
          <w:szCs w:val="22"/>
        </w:rPr>
        <w:t xml:space="preserve"> </w:t>
      </w:r>
      <w:r w:rsidR="00EC3B5F" w:rsidRPr="00EC3B5F">
        <w:rPr>
          <w:sz w:val="22"/>
          <w:szCs w:val="22"/>
        </w:rPr>
        <w:t xml:space="preserve">Mit dem Mix aus regionalen, nationalen und internationalen Marken, sowie Gastronomen, Dienstleistern und Nahversorgern in architektonisch einzigartiger Kulisse schafft </w:t>
      </w:r>
      <w:r w:rsidR="00EC3B5F" w:rsidRPr="00086637">
        <w:rPr>
          <w:sz w:val="22"/>
          <w:szCs w:val="22"/>
        </w:rPr>
        <w:t>Q</w:t>
      </w:r>
      <w:r w:rsidR="00086637" w:rsidRPr="00086637">
        <w:rPr>
          <w:sz w:val="22"/>
          <w:szCs w:val="22"/>
        </w:rPr>
        <w:t> </w:t>
      </w:r>
      <w:r w:rsidR="00EC3B5F" w:rsidRPr="00086637">
        <w:rPr>
          <w:sz w:val="22"/>
          <w:szCs w:val="22"/>
        </w:rPr>
        <w:t>6</w:t>
      </w:r>
      <w:r w:rsidR="00086637" w:rsidRPr="00086637">
        <w:rPr>
          <w:sz w:val="22"/>
          <w:szCs w:val="22"/>
        </w:rPr>
        <w:t> </w:t>
      </w:r>
      <w:r w:rsidR="00EC3B5F" w:rsidRPr="00086637">
        <w:rPr>
          <w:sz w:val="22"/>
          <w:szCs w:val="22"/>
        </w:rPr>
        <w:t>Q</w:t>
      </w:r>
      <w:r w:rsidR="00086637" w:rsidRPr="00086637">
        <w:rPr>
          <w:sz w:val="22"/>
          <w:szCs w:val="22"/>
        </w:rPr>
        <w:t> </w:t>
      </w:r>
      <w:r w:rsidR="00EC3B5F" w:rsidRPr="00086637">
        <w:rPr>
          <w:sz w:val="22"/>
          <w:szCs w:val="22"/>
        </w:rPr>
        <w:t>7</w:t>
      </w:r>
      <w:r w:rsidR="00EC3B5F" w:rsidRPr="00EC3B5F">
        <w:rPr>
          <w:sz w:val="22"/>
          <w:szCs w:val="22"/>
        </w:rPr>
        <w:t xml:space="preserve"> Erlebnisse für seine Kunden, für Mannheim und die Metropolregion Rhein Neckar. </w:t>
      </w:r>
      <w:r w:rsidR="00C86039">
        <w:rPr>
          <w:sz w:val="22"/>
          <w:szCs w:val="22"/>
        </w:rPr>
        <w:t>Die Fotografien von Michael Brand passen perfekt in diesen Mix.</w:t>
      </w:r>
    </w:p>
    <w:p w14:paraId="6528B976" w14:textId="0A1094A3" w:rsidR="00EC3B5F" w:rsidRDefault="009634DC" w:rsidP="00EC3B5F">
      <w:pPr>
        <w:spacing w:afterLines="50" w:after="120" w:line="360" w:lineRule="auto"/>
        <w:ind w:right="2325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800" behindDoc="1" locked="0" layoutInCell="1" allowOverlap="1" wp14:anchorId="4992CE1D" wp14:editId="04E4D07A">
            <wp:simplePos x="0" y="0"/>
            <wp:positionH relativeFrom="page">
              <wp:posOffset>3529965</wp:posOffset>
            </wp:positionH>
            <wp:positionV relativeFrom="paragraph">
              <wp:posOffset>635</wp:posOffset>
            </wp:positionV>
            <wp:extent cx="4025265" cy="3036570"/>
            <wp:effectExtent l="0" t="0" r="0" b="0"/>
            <wp:wrapTight wrapText="bothSides">
              <wp:wrapPolygon edited="0">
                <wp:start x="0" y="0"/>
                <wp:lineTo x="0" y="21410"/>
                <wp:lineTo x="21467" y="21410"/>
                <wp:lineTo x="21467" y="0"/>
                <wp:lineTo x="0" y="0"/>
              </wp:wrapPolygon>
            </wp:wrapTight>
            <wp:docPr id="4" name="Picture 4" descr="A road with buildings on the sid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oad with buildings on the side&#10;&#10;Description automatically generated with low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265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B5F" w:rsidRPr="00EC3B5F">
        <w:rPr>
          <w:sz w:val="22"/>
          <w:szCs w:val="22"/>
        </w:rPr>
        <w:t>Hendrik Hoffmann</w:t>
      </w:r>
      <w:r w:rsidR="00C86039">
        <w:rPr>
          <w:sz w:val="22"/>
          <w:szCs w:val="22"/>
        </w:rPr>
        <w:t>, Geschäftsführer der CRM – Center &amp; Retail Management GmbH, die Q 6 Q 7 betreibt</w:t>
      </w:r>
      <w:r w:rsidR="00EC3B5F" w:rsidRPr="00EC3B5F">
        <w:rPr>
          <w:sz w:val="22"/>
          <w:szCs w:val="22"/>
        </w:rPr>
        <w:t xml:space="preserve">: </w:t>
      </w:r>
      <w:r w:rsidR="00EA1CE9">
        <w:rPr>
          <w:sz w:val="22"/>
          <w:szCs w:val="22"/>
        </w:rPr>
        <w:t>„</w:t>
      </w:r>
      <w:r w:rsidR="00EC3B5F" w:rsidRPr="00EC3B5F">
        <w:rPr>
          <w:sz w:val="22"/>
          <w:szCs w:val="22"/>
        </w:rPr>
        <w:t xml:space="preserve">Wir sehen uns als starken Partner, treibende Kraft und Türöffner für regionale </w:t>
      </w:r>
      <w:r w:rsidR="00086637">
        <w:rPr>
          <w:sz w:val="22"/>
          <w:szCs w:val="22"/>
        </w:rPr>
        <w:t>Start-ups</w:t>
      </w:r>
      <w:r w:rsidR="00EC3B5F" w:rsidRPr="00EC3B5F">
        <w:rPr>
          <w:sz w:val="22"/>
          <w:szCs w:val="22"/>
        </w:rPr>
        <w:t>, Künstler und kulturelle Institutionen</w:t>
      </w:r>
      <w:r w:rsidR="00B61F9F">
        <w:rPr>
          <w:sz w:val="22"/>
          <w:szCs w:val="22"/>
        </w:rPr>
        <w:t>, g</w:t>
      </w:r>
      <w:r w:rsidR="00EC3B5F" w:rsidRPr="00EC3B5F">
        <w:rPr>
          <w:sz w:val="22"/>
          <w:szCs w:val="22"/>
        </w:rPr>
        <w:t>estalten aktiv und nachhaltig mit und stärken so unsere Quadratestadt als attraktiven Standort in der Region.</w:t>
      </w:r>
      <w:r w:rsidR="00A41FBE">
        <w:rPr>
          <w:sz w:val="22"/>
          <w:szCs w:val="22"/>
        </w:rPr>
        <w:t xml:space="preserve"> Q 6 Q 7 ist </w:t>
      </w:r>
      <w:r w:rsidR="006E0E51">
        <w:rPr>
          <w:sz w:val="22"/>
          <w:szCs w:val="22"/>
        </w:rPr>
        <w:t xml:space="preserve">in der Innenstadt </w:t>
      </w:r>
      <w:r w:rsidR="00A41FBE">
        <w:rPr>
          <w:sz w:val="22"/>
          <w:szCs w:val="22"/>
        </w:rPr>
        <w:t xml:space="preserve">einer der wichtigsten Treffpunkte für </w:t>
      </w:r>
      <w:r w:rsidR="006E0E51">
        <w:rPr>
          <w:sz w:val="22"/>
          <w:szCs w:val="22"/>
        </w:rPr>
        <w:t>Mannheimerinnen und Mannheimer und für unsere Gäste aus der Metropolregion Rhein-Neckar. Diese Plattform nutzen wir sehr gerne, um regionale Künstler zu unterstützen</w:t>
      </w:r>
      <w:r w:rsidR="0041136D">
        <w:rPr>
          <w:sz w:val="22"/>
          <w:szCs w:val="22"/>
        </w:rPr>
        <w:t>.</w:t>
      </w:r>
      <w:r w:rsidR="00EA1CE9">
        <w:rPr>
          <w:sz w:val="22"/>
          <w:szCs w:val="22"/>
        </w:rPr>
        <w:t>“</w:t>
      </w:r>
    </w:p>
    <w:p w14:paraId="137075C8" w14:textId="77777777" w:rsidR="00E930F7" w:rsidRDefault="00E930F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7E56BB3" w14:textId="290C7CEA" w:rsidR="0037620E" w:rsidRDefault="00E930F7" w:rsidP="0037620E">
      <w:pPr>
        <w:spacing w:afterLines="50" w:after="120" w:line="360" w:lineRule="auto"/>
        <w:ind w:right="2325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63872" behindDoc="1" locked="0" layoutInCell="1" allowOverlap="1" wp14:anchorId="1FC210C6" wp14:editId="6964613D">
            <wp:simplePos x="0" y="0"/>
            <wp:positionH relativeFrom="margin">
              <wp:posOffset>4493895</wp:posOffset>
            </wp:positionH>
            <wp:positionV relativeFrom="paragraph">
              <wp:posOffset>0</wp:posOffset>
            </wp:positionV>
            <wp:extent cx="1646555" cy="2470150"/>
            <wp:effectExtent l="0" t="0" r="0" b="6350"/>
            <wp:wrapTight wrapText="bothSides">
              <wp:wrapPolygon edited="0">
                <wp:start x="0" y="0"/>
                <wp:lineTo x="0" y="21489"/>
                <wp:lineTo x="21242" y="21489"/>
                <wp:lineTo x="21242" y="0"/>
                <wp:lineTo x="0" y="0"/>
              </wp:wrapPolygon>
            </wp:wrapTight>
            <wp:docPr id="5" name="Picture 5" descr="A river with boats on it and a tower in th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iver with boats on it and a tower in the background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20E">
        <w:rPr>
          <w:sz w:val="22"/>
          <w:szCs w:val="22"/>
        </w:rPr>
        <w:t xml:space="preserve">Übrigens: </w:t>
      </w:r>
      <w:r w:rsidR="0037620E" w:rsidRPr="00E1291C">
        <w:rPr>
          <w:sz w:val="22"/>
          <w:szCs w:val="22"/>
        </w:rPr>
        <w:t xml:space="preserve">An die Fotoausstellung ist ein Gewinnspiel gekoppelt, bei dem </w:t>
      </w:r>
      <w:r w:rsidR="0037620E">
        <w:rPr>
          <w:sz w:val="22"/>
          <w:szCs w:val="22"/>
        </w:rPr>
        <w:t>Q 6 Q 7-</w:t>
      </w:r>
      <w:r w:rsidR="0037620E" w:rsidRPr="00E1291C">
        <w:rPr>
          <w:sz w:val="22"/>
          <w:szCs w:val="22"/>
        </w:rPr>
        <w:t xml:space="preserve">Besucher die Möglichkeit haben, </w:t>
      </w:r>
      <w:r w:rsidR="00B048B9">
        <w:rPr>
          <w:sz w:val="22"/>
          <w:szCs w:val="22"/>
        </w:rPr>
        <w:t xml:space="preserve">bis </w:t>
      </w:r>
      <w:r w:rsidR="00BD3D52">
        <w:rPr>
          <w:sz w:val="22"/>
          <w:szCs w:val="22"/>
        </w:rPr>
        <w:t xml:space="preserve">zum </w:t>
      </w:r>
      <w:r w:rsidR="00B048B9">
        <w:rPr>
          <w:sz w:val="22"/>
          <w:szCs w:val="22"/>
        </w:rPr>
        <w:t xml:space="preserve">20. August 2022 </w:t>
      </w:r>
      <w:r w:rsidR="0037620E" w:rsidRPr="00E1291C">
        <w:rPr>
          <w:sz w:val="22"/>
          <w:szCs w:val="22"/>
        </w:rPr>
        <w:t xml:space="preserve">zwei der </w:t>
      </w:r>
      <w:r w:rsidR="0037620E" w:rsidRPr="00AE16BB">
        <w:rPr>
          <w:sz w:val="22"/>
          <w:szCs w:val="22"/>
        </w:rPr>
        <w:t>elf</w:t>
      </w:r>
      <w:r w:rsidR="0037620E">
        <w:rPr>
          <w:sz w:val="22"/>
          <w:szCs w:val="22"/>
        </w:rPr>
        <w:t xml:space="preserve"> </w:t>
      </w:r>
      <w:r w:rsidR="0037620E" w:rsidRPr="00E1291C">
        <w:rPr>
          <w:sz w:val="22"/>
          <w:szCs w:val="22"/>
        </w:rPr>
        <w:t>ausgestellten Werke von Michael Brand zu gewinnen.</w:t>
      </w:r>
      <w:r w:rsidR="0037620E">
        <w:rPr>
          <w:sz w:val="22"/>
          <w:szCs w:val="22"/>
        </w:rPr>
        <w:t xml:space="preserve"> </w:t>
      </w:r>
      <w:r w:rsidR="00EA1CE9">
        <w:rPr>
          <w:sz w:val="22"/>
          <w:szCs w:val="22"/>
        </w:rPr>
        <w:t xml:space="preserve">Teilnahmebedingungen finden Sie unter q6q7.de. </w:t>
      </w:r>
      <w:r w:rsidR="0037620E">
        <w:rPr>
          <w:sz w:val="22"/>
          <w:szCs w:val="22"/>
        </w:rPr>
        <w:t>Die Ausstellung läuft noch bis zum 27. August 2022.</w:t>
      </w:r>
    </w:p>
    <w:p w14:paraId="46BC67F6" w14:textId="77777777" w:rsidR="00654169" w:rsidRDefault="00654169" w:rsidP="0037620E">
      <w:pPr>
        <w:spacing w:afterLines="50" w:after="120" w:line="360" w:lineRule="auto"/>
        <w:ind w:right="2325"/>
        <w:jc w:val="both"/>
        <w:rPr>
          <w:sz w:val="22"/>
          <w:szCs w:val="22"/>
        </w:rPr>
      </w:pPr>
    </w:p>
    <w:p w14:paraId="4D5FC242" w14:textId="187DC2C2" w:rsidR="000D3ECB" w:rsidRPr="009D5762" w:rsidRDefault="000D3ECB" w:rsidP="00695EDD">
      <w:pPr>
        <w:spacing w:afterLines="50" w:after="120" w:line="312" w:lineRule="auto"/>
        <w:ind w:right="2318"/>
        <w:rPr>
          <w:rFonts w:cs="Arial"/>
        </w:rPr>
      </w:pPr>
      <w:bookmarkStart w:id="0" w:name="_Hlk19637087"/>
      <w:r w:rsidRPr="009D5762">
        <w:rPr>
          <w:rFonts w:cs="Arial"/>
        </w:rPr>
        <w:t>[</w:t>
      </w:r>
      <w:r w:rsidR="009D5762" w:rsidRPr="009D5762">
        <w:rPr>
          <w:rFonts w:cs="Arial"/>
        </w:rPr>
        <w:t>22336070</w:t>
      </w:r>
      <w:r w:rsidRPr="009D5762">
        <w:rPr>
          <w:rFonts w:cs="Arial"/>
        </w:rPr>
        <w:t>]</w:t>
      </w:r>
    </w:p>
    <w:p w14:paraId="3EE7F7F4" w14:textId="352D7A31" w:rsidR="00F40700" w:rsidRDefault="00F40700" w:rsidP="00695EDD">
      <w:pPr>
        <w:spacing w:afterLines="50" w:after="120" w:line="312" w:lineRule="auto"/>
        <w:ind w:right="2318"/>
        <w:rPr>
          <w:rFonts w:cs="Arial"/>
          <w:b/>
        </w:rPr>
      </w:pPr>
      <w:r w:rsidRPr="007044D6">
        <w:rPr>
          <w:rFonts w:cs="Arial"/>
          <w:u w:val="single"/>
        </w:rPr>
        <w:t>Bildunterschriften</w:t>
      </w:r>
      <w:r w:rsidRPr="007044D6">
        <w:rPr>
          <w:rFonts w:cs="Arial"/>
        </w:rPr>
        <w:t xml:space="preserve">: </w:t>
      </w:r>
      <w:r w:rsidR="00B9572A" w:rsidRPr="007044D6">
        <w:rPr>
          <w:rFonts w:cs="Arial"/>
        </w:rPr>
        <w:t xml:space="preserve">1 Wasserturm-Sommer </w:t>
      </w:r>
      <w:r w:rsidR="007044D6" w:rsidRPr="007044D6">
        <w:rPr>
          <w:rFonts w:cs="Arial"/>
        </w:rPr>
        <w:t xml:space="preserve">| </w:t>
      </w:r>
      <w:r w:rsidR="00B9572A" w:rsidRPr="007044D6">
        <w:rPr>
          <w:rFonts w:cs="Arial"/>
        </w:rPr>
        <w:t xml:space="preserve">2 Michael Brand </w:t>
      </w:r>
      <w:r w:rsidR="007044D6">
        <w:rPr>
          <w:rFonts w:cs="Arial"/>
        </w:rPr>
        <w:t xml:space="preserve">| </w:t>
      </w:r>
      <w:r w:rsidR="00B9572A" w:rsidRPr="00B9572A">
        <w:rPr>
          <w:rFonts w:cs="Arial"/>
        </w:rPr>
        <w:t xml:space="preserve">3 Schloss im Sonnenaufgang </w:t>
      </w:r>
      <w:r w:rsidR="00D031A4">
        <w:rPr>
          <w:rFonts w:cs="Arial"/>
        </w:rPr>
        <w:t>|</w:t>
      </w:r>
      <w:r w:rsidR="00651E93">
        <w:rPr>
          <w:rFonts w:cs="Arial"/>
        </w:rPr>
        <w:br/>
      </w:r>
      <w:r w:rsidR="00B9572A" w:rsidRPr="00B9572A">
        <w:rPr>
          <w:rFonts w:cs="Arial"/>
        </w:rPr>
        <w:t>4 Neckar-</w:t>
      </w:r>
      <w:r w:rsidR="00B9572A" w:rsidRPr="00651E93">
        <w:rPr>
          <w:rFonts w:cs="Arial"/>
        </w:rPr>
        <w:t xml:space="preserve">Sommer </w:t>
      </w:r>
      <w:r w:rsidR="00D031A4" w:rsidRPr="00651E93">
        <w:rPr>
          <w:rFonts w:cs="Arial"/>
        </w:rPr>
        <w:t xml:space="preserve">| </w:t>
      </w:r>
      <w:r w:rsidR="00B9572A" w:rsidRPr="00651E93">
        <w:rPr>
          <w:rFonts w:cs="Arial"/>
        </w:rPr>
        <w:t xml:space="preserve">5 Jungbusch-Spiegelungen </w:t>
      </w:r>
      <w:r w:rsidR="00D031A4" w:rsidRPr="00651E93">
        <w:rPr>
          <w:rFonts w:cs="Arial"/>
        </w:rPr>
        <w:t xml:space="preserve">| </w:t>
      </w:r>
      <w:r w:rsidRPr="00651E93">
        <w:rPr>
          <w:rFonts w:cs="Arial"/>
          <w:u w:val="single"/>
        </w:rPr>
        <w:t>Fotos</w:t>
      </w:r>
      <w:r w:rsidRPr="00651E93">
        <w:rPr>
          <w:rFonts w:cs="Arial"/>
        </w:rPr>
        <w:t xml:space="preserve">: </w:t>
      </w:r>
      <w:r w:rsidR="00D031A4" w:rsidRPr="00651E93">
        <w:rPr>
          <w:rFonts w:cs="Arial"/>
        </w:rPr>
        <w:t>Michael Brand</w:t>
      </w:r>
      <w:r w:rsidRPr="00651E93">
        <w:rPr>
          <w:rFonts w:cs="Arial"/>
        </w:rPr>
        <w:br/>
      </w:r>
      <w:r w:rsidRPr="00651E93">
        <w:rPr>
          <w:rFonts w:cs="Arial"/>
          <w:u w:val="single"/>
        </w:rPr>
        <w:t>Download</w:t>
      </w:r>
      <w:r w:rsidRPr="00651E93">
        <w:rPr>
          <w:rFonts w:cs="Arial"/>
        </w:rPr>
        <w:t xml:space="preserve"> unter </w:t>
      </w:r>
      <w:r w:rsidR="00654169" w:rsidRPr="00654169">
        <w:rPr>
          <w:rFonts w:cs="Arial"/>
        </w:rPr>
        <w:t>http://</w:t>
      </w:r>
      <w:r w:rsidR="00654169" w:rsidRPr="00654169">
        <w:rPr>
          <w:rFonts w:cs="Arial"/>
          <w:b/>
        </w:rPr>
        <w:t>tmdl.de/FOTO</w:t>
      </w:r>
      <w:r w:rsidR="00654169" w:rsidRPr="00601833">
        <w:rPr>
          <w:rFonts w:cs="Arial"/>
          <w:b/>
        </w:rPr>
        <w:t>_BrandFotos_A22336070.zip</w:t>
      </w:r>
    </w:p>
    <w:p w14:paraId="61A1C608" w14:textId="77777777" w:rsidR="00654169" w:rsidRDefault="00654169" w:rsidP="00B9572A">
      <w:pPr>
        <w:spacing w:afterLines="50" w:after="120" w:line="312" w:lineRule="auto"/>
        <w:ind w:right="2318"/>
        <w:jc w:val="right"/>
        <w:rPr>
          <w:rFonts w:cs="Arial"/>
          <w:b/>
        </w:rPr>
      </w:pPr>
    </w:p>
    <w:bookmarkEnd w:id="0"/>
    <w:p w14:paraId="57C10310" w14:textId="3CEDD681" w:rsidR="00654169" w:rsidRDefault="007B39F8" w:rsidP="00654169">
      <w:pPr>
        <w:spacing w:afterLines="50" w:after="120" w:line="360" w:lineRule="auto"/>
        <w:ind w:right="2325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B4AE3DD" wp14:editId="4CD2C86D">
            <wp:extent cx="6149084" cy="3490686"/>
            <wp:effectExtent l="0" t="0" r="4445" b="0"/>
            <wp:docPr id="6" name="Picture 6" descr="A picture containing water, sky, outdoor,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water, sky, outdoor, boat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70" b="13782"/>
                    <a:stretch/>
                  </pic:blipFill>
                  <pic:spPr bwMode="auto">
                    <a:xfrm>
                      <a:off x="0" y="0"/>
                      <a:ext cx="6169275" cy="3502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61B2B4" w14:textId="77777777" w:rsidR="004C6A8C" w:rsidRDefault="004C6A8C">
      <w:pPr>
        <w:rPr>
          <w:b/>
          <w:color w:val="B49559"/>
          <w:sz w:val="20"/>
          <w:szCs w:val="20"/>
          <w:u w:val="single"/>
        </w:rPr>
      </w:pPr>
      <w:r>
        <w:rPr>
          <w:b/>
          <w:color w:val="B49559"/>
          <w:sz w:val="20"/>
          <w:szCs w:val="20"/>
          <w:u w:val="single"/>
        </w:rPr>
        <w:br w:type="page"/>
      </w:r>
    </w:p>
    <w:p w14:paraId="165E2F61" w14:textId="4AF34317" w:rsidR="006E5417" w:rsidRPr="001E537B" w:rsidRDefault="00F2722A" w:rsidP="006E5417">
      <w:pPr>
        <w:spacing w:beforeLines="100" w:before="240" w:afterLines="50" w:after="120" w:line="288" w:lineRule="auto"/>
        <w:ind w:right="2318"/>
        <w:jc w:val="both"/>
        <w:rPr>
          <w:b/>
          <w:color w:val="B49559"/>
          <w:sz w:val="20"/>
          <w:szCs w:val="20"/>
          <w:u w:val="single"/>
        </w:rPr>
      </w:pPr>
      <w:r>
        <w:rPr>
          <w:b/>
          <w:color w:val="B49559"/>
          <w:sz w:val="20"/>
          <w:szCs w:val="20"/>
          <w:u w:val="single"/>
        </w:rPr>
        <w:lastRenderedPageBreak/>
        <w:t xml:space="preserve">Info </w:t>
      </w:r>
      <w:r w:rsidR="006E5417" w:rsidRPr="001E537B">
        <w:rPr>
          <w:b/>
          <w:color w:val="B49559"/>
          <w:sz w:val="20"/>
          <w:szCs w:val="20"/>
          <w:u w:val="single"/>
        </w:rPr>
        <w:t>Q 6 Q 7</w:t>
      </w:r>
      <w:r w:rsidR="00FC3E11" w:rsidRPr="001E537B">
        <w:rPr>
          <w:b/>
          <w:color w:val="B49559"/>
          <w:sz w:val="20"/>
          <w:szCs w:val="20"/>
          <w:u w:val="single"/>
        </w:rPr>
        <w:t xml:space="preserve"> Mannheim</w:t>
      </w:r>
    </w:p>
    <w:p w14:paraId="364C526A" w14:textId="750EF196" w:rsidR="00E61500" w:rsidRPr="00E61500" w:rsidRDefault="00E61500" w:rsidP="00E61500">
      <w:pPr>
        <w:spacing w:afterLines="50" w:after="120" w:line="288" w:lineRule="auto"/>
        <w:ind w:right="2325"/>
        <w:jc w:val="both"/>
        <w:rPr>
          <w:sz w:val="20"/>
          <w:szCs w:val="20"/>
        </w:rPr>
      </w:pPr>
      <w:r w:rsidRPr="00E61500">
        <w:rPr>
          <w:i/>
          <w:sz w:val="20"/>
          <w:szCs w:val="20"/>
        </w:rPr>
        <w:t>Q</w:t>
      </w:r>
      <w:r w:rsidR="00F2722A">
        <w:rPr>
          <w:i/>
          <w:sz w:val="20"/>
          <w:szCs w:val="20"/>
        </w:rPr>
        <w:t> </w:t>
      </w:r>
      <w:r w:rsidRPr="00E61500">
        <w:rPr>
          <w:i/>
          <w:sz w:val="20"/>
          <w:szCs w:val="20"/>
        </w:rPr>
        <w:t>6</w:t>
      </w:r>
      <w:r w:rsidR="00F2722A">
        <w:rPr>
          <w:i/>
          <w:sz w:val="20"/>
          <w:szCs w:val="20"/>
        </w:rPr>
        <w:t> </w:t>
      </w:r>
      <w:r w:rsidRPr="00E61500">
        <w:rPr>
          <w:i/>
          <w:sz w:val="20"/>
          <w:szCs w:val="20"/>
        </w:rPr>
        <w:t>Q</w:t>
      </w:r>
      <w:r w:rsidR="00F2722A">
        <w:rPr>
          <w:i/>
          <w:sz w:val="20"/>
          <w:szCs w:val="20"/>
        </w:rPr>
        <w:t> </w:t>
      </w:r>
      <w:r w:rsidRPr="00E61500">
        <w:rPr>
          <w:i/>
          <w:sz w:val="20"/>
          <w:szCs w:val="20"/>
        </w:rPr>
        <w:t>7 Mannheim – Das Quartier</w:t>
      </w:r>
      <w:r>
        <w:rPr>
          <w:i/>
          <w:sz w:val="20"/>
          <w:szCs w:val="20"/>
        </w:rPr>
        <w:t>.</w:t>
      </w:r>
      <w:r w:rsidRPr="00E61500">
        <w:rPr>
          <w:sz w:val="20"/>
          <w:szCs w:val="20"/>
        </w:rPr>
        <w:t xml:space="preserve"> </w:t>
      </w:r>
      <w:r w:rsidRPr="00601833">
        <w:rPr>
          <w:sz w:val="20"/>
          <w:szCs w:val="20"/>
        </w:rPr>
        <w:t>bietet</w:t>
      </w:r>
      <w:r w:rsidRPr="00E61500">
        <w:rPr>
          <w:sz w:val="20"/>
          <w:szCs w:val="20"/>
        </w:rPr>
        <w:t xml:space="preserve"> über 65 Marken von Fashion bis Food auf drei Ebenen zum Shoppen und </w:t>
      </w:r>
      <w:r w:rsidR="00D850B0">
        <w:rPr>
          <w:sz w:val="20"/>
          <w:szCs w:val="20"/>
        </w:rPr>
        <w:t>G</w:t>
      </w:r>
      <w:r w:rsidRPr="00E61500">
        <w:rPr>
          <w:sz w:val="20"/>
          <w:szCs w:val="20"/>
        </w:rPr>
        <w:t>enießen. Q</w:t>
      </w:r>
      <w:r w:rsidR="00774A31">
        <w:rPr>
          <w:sz w:val="20"/>
          <w:szCs w:val="20"/>
        </w:rPr>
        <w:t> </w:t>
      </w:r>
      <w:r w:rsidRPr="00E61500">
        <w:rPr>
          <w:sz w:val="20"/>
          <w:szCs w:val="20"/>
        </w:rPr>
        <w:t>6</w:t>
      </w:r>
      <w:r w:rsidR="00774A31">
        <w:rPr>
          <w:sz w:val="20"/>
          <w:szCs w:val="20"/>
        </w:rPr>
        <w:t> </w:t>
      </w:r>
      <w:r w:rsidRPr="00E61500">
        <w:rPr>
          <w:sz w:val="20"/>
          <w:szCs w:val="20"/>
        </w:rPr>
        <w:t>Q</w:t>
      </w:r>
      <w:r w:rsidR="00774A31">
        <w:rPr>
          <w:sz w:val="20"/>
          <w:szCs w:val="20"/>
        </w:rPr>
        <w:t> </w:t>
      </w:r>
      <w:r w:rsidRPr="00E61500">
        <w:rPr>
          <w:sz w:val="20"/>
          <w:szCs w:val="20"/>
        </w:rPr>
        <w:t xml:space="preserve">7 Mannheim verbindet einzigartige Shopping-Erlebnisse mit komfortablem Wohnen (85 Wohnungen), Arbeiten, Gesundheit und einem Fitness First Platinum Swim Club sowie dem Radisson Blu Hotel, Mannheim – mit 229 Zimmern sowie der Roof Bar mit einem atemberaubenden Blick über Mannheim. </w:t>
      </w:r>
    </w:p>
    <w:p w14:paraId="6CE91424" w14:textId="77777777" w:rsidR="001E06F8" w:rsidRPr="00E61500" w:rsidRDefault="001E06F8" w:rsidP="001E06F8">
      <w:pPr>
        <w:spacing w:afterLines="50" w:after="120" w:line="288" w:lineRule="auto"/>
        <w:ind w:right="2325"/>
        <w:jc w:val="both"/>
        <w:rPr>
          <w:sz w:val="20"/>
          <w:szCs w:val="20"/>
        </w:rPr>
      </w:pPr>
      <w:r w:rsidRPr="00E61500">
        <w:rPr>
          <w:sz w:val="20"/>
          <w:szCs w:val="20"/>
        </w:rPr>
        <w:t>Die Shops in der Mall haben von Montag bis Samstag von 10 bis 20 Uhr geöffnet, REWE von 8 bis 22 Uhr und dm von 8 bis 20 Uhr.</w:t>
      </w:r>
    </w:p>
    <w:p w14:paraId="44B6A084" w14:textId="3CD3DDD6" w:rsidR="001E06F8" w:rsidRPr="00E61500" w:rsidRDefault="001E06F8" w:rsidP="001E06F8">
      <w:pPr>
        <w:spacing w:afterLines="50" w:after="120" w:line="288" w:lineRule="auto"/>
        <w:ind w:right="2325"/>
        <w:jc w:val="both"/>
        <w:rPr>
          <w:sz w:val="20"/>
          <w:szCs w:val="20"/>
        </w:rPr>
      </w:pPr>
      <w:r w:rsidRPr="00E61500">
        <w:rPr>
          <w:sz w:val="20"/>
          <w:szCs w:val="20"/>
        </w:rPr>
        <w:t>Direkt im Stadtquartier befinden sich über 1.300 Parkplätze. Die Tiefgarage ist durchgehend geöffnet. Auf allen Ebenen befinden sich Familien- bzw. Behindertenplätze sowie E-Tankstellen.</w:t>
      </w:r>
    </w:p>
    <w:p w14:paraId="2056BCF3" w14:textId="77777777" w:rsidR="00CB2F60" w:rsidRPr="00EC3B5F" w:rsidRDefault="00CB2F60" w:rsidP="00CB2F60">
      <w:pPr>
        <w:tabs>
          <w:tab w:val="left" w:pos="2880"/>
        </w:tabs>
        <w:spacing w:afterLines="50" w:after="120" w:line="288" w:lineRule="auto"/>
        <w:ind w:right="2325"/>
        <w:rPr>
          <w:sz w:val="20"/>
          <w:szCs w:val="20"/>
          <w:lang w:val="en-US"/>
        </w:rPr>
      </w:pPr>
      <w:r w:rsidRPr="00EC3B5F">
        <w:rPr>
          <w:sz w:val="20"/>
          <w:szCs w:val="20"/>
          <w:lang w:val="en-US"/>
        </w:rPr>
        <w:t>Center-Management:</w:t>
      </w:r>
      <w:r w:rsidRPr="00EC3B5F">
        <w:rPr>
          <w:sz w:val="20"/>
          <w:szCs w:val="20"/>
          <w:lang w:val="en-US"/>
        </w:rPr>
        <w:tab/>
        <w:t>CRM – Center &amp; Retail Management GmbH</w:t>
      </w:r>
    </w:p>
    <w:p w14:paraId="1C511A85" w14:textId="5BDDAB31" w:rsidR="00267AE9" w:rsidRPr="003D6403" w:rsidRDefault="00267AE9" w:rsidP="00B37A0C">
      <w:pPr>
        <w:tabs>
          <w:tab w:val="left" w:pos="2880"/>
        </w:tabs>
        <w:spacing w:afterLines="50" w:after="120" w:line="288" w:lineRule="auto"/>
        <w:ind w:right="2325"/>
        <w:rPr>
          <w:sz w:val="20"/>
          <w:szCs w:val="20"/>
        </w:rPr>
      </w:pPr>
      <w:r w:rsidRPr="003D6403">
        <w:rPr>
          <w:sz w:val="20"/>
          <w:szCs w:val="20"/>
        </w:rPr>
        <w:t>Eigentümer</w:t>
      </w:r>
      <w:r w:rsidR="003D6403">
        <w:rPr>
          <w:sz w:val="20"/>
          <w:szCs w:val="20"/>
        </w:rPr>
        <w:t>:</w:t>
      </w:r>
      <w:r w:rsidRPr="003D6403">
        <w:rPr>
          <w:sz w:val="20"/>
          <w:szCs w:val="20"/>
        </w:rPr>
        <w:tab/>
        <w:t>Institutionelle Anleger in einem Immobilien-</w:t>
      </w:r>
      <w:r w:rsidRPr="003D6403">
        <w:rPr>
          <w:sz w:val="20"/>
          <w:szCs w:val="20"/>
        </w:rPr>
        <w:br/>
      </w:r>
      <w:r w:rsidRPr="003D6403">
        <w:rPr>
          <w:sz w:val="20"/>
          <w:szCs w:val="20"/>
        </w:rPr>
        <w:tab/>
        <w:t>Spezial-AIF, verwaltet von</w:t>
      </w:r>
      <w:r w:rsidRPr="003D6403">
        <w:rPr>
          <w:sz w:val="20"/>
          <w:szCs w:val="20"/>
        </w:rPr>
        <w:br/>
      </w:r>
      <w:r w:rsidRPr="003D6403">
        <w:rPr>
          <w:sz w:val="20"/>
          <w:szCs w:val="20"/>
        </w:rPr>
        <w:tab/>
      </w:r>
      <w:r w:rsidR="00BD3D52">
        <w:rPr>
          <w:rFonts w:cs="Arial"/>
          <w:color w:val="000000"/>
          <w:sz w:val="20"/>
          <w:szCs w:val="20"/>
        </w:rPr>
        <w:t xml:space="preserve">CT Real Estate Partners GmbH &amp; Co. </w:t>
      </w:r>
      <w:r w:rsidR="00BD3D52" w:rsidRPr="00601833">
        <w:rPr>
          <w:rFonts w:cs="Arial"/>
          <w:color w:val="000000"/>
          <w:sz w:val="20"/>
          <w:szCs w:val="20"/>
        </w:rPr>
        <w:t>KG</w:t>
      </w:r>
    </w:p>
    <w:p w14:paraId="38386C96" w14:textId="77777777" w:rsidR="00CB2F60" w:rsidRPr="003D6403" w:rsidRDefault="00CB2F60" w:rsidP="00CB2F60">
      <w:pPr>
        <w:tabs>
          <w:tab w:val="left" w:pos="2880"/>
        </w:tabs>
        <w:spacing w:afterLines="50" w:after="120" w:line="288" w:lineRule="auto"/>
        <w:ind w:right="2325"/>
        <w:rPr>
          <w:sz w:val="20"/>
          <w:szCs w:val="20"/>
        </w:rPr>
      </w:pPr>
      <w:r w:rsidRPr="003D6403">
        <w:rPr>
          <w:sz w:val="20"/>
          <w:szCs w:val="20"/>
        </w:rPr>
        <w:t>Projektentwickler, Bauherr:</w:t>
      </w:r>
      <w:r w:rsidRPr="003D6403">
        <w:rPr>
          <w:sz w:val="20"/>
          <w:szCs w:val="20"/>
        </w:rPr>
        <w:tab/>
        <w:t>DIRINGER &amp; SCHEIDEL Unternehmensgruppe</w:t>
      </w:r>
    </w:p>
    <w:p w14:paraId="44035E9B" w14:textId="6DCE04D9" w:rsidR="009E1869" w:rsidRPr="003D6403" w:rsidRDefault="009E1869" w:rsidP="00B37A0C">
      <w:pPr>
        <w:tabs>
          <w:tab w:val="left" w:pos="2880"/>
        </w:tabs>
        <w:spacing w:afterLines="50" w:after="120" w:line="288" w:lineRule="auto"/>
        <w:ind w:right="2325"/>
        <w:rPr>
          <w:sz w:val="20"/>
          <w:szCs w:val="20"/>
        </w:rPr>
      </w:pPr>
      <w:r w:rsidRPr="003D6403">
        <w:rPr>
          <w:sz w:val="20"/>
          <w:szCs w:val="20"/>
        </w:rPr>
        <w:t>Architektur &amp; Design</w:t>
      </w:r>
      <w:r w:rsidR="00243F0F" w:rsidRPr="003D6403">
        <w:rPr>
          <w:sz w:val="20"/>
          <w:szCs w:val="20"/>
        </w:rPr>
        <w:t>:</w:t>
      </w:r>
      <w:r w:rsidR="00405EE1" w:rsidRPr="003D6403">
        <w:rPr>
          <w:sz w:val="20"/>
          <w:szCs w:val="20"/>
        </w:rPr>
        <w:tab/>
      </w:r>
      <w:r w:rsidR="006924E3" w:rsidRPr="003D6403">
        <w:rPr>
          <w:sz w:val="20"/>
          <w:szCs w:val="20"/>
        </w:rPr>
        <w:t>blocher partners</w:t>
      </w:r>
    </w:p>
    <w:p w14:paraId="0592E64C" w14:textId="77777777" w:rsidR="00123080" w:rsidRPr="005E34FB" w:rsidRDefault="00123080" w:rsidP="00123080">
      <w:pPr>
        <w:tabs>
          <w:tab w:val="left" w:pos="2880"/>
        </w:tabs>
        <w:spacing w:afterLines="50" w:after="120" w:line="288" w:lineRule="auto"/>
        <w:ind w:right="2325"/>
        <w:rPr>
          <w:sz w:val="20"/>
          <w:szCs w:val="20"/>
        </w:rPr>
      </w:pPr>
      <w:r w:rsidRPr="005E34FB">
        <w:rPr>
          <w:sz w:val="20"/>
          <w:szCs w:val="20"/>
        </w:rPr>
        <w:t>Facility-Management:</w:t>
      </w:r>
      <w:r w:rsidRPr="005E34FB">
        <w:rPr>
          <w:sz w:val="20"/>
          <w:szCs w:val="20"/>
        </w:rPr>
        <w:tab/>
        <w:t>D&amp;S Gebäudemanagement</w:t>
      </w:r>
    </w:p>
    <w:p w14:paraId="6F99AFF2" w14:textId="77777777" w:rsidR="00123080" w:rsidRPr="005E34FB" w:rsidRDefault="00123080" w:rsidP="00123080">
      <w:pPr>
        <w:tabs>
          <w:tab w:val="left" w:pos="2880"/>
        </w:tabs>
        <w:spacing w:afterLines="50" w:after="120" w:line="288" w:lineRule="auto"/>
        <w:ind w:right="2325"/>
        <w:rPr>
          <w:sz w:val="20"/>
          <w:szCs w:val="20"/>
        </w:rPr>
      </w:pPr>
      <w:r w:rsidRPr="005E34FB">
        <w:rPr>
          <w:sz w:val="20"/>
          <w:szCs w:val="20"/>
        </w:rPr>
        <w:t>Property-Management:</w:t>
      </w:r>
      <w:r w:rsidRPr="005E34FB">
        <w:rPr>
          <w:sz w:val="20"/>
          <w:szCs w:val="20"/>
        </w:rPr>
        <w:tab/>
        <w:t>ACCURATA Immobilienverwaltung</w:t>
      </w:r>
    </w:p>
    <w:p w14:paraId="60182EDC" w14:textId="77777777" w:rsidR="00123080" w:rsidRPr="003D6403" w:rsidRDefault="00123080" w:rsidP="00123080">
      <w:pPr>
        <w:tabs>
          <w:tab w:val="left" w:pos="2880"/>
        </w:tabs>
        <w:spacing w:afterLines="50" w:after="120" w:line="288" w:lineRule="auto"/>
        <w:ind w:right="2325"/>
        <w:rPr>
          <w:sz w:val="20"/>
          <w:szCs w:val="20"/>
        </w:rPr>
      </w:pPr>
      <w:r w:rsidRPr="003D6403">
        <w:rPr>
          <w:sz w:val="20"/>
          <w:szCs w:val="20"/>
        </w:rPr>
        <w:t>Betreiberin Hotel</w:t>
      </w:r>
      <w:r>
        <w:rPr>
          <w:sz w:val="20"/>
          <w:szCs w:val="20"/>
        </w:rPr>
        <w:t>:</w:t>
      </w:r>
      <w:r w:rsidRPr="003D6403">
        <w:rPr>
          <w:sz w:val="20"/>
          <w:szCs w:val="20"/>
        </w:rPr>
        <w:tab/>
        <w:t>ARIVA Hotel GmbH</w:t>
      </w:r>
    </w:p>
    <w:p w14:paraId="674B9D1D" w14:textId="77777777" w:rsidR="003D6403" w:rsidRDefault="003D6403" w:rsidP="003D6403">
      <w:pPr>
        <w:spacing w:afterLines="50" w:after="120" w:line="288" w:lineRule="auto"/>
        <w:ind w:right="2325"/>
        <w:jc w:val="both"/>
        <w:rPr>
          <w:sz w:val="20"/>
          <w:szCs w:val="20"/>
        </w:rPr>
      </w:pPr>
      <w:r w:rsidRPr="00E61500">
        <w:rPr>
          <w:sz w:val="20"/>
          <w:szCs w:val="20"/>
        </w:rPr>
        <w:t>Mehr Informationen im Internet unter www.q6q7.de.</w:t>
      </w:r>
    </w:p>
    <w:p w14:paraId="74674F03" w14:textId="77777777" w:rsidR="00B37A0C" w:rsidRPr="003D6403" w:rsidRDefault="00B37A0C" w:rsidP="00B37A0C">
      <w:pPr>
        <w:tabs>
          <w:tab w:val="left" w:pos="2880"/>
        </w:tabs>
        <w:spacing w:afterLines="50" w:after="120" w:line="288" w:lineRule="auto"/>
        <w:ind w:right="2325"/>
        <w:rPr>
          <w:sz w:val="20"/>
          <w:szCs w:val="20"/>
        </w:rPr>
      </w:pPr>
    </w:p>
    <w:p w14:paraId="004F8E0F" w14:textId="77777777" w:rsidR="00D77271" w:rsidRPr="00D77271" w:rsidRDefault="00D77271" w:rsidP="00D77271">
      <w:pPr>
        <w:pBdr>
          <w:top w:val="single" w:sz="4" w:space="1" w:color="B49559"/>
          <w:left w:val="single" w:sz="4" w:space="4" w:color="B49559"/>
          <w:bottom w:val="single" w:sz="4" w:space="1" w:color="B49559"/>
          <w:right w:val="single" w:sz="4" w:space="4" w:color="B49559"/>
        </w:pBdr>
        <w:ind w:right="2325"/>
        <w:jc w:val="center"/>
        <w:rPr>
          <w:color w:val="B49559"/>
        </w:rPr>
      </w:pPr>
      <w:r w:rsidRPr="00D77271">
        <w:rPr>
          <w:color w:val="B49559"/>
        </w:rPr>
        <w:t xml:space="preserve">Veröffentlichung honorarfrei. – Bitte senden Sie ein </w:t>
      </w:r>
      <w:r w:rsidRPr="00D77271">
        <w:rPr>
          <w:b/>
          <w:color w:val="B49559"/>
          <w:u w:val="single"/>
        </w:rPr>
        <w:t>Beleg-Exemplar</w:t>
      </w:r>
      <w:r w:rsidRPr="00D77271">
        <w:rPr>
          <w:color w:val="B49559"/>
        </w:rPr>
        <w:t xml:space="preserve"> an </w:t>
      </w:r>
      <w:r w:rsidRPr="00D77271">
        <w:rPr>
          <w:color w:val="B49559"/>
        </w:rPr>
        <w:br/>
        <w:t>tower media GmbH, Ketscher Landstraße 2, 68723 Schwetzingen.</w:t>
      </w:r>
    </w:p>
    <w:p w14:paraId="070986AE" w14:textId="77777777" w:rsidR="003C2BC2" w:rsidRPr="00930829" w:rsidRDefault="003C2BC2" w:rsidP="003C2BC2">
      <w:pPr>
        <w:ind w:right="-567"/>
        <w:rPr>
          <w:b/>
          <w:color w:val="B49559"/>
          <w:sz w:val="2"/>
          <w:u w:val="single"/>
        </w:rPr>
      </w:pPr>
    </w:p>
    <w:sectPr w:rsidR="003C2BC2" w:rsidRPr="00930829" w:rsidSect="00A1642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40" w:code="9"/>
      <w:pgMar w:top="856" w:right="1134" w:bottom="805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45A11" w14:textId="77777777" w:rsidR="00482B63" w:rsidRDefault="00482B63">
      <w:r>
        <w:separator/>
      </w:r>
    </w:p>
  </w:endnote>
  <w:endnote w:type="continuationSeparator" w:id="0">
    <w:p w14:paraId="746B55EE" w14:textId="77777777" w:rsidR="00482B63" w:rsidRDefault="0048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012E" w14:textId="77777777" w:rsidR="006636FA" w:rsidRDefault="006636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E0FD" w14:textId="77777777" w:rsidR="00666708" w:rsidRPr="001B24C9" w:rsidRDefault="00666708" w:rsidP="00743F6A">
    <w:pPr>
      <w:pStyle w:val="Footer"/>
      <w:rPr>
        <w:color w:val="243B26"/>
        <w:sz w:val="24"/>
      </w:rPr>
    </w:pPr>
  </w:p>
  <w:p w14:paraId="117C2CD2" w14:textId="33ABAFC6" w:rsidR="00666708" w:rsidRPr="001B24C9" w:rsidRDefault="00A742AE" w:rsidP="00743F6A">
    <w:pPr>
      <w:pStyle w:val="Footer"/>
      <w:jc w:val="right"/>
      <w:rPr>
        <w:color w:val="243B26"/>
        <w:sz w:val="24"/>
      </w:rPr>
    </w:pPr>
    <w:r>
      <w:rPr>
        <w:noProof/>
        <w:color w:val="243B26"/>
        <w:sz w:val="24"/>
      </w:rPr>
      <w:drawing>
        <wp:inline distT="0" distB="0" distL="0" distR="0" wp14:anchorId="3F0BCCD2" wp14:editId="6C8489E9">
          <wp:extent cx="2447290" cy="785495"/>
          <wp:effectExtent l="0" t="0" r="0" b="0"/>
          <wp:docPr id="1" name="Picture 1" descr="CRM_Logo_positiv_sRGB_web_10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M_Logo_positiv_sRGB_web_10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D01EC6" w14:textId="77777777" w:rsidR="00666708" w:rsidRPr="00542238" w:rsidRDefault="00666708" w:rsidP="00743F6A">
    <w:pPr>
      <w:pStyle w:val="Footer"/>
      <w:rPr>
        <w:color w:val="243B26"/>
        <w:sz w:val="12"/>
      </w:rPr>
    </w:pPr>
  </w:p>
  <w:p w14:paraId="42396B65" w14:textId="77777777" w:rsidR="00666708" w:rsidRPr="001B24C9" w:rsidRDefault="00666708" w:rsidP="00743F6A">
    <w:pPr>
      <w:pStyle w:val="Footer"/>
      <w:ind w:left="-567"/>
      <w:jc w:val="right"/>
      <w:rPr>
        <w:color w:val="243B26"/>
        <w:sz w:val="18"/>
        <w:szCs w:val="18"/>
      </w:rPr>
    </w:pPr>
    <w:r>
      <w:rPr>
        <w:color w:val="243B26"/>
        <w:sz w:val="18"/>
        <w:szCs w:val="18"/>
      </w:rPr>
      <w:t xml:space="preserve">Ein Tochterunternehmen der </w:t>
    </w:r>
    <w:r w:rsidRPr="001B24C9">
      <w:rPr>
        <w:b/>
        <w:color w:val="243B26"/>
        <w:sz w:val="18"/>
        <w:szCs w:val="18"/>
      </w:rPr>
      <w:t>DIRINGER &amp; SCHEIDEL UNTERNEHMENSGRUPPE</w:t>
    </w:r>
  </w:p>
  <w:p w14:paraId="2FD9D6E3" w14:textId="77777777" w:rsidR="00666708" w:rsidRDefault="00666708" w:rsidP="00743F6A">
    <w:pPr>
      <w:pStyle w:val="Footer"/>
      <w:ind w:left="-567"/>
      <w:jc w:val="right"/>
      <w:rPr>
        <w:color w:val="243B26"/>
        <w:sz w:val="18"/>
        <w:szCs w:val="18"/>
      </w:rPr>
    </w:pPr>
    <w:r w:rsidRPr="001B24C9">
      <w:rPr>
        <w:b/>
        <w:color w:val="243B26"/>
        <w:sz w:val="18"/>
        <w:szCs w:val="18"/>
      </w:rPr>
      <w:t xml:space="preserve">Pressekontakt: </w:t>
    </w:r>
    <w:r w:rsidRPr="001B24C9">
      <w:rPr>
        <w:color w:val="243B26"/>
        <w:sz w:val="18"/>
        <w:szCs w:val="18"/>
      </w:rPr>
      <w:t xml:space="preserve">tower media GmbH | Ketscher Landstraße </w:t>
    </w:r>
    <w:r>
      <w:rPr>
        <w:color w:val="243B26"/>
        <w:sz w:val="18"/>
        <w:szCs w:val="18"/>
      </w:rPr>
      <w:t>2 | 68723 Schwetzingen</w:t>
    </w:r>
  </w:p>
  <w:p w14:paraId="53158A18" w14:textId="77777777" w:rsidR="00666708" w:rsidRPr="00B87F87" w:rsidRDefault="00666708" w:rsidP="00743F6A">
    <w:pPr>
      <w:pStyle w:val="Footer"/>
      <w:ind w:left="-567"/>
      <w:jc w:val="right"/>
      <w:rPr>
        <w:color w:val="243B26"/>
        <w:sz w:val="18"/>
        <w:szCs w:val="18"/>
      </w:rPr>
    </w:pPr>
    <w:smartTag w:uri="urn:schemas-microsoft-com:office:smarttags" w:element="PersonName">
      <w:r>
        <w:rPr>
          <w:color w:val="243B26"/>
          <w:sz w:val="18"/>
          <w:szCs w:val="18"/>
        </w:rPr>
        <w:t>Stephan Bauer</w:t>
      </w:r>
    </w:smartTag>
    <w:r w:rsidRPr="00B87F87">
      <w:rPr>
        <w:color w:val="243B26"/>
        <w:sz w:val="18"/>
        <w:szCs w:val="18"/>
      </w:rPr>
      <w:t xml:space="preserve"> </w:t>
    </w:r>
    <w:r>
      <w:rPr>
        <w:color w:val="243B26"/>
        <w:sz w:val="18"/>
        <w:szCs w:val="18"/>
      </w:rPr>
      <w:t xml:space="preserve">| </w:t>
    </w:r>
    <w:r w:rsidRPr="00B87F87">
      <w:rPr>
        <w:color w:val="243B26"/>
        <w:sz w:val="18"/>
        <w:szCs w:val="18"/>
      </w:rPr>
      <w:t>Telefon 06202 – 2797-</w:t>
    </w:r>
    <w:r>
      <w:rPr>
        <w:color w:val="243B26"/>
        <w:sz w:val="18"/>
        <w:szCs w:val="18"/>
      </w:rPr>
      <w:t xml:space="preserve">170 | eMail </w:t>
    </w:r>
    <w:r w:rsidRPr="00B87F87">
      <w:rPr>
        <w:color w:val="243B26"/>
        <w:sz w:val="18"/>
        <w:szCs w:val="18"/>
      </w:rPr>
      <w:t>q6q7-presse1@tower-media.de</w:t>
    </w:r>
  </w:p>
  <w:p w14:paraId="7C5FAD6E" w14:textId="0BF96FB3" w:rsidR="00666708" w:rsidRPr="005C0A34" w:rsidRDefault="00666708" w:rsidP="00743F6A">
    <w:pPr>
      <w:pStyle w:val="Footer"/>
      <w:tabs>
        <w:tab w:val="clear" w:pos="4536"/>
        <w:tab w:val="center" w:pos="4111"/>
      </w:tabs>
      <w:ind w:left="-567"/>
      <w:jc w:val="right"/>
      <w:rPr>
        <w:color w:val="243B26"/>
        <w:sz w:val="8"/>
        <w:szCs w:val="8"/>
      </w:rPr>
    </w:pPr>
    <w:r w:rsidRPr="00D77271">
      <w:rPr>
        <w:caps/>
        <w:color w:val="243B26"/>
        <w:sz w:val="8"/>
        <w:szCs w:val="8"/>
      </w:rPr>
      <w:fldChar w:fldCharType="begin"/>
    </w:r>
    <w:r w:rsidRPr="005C0A34">
      <w:rPr>
        <w:caps/>
        <w:color w:val="243B26"/>
        <w:sz w:val="8"/>
        <w:szCs w:val="8"/>
      </w:rPr>
      <w:instrText xml:space="preserve"> FILENAME \* UPPER \* MERGEFORMAT </w:instrText>
    </w:r>
    <w:r w:rsidRPr="00D77271">
      <w:rPr>
        <w:caps/>
        <w:color w:val="243B26"/>
        <w:sz w:val="8"/>
        <w:szCs w:val="8"/>
      </w:rPr>
      <w:fldChar w:fldCharType="separate"/>
    </w:r>
    <w:r w:rsidR="00B50697">
      <w:rPr>
        <w:noProof/>
        <w:color w:val="243B26"/>
        <w:sz w:val="8"/>
        <w:szCs w:val="8"/>
      </w:rPr>
      <w:t>PM FOTOAUSSTELLUNG A22336070.DOCX</w:t>
    </w:r>
    <w:r w:rsidRPr="00D77271">
      <w:rPr>
        <w:caps/>
        <w:color w:val="243B26"/>
        <w:sz w:val="8"/>
        <w:szCs w:val="8"/>
      </w:rPr>
      <w:fldChar w:fldCharType="end"/>
    </w:r>
  </w:p>
  <w:p w14:paraId="7D8D58AE" w14:textId="77777777" w:rsidR="00666708" w:rsidRPr="005C0A34" w:rsidRDefault="00666708" w:rsidP="00743F6A">
    <w:pPr>
      <w:pStyle w:val="Footer"/>
      <w:ind w:left="-567"/>
      <w:jc w:val="right"/>
      <w:rPr>
        <w:color w:val="243B26"/>
        <w:sz w:val="18"/>
        <w:szCs w:val="18"/>
      </w:rPr>
    </w:pPr>
  </w:p>
  <w:p w14:paraId="32901801" w14:textId="77777777" w:rsidR="00666708" w:rsidRPr="005C0A34" w:rsidRDefault="00666708" w:rsidP="00743F6A">
    <w:pPr>
      <w:pStyle w:val="Footer"/>
      <w:ind w:left="-567" w:right="-567"/>
      <w:rPr>
        <w:color w:val="243B26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EC6E" w14:textId="77777777" w:rsidR="006636FA" w:rsidRDefault="0066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64701" w14:textId="77777777" w:rsidR="00482B63" w:rsidRDefault="00482B63">
      <w:r>
        <w:separator/>
      </w:r>
    </w:p>
  </w:footnote>
  <w:footnote w:type="continuationSeparator" w:id="0">
    <w:p w14:paraId="644C2BDB" w14:textId="77777777" w:rsidR="00482B63" w:rsidRDefault="0048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957B" w14:textId="77777777" w:rsidR="006636FA" w:rsidRDefault="00663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EE45" w14:textId="77777777" w:rsidR="00666708" w:rsidRDefault="00666708" w:rsidP="00482CAD">
    <w:pPr>
      <w:pStyle w:val="Header"/>
      <w:tabs>
        <w:tab w:val="clear" w:pos="4536"/>
        <w:tab w:val="clear" w:pos="9072"/>
        <w:tab w:val="left" w:pos="6180"/>
      </w:tabs>
    </w:pPr>
  </w:p>
  <w:p w14:paraId="32ADA69B" w14:textId="77777777" w:rsidR="00666708" w:rsidRDefault="00666708" w:rsidP="00482CAD">
    <w:pPr>
      <w:pStyle w:val="Header"/>
      <w:tabs>
        <w:tab w:val="clear" w:pos="4536"/>
        <w:tab w:val="clear" w:pos="9072"/>
        <w:tab w:val="left" w:pos="6180"/>
      </w:tabs>
    </w:pPr>
  </w:p>
  <w:p w14:paraId="4ADD6478" w14:textId="2BCA88BB" w:rsidR="00666708" w:rsidRPr="00482CAD" w:rsidRDefault="00A742AE" w:rsidP="00482CAD">
    <w:pPr>
      <w:pStyle w:val="Header"/>
      <w:tabs>
        <w:tab w:val="clear" w:pos="4536"/>
        <w:tab w:val="clear" w:pos="9072"/>
        <w:tab w:val="left" w:pos="6180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5FA50E56" wp14:editId="22D6F6E6">
          <wp:simplePos x="0" y="0"/>
          <wp:positionH relativeFrom="column">
            <wp:posOffset>4933315</wp:posOffset>
          </wp:positionH>
          <wp:positionV relativeFrom="paragraph">
            <wp:posOffset>62230</wp:posOffset>
          </wp:positionV>
          <wp:extent cx="1198880" cy="1370965"/>
          <wp:effectExtent l="0" t="0" r="0" b="0"/>
          <wp:wrapNone/>
          <wp:docPr id="17" name="Picture 17" descr="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137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643978" w14:textId="77777777" w:rsidR="00666708" w:rsidRPr="00482CAD" w:rsidRDefault="00666708" w:rsidP="00482CAD">
    <w:pPr>
      <w:tabs>
        <w:tab w:val="left" w:pos="6180"/>
      </w:tabs>
      <w:ind w:right="2325"/>
      <w:rPr>
        <w:color w:val="B49559"/>
        <w:spacing w:val="200"/>
        <w:sz w:val="40"/>
        <w:szCs w:val="40"/>
      </w:rPr>
    </w:pPr>
    <w:r w:rsidRPr="00482CAD">
      <w:rPr>
        <w:color w:val="B49559"/>
        <w:spacing w:val="200"/>
        <w:sz w:val="40"/>
        <w:szCs w:val="40"/>
      </w:rPr>
      <w:t>Pressemitteilung</w:t>
    </w:r>
  </w:p>
  <w:p w14:paraId="61FD7D52" w14:textId="77777777" w:rsidR="00666708" w:rsidRPr="005C3786" w:rsidRDefault="00666708" w:rsidP="00482CAD">
    <w:pPr>
      <w:pStyle w:val="Header"/>
      <w:tabs>
        <w:tab w:val="clear" w:pos="4536"/>
        <w:tab w:val="clear" w:pos="9072"/>
        <w:tab w:val="right" w:pos="7328"/>
      </w:tabs>
      <w:ind w:right="2438"/>
      <w:rPr>
        <w:color w:val="B49559"/>
        <w:sz w:val="8"/>
        <w:szCs w:val="8"/>
        <w:highlight w:val="yellow"/>
      </w:rPr>
    </w:pPr>
  </w:p>
  <w:p w14:paraId="54BD8CA1" w14:textId="10C69B5E" w:rsidR="00666708" w:rsidRPr="005C3786" w:rsidRDefault="005659B9" w:rsidP="00FA377C">
    <w:pPr>
      <w:pStyle w:val="Header"/>
      <w:tabs>
        <w:tab w:val="clear" w:pos="4536"/>
        <w:tab w:val="clear" w:pos="9072"/>
        <w:tab w:val="right" w:pos="7328"/>
      </w:tabs>
      <w:ind w:right="2438"/>
      <w:rPr>
        <w:spacing w:val="80"/>
      </w:rPr>
    </w:pPr>
    <w:r>
      <w:rPr>
        <w:color w:val="B49559"/>
        <w:spacing w:val="80"/>
      </w:rPr>
      <w:t>09</w:t>
    </w:r>
    <w:r w:rsidR="006769C5">
      <w:rPr>
        <w:color w:val="B49559"/>
        <w:spacing w:val="80"/>
      </w:rPr>
      <w:t>.08.2022</w:t>
    </w:r>
    <w:r w:rsidR="006636FA" w:rsidRPr="005C3786">
      <w:rPr>
        <w:color w:val="B49559"/>
        <w:spacing w:val="80"/>
      </w:rPr>
      <w:t xml:space="preserve"> </w:t>
    </w:r>
    <w:r w:rsidR="00666708" w:rsidRPr="005C3786">
      <w:rPr>
        <w:color w:val="B49559"/>
        <w:spacing w:val="80"/>
      </w:rPr>
      <w:t xml:space="preserve">| Seite </w:t>
    </w:r>
    <w:r w:rsidR="00666708" w:rsidRPr="005C3786">
      <w:rPr>
        <w:color w:val="B49559"/>
        <w:spacing w:val="80"/>
      </w:rPr>
      <w:pgNum/>
    </w:r>
    <w:r w:rsidR="00666708" w:rsidRPr="005C3786">
      <w:rPr>
        <w:color w:val="B49559"/>
        <w:spacing w:val="80"/>
      </w:rPr>
      <w:t xml:space="preserve"> von </w:t>
    </w:r>
    <w:r w:rsidR="00666708" w:rsidRPr="005C3786">
      <w:rPr>
        <w:rStyle w:val="PageNumber"/>
        <w:color w:val="B49559"/>
        <w:spacing w:val="80"/>
      </w:rPr>
      <w:fldChar w:fldCharType="begin"/>
    </w:r>
    <w:r w:rsidR="00666708" w:rsidRPr="005C3786">
      <w:rPr>
        <w:rStyle w:val="PageNumber"/>
        <w:color w:val="B49559"/>
        <w:spacing w:val="80"/>
      </w:rPr>
      <w:instrText xml:space="preserve"> NUMPAGES </w:instrText>
    </w:r>
    <w:r w:rsidR="00666708" w:rsidRPr="005C3786">
      <w:rPr>
        <w:rStyle w:val="PageNumber"/>
        <w:color w:val="B49559"/>
        <w:spacing w:val="80"/>
      </w:rPr>
      <w:fldChar w:fldCharType="separate"/>
    </w:r>
    <w:r w:rsidR="00BD3D52">
      <w:rPr>
        <w:rStyle w:val="PageNumber"/>
        <w:noProof/>
        <w:color w:val="B49559"/>
        <w:spacing w:val="80"/>
      </w:rPr>
      <w:t>4</w:t>
    </w:r>
    <w:r w:rsidR="00666708" w:rsidRPr="005C3786">
      <w:rPr>
        <w:rStyle w:val="PageNumber"/>
        <w:color w:val="B49559"/>
        <w:spacing w:val="80"/>
      </w:rPr>
      <w:fldChar w:fldCharType="end"/>
    </w:r>
  </w:p>
  <w:p w14:paraId="06C8CE2A" w14:textId="77777777" w:rsidR="00666708" w:rsidRPr="00482CAD" w:rsidRDefault="00666708" w:rsidP="00482CAD">
    <w:pPr>
      <w:pStyle w:val="Header"/>
      <w:tabs>
        <w:tab w:val="clear" w:pos="4536"/>
        <w:tab w:val="clear" w:pos="9072"/>
        <w:tab w:val="right" w:pos="7328"/>
      </w:tabs>
      <w:ind w:right="2438"/>
      <w:rPr>
        <w:sz w:val="20"/>
        <w:szCs w:val="20"/>
      </w:rPr>
    </w:pPr>
  </w:p>
  <w:p w14:paraId="6099D448" w14:textId="77777777" w:rsidR="00666708" w:rsidRPr="00482CAD" w:rsidRDefault="00666708" w:rsidP="00482CAD">
    <w:pPr>
      <w:pStyle w:val="Header"/>
      <w:tabs>
        <w:tab w:val="clear" w:pos="4536"/>
        <w:tab w:val="clear" w:pos="9072"/>
        <w:tab w:val="right" w:pos="7328"/>
      </w:tabs>
      <w:ind w:right="2438"/>
      <w:rPr>
        <w:sz w:val="20"/>
        <w:szCs w:val="20"/>
      </w:rPr>
    </w:pPr>
  </w:p>
  <w:p w14:paraId="0871C2C0" w14:textId="77777777" w:rsidR="00666708" w:rsidRDefault="00666708" w:rsidP="00482CAD">
    <w:pPr>
      <w:pStyle w:val="Header"/>
      <w:tabs>
        <w:tab w:val="clear" w:pos="4536"/>
        <w:tab w:val="clear" w:pos="9072"/>
        <w:tab w:val="right" w:pos="7328"/>
      </w:tabs>
      <w:ind w:right="2438"/>
      <w:rPr>
        <w:sz w:val="20"/>
        <w:szCs w:val="20"/>
      </w:rPr>
    </w:pPr>
  </w:p>
  <w:p w14:paraId="0F48E524" w14:textId="77777777" w:rsidR="00666708" w:rsidRDefault="00666708" w:rsidP="00482CAD">
    <w:pPr>
      <w:pStyle w:val="Header"/>
      <w:tabs>
        <w:tab w:val="clear" w:pos="4536"/>
        <w:tab w:val="clear" w:pos="9072"/>
        <w:tab w:val="right" w:pos="7328"/>
      </w:tabs>
      <w:ind w:right="2438"/>
      <w:rPr>
        <w:sz w:val="20"/>
        <w:szCs w:val="20"/>
      </w:rPr>
    </w:pPr>
  </w:p>
  <w:p w14:paraId="7A8B620D" w14:textId="77777777" w:rsidR="00666708" w:rsidRDefault="00666708" w:rsidP="00482CAD">
    <w:pPr>
      <w:pStyle w:val="Header"/>
      <w:tabs>
        <w:tab w:val="clear" w:pos="4536"/>
        <w:tab w:val="clear" w:pos="9072"/>
        <w:tab w:val="right" w:pos="7328"/>
      </w:tabs>
      <w:ind w:right="2438"/>
      <w:rPr>
        <w:sz w:val="20"/>
        <w:szCs w:val="20"/>
      </w:rPr>
    </w:pPr>
  </w:p>
  <w:p w14:paraId="503D93F8" w14:textId="77777777" w:rsidR="00666708" w:rsidRPr="00482CAD" w:rsidRDefault="00666708" w:rsidP="00482CAD">
    <w:pPr>
      <w:pStyle w:val="Header"/>
      <w:tabs>
        <w:tab w:val="clear" w:pos="4536"/>
        <w:tab w:val="clear" w:pos="9072"/>
        <w:tab w:val="right" w:pos="7328"/>
      </w:tabs>
      <w:ind w:right="2438"/>
      <w:rPr>
        <w:sz w:val="20"/>
        <w:szCs w:val="20"/>
      </w:rPr>
    </w:pPr>
  </w:p>
  <w:p w14:paraId="656265B0" w14:textId="77777777" w:rsidR="00666708" w:rsidRPr="00482CAD" w:rsidRDefault="00666708" w:rsidP="00482CAD">
    <w:pPr>
      <w:pStyle w:val="Header"/>
      <w:tabs>
        <w:tab w:val="clear" w:pos="4536"/>
        <w:tab w:val="clear" w:pos="9072"/>
        <w:tab w:val="right" w:pos="9639"/>
      </w:tabs>
      <w:ind w:right="2438"/>
      <w:rPr>
        <w:rStyle w:val="PageNumber"/>
        <w:color w:val="B49559"/>
        <w:sz w:val="20"/>
        <w:szCs w:val="20"/>
      </w:rPr>
    </w:pPr>
    <w:r w:rsidRPr="00482CAD">
      <w:rPr>
        <w:color w:val="B49559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229A" w14:textId="77777777" w:rsidR="006636FA" w:rsidRDefault="006636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1B8"/>
    <w:multiLevelType w:val="hybridMultilevel"/>
    <w:tmpl w:val="4B2C415E"/>
    <w:lvl w:ilvl="0" w:tplc="A5A05CE6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4D3D6FD8"/>
    <w:multiLevelType w:val="hybridMultilevel"/>
    <w:tmpl w:val="16F070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83A1E"/>
    <w:multiLevelType w:val="hybridMultilevel"/>
    <w:tmpl w:val="A5506F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E4094D"/>
    <w:multiLevelType w:val="hybridMultilevel"/>
    <w:tmpl w:val="11E28640"/>
    <w:lvl w:ilvl="0" w:tplc="842ADE90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D6D1A"/>
    <w:multiLevelType w:val="hybridMultilevel"/>
    <w:tmpl w:val="BF2EF15E"/>
    <w:lvl w:ilvl="0" w:tplc="A5A05C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7A97146"/>
    <w:multiLevelType w:val="hybridMultilevel"/>
    <w:tmpl w:val="CFDCD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522375">
    <w:abstractNumId w:val="0"/>
  </w:num>
  <w:num w:numId="2" w16cid:durableId="251477409">
    <w:abstractNumId w:val="2"/>
  </w:num>
  <w:num w:numId="3" w16cid:durableId="1091007081">
    <w:abstractNumId w:val="4"/>
  </w:num>
  <w:num w:numId="4" w16cid:durableId="1669290113">
    <w:abstractNumId w:val="3"/>
  </w:num>
  <w:num w:numId="5" w16cid:durableId="2033071776">
    <w:abstractNumId w:val="1"/>
  </w:num>
  <w:num w:numId="6" w16cid:durableId="1878858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val="bestFit" w:percent="1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866"/>
    <w:rsid w:val="00005C7D"/>
    <w:rsid w:val="00026109"/>
    <w:rsid w:val="00036394"/>
    <w:rsid w:val="00036F29"/>
    <w:rsid w:val="000403CF"/>
    <w:rsid w:val="000413DA"/>
    <w:rsid w:val="000445C1"/>
    <w:rsid w:val="00055436"/>
    <w:rsid w:val="0006212C"/>
    <w:rsid w:val="00067CF3"/>
    <w:rsid w:val="000739F1"/>
    <w:rsid w:val="000756F0"/>
    <w:rsid w:val="00086637"/>
    <w:rsid w:val="00094824"/>
    <w:rsid w:val="00097144"/>
    <w:rsid w:val="000B2F95"/>
    <w:rsid w:val="000B343C"/>
    <w:rsid w:val="000B5AE1"/>
    <w:rsid w:val="000B5BCE"/>
    <w:rsid w:val="000B6176"/>
    <w:rsid w:val="000C62DD"/>
    <w:rsid w:val="000C7D16"/>
    <w:rsid w:val="000D3ECB"/>
    <w:rsid w:val="000D4EE5"/>
    <w:rsid w:val="000D5981"/>
    <w:rsid w:val="000E45B5"/>
    <w:rsid w:val="000E7665"/>
    <w:rsid w:val="000E7741"/>
    <w:rsid w:val="000F1FFF"/>
    <w:rsid w:val="000F2D3A"/>
    <w:rsid w:val="000F797B"/>
    <w:rsid w:val="00112445"/>
    <w:rsid w:val="0011367D"/>
    <w:rsid w:val="00114E51"/>
    <w:rsid w:val="001171F4"/>
    <w:rsid w:val="00121296"/>
    <w:rsid w:val="00123080"/>
    <w:rsid w:val="001235D7"/>
    <w:rsid w:val="00130EC0"/>
    <w:rsid w:val="001349BC"/>
    <w:rsid w:val="00134C2D"/>
    <w:rsid w:val="00146F70"/>
    <w:rsid w:val="001509FB"/>
    <w:rsid w:val="00151191"/>
    <w:rsid w:val="001672B8"/>
    <w:rsid w:val="00181B9F"/>
    <w:rsid w:val="00183F0A"/>
    <w:rsid w:val="001871D7"/>
    <w:rsid w:val="001B06D5"/>
    <w:rsid w:val="001B1F23"/>
    <w:rsid w:val="001B24C9"/>
    <w:rsid w:val="001B3843"/>
    <w:rsid w:val="001D24AE"/>
    <w:rsid w:val="001E06F8"/>
    <w:rsid w:val="001E537B"/>
    <w:rsid w:val="001E63CA"/>
    <w:rsid w:val="00206347"/>
    <w:rsid w:val="0021107A"/>
    <w:rsid w:val="002150F3"/>
    <w:rsid w:val="00216091"/>
    <w:rsid w:val="00226827"/>
    <w:rsid w:val="0023318B"/>
    <w:rsid w:val="00233682"/>
    <w:rsid w:val="0023529A"/>
    <w:rsid w:val="00240EE1"/>
    <w:rsid w:val="00243F0F"/>
    <w:rsid w:val="00245EA8"/>
    <w:rsid w:val="002525ED"/>
    <w:rsid w:val="0025633D"/>
    <w:rsid w:val="00260D26"/>
    <w:rsid w:val="00263CAE"/>
    <w:rsid w:val="00267AE9"/>
    <w:rsid w:val="0027761F"/>
    <w:rsid w:val="00281D74"/>
    <w:rsid w:val="002829DE"/>
    <w:rsid w:val="0028447E"/>
    <w:rsid w:val="00290B2C"/>
    <w:rsid w:val="00291643"/>
    <w:rsid w:val="002947E9"/>
    <w:rsid w:val="002967A1"/>
    <w:rsid w:val="002A02EC"/>
    <w:rsid w:val="002A3345"/>
    <w:rsid w:val="002A7093"/>
    <w:rsid w:val="002B0797"/>
    <w:rsid w:val="002C1E79"/>
    <w:rsid w:val="002C492C"/>
    <w:rsid w:val="002D635D"/>
    <w:rsid w:val="002E0974"/>
    <w:rsid w:val="002E4D26"/>
    <w:rsid w:val="002E7337"/>
    <w:rsid w:val="002F7D9C"/>
    <w:rsid w:val="003029C0"/>
    <w:rsid w:val="00302E05"/>
    <w:rsid w:val="003042FF"/>
    <w:rsid w:val="00305C1B"/>
    <w:rsid w:val="00307E69"/>
    <w:rsid w:val="00311B32"/>
    <w:rsid w:val="0031234B"/>
    <w:rsid w:val="00321217"/>
    <w:rsid w:val="0032186A"/>
    <w:rsid w:val="00327D88"/>
    <w:rsid w:val="00342CAE"/>
    <w:rsid w:val="00347776"/>
    <w:rsid w:val="0035112A"/>
    <w:rsid w:val="0035307C"/>
    <w:rsid w:val="0035485F"/>
    <w:rsid w:val="003618E0"/>
    <w:rsid w:val="00367101"/>
    <w:rsid w:val="0037620E"/>
    <w:rsid w:val="00380BC0"/>
    <w:rsid w:val="00381202"/>
    <w:rsid w:val="00381F18"/>
    <w:rsid w:val="00382863"/>
    <w:rsid w:val="0038369B"/>
    <w:rsid w:val="003848DD"/>
    <w:rsid w:val="00396ABA"/>
    <w:rsid w:val="003A49D2"/>
    <w:rsid w:val="003A4E2A"/>
    <w:rsid w:val="003B0A22"/>
    <w:rsid w:val="003B0F5A"/>
    <w:rsid w:val="003B2752"/>
    <w:rsid w:val="003B6546"/>
    <w:rsid w:val="003B7539"/>
    <w:rsid w:val="003C1197"/>
    <w:rsid w:val="003C2BC2"/>
    <w:rsid w:val="003C6C7A"/>
    <w:rsid w:val="003D1691"/>
    <w:rsid w:val="003D6403"/>
    <w:rsid w:val="003D7E4C"/>
    <w:rsid w:val="003E78C1"/>
    <w:rsid w:val="003E7FDA"/>
    <w:rsid w:val="004030DB"/>
    <w:rsid w:val="00403691"/>
    <w:rsid w:val="00405EE1"/>
    <w:rsid w:val="00407765"/>
    <w:rsid w:val="0041136D"/>
    <w:rsid w:val="0041427F"/>
    <w:rsid w:val="00417AC2"/>
    <w:rsid w:val="00420BF2"/>
    <w:rsid w:val="0042703F"/>
    <w:rsid w:val="0042792F"/>
    <w:rsid w:val="004323BF"/>
    <w:rsid w:val="00434007"/>
    <w:rsid w:val="0045539A"/>
    <w:rsid w:val="004561D2"/>
    <w:rsid w:val="004701B2"/>
    <w:rsid w:val="0047134F"/>
    <w:rsid w:val="004717A0"/>
    <w:rsid w:val="00474E38"/>
    <w:rsid w:val="004763A2"/>
    <w:rsid w:val="00481752"/>
    <w:rsid w:val="00482B63"/>
    <w:rsid w:val="00482CAD"/>
    <w:rsid w:val="00486223"/>
    <w:rsid w:val="0049090B"/>
    <w:rsid w:val="004A091F"/>
    <w:rsid w:val="004A273C"/>
    <w:rsid w:val="004A3261"/>
    <w:rsid w:val="004A32AE"/>
    <w:rsid w:val="004A337C"/>
    <w:rsid w:val="004A4110"/>
    <w:rsid w:val="004B2BB8"/>
    <w:rsid w:val="004B67B6"/>
    <w:rsid w:val="004B71F8"/>
    <w:rsid w:val="004B739A"/>
    <w:rsid w:val="004C4D6B"/>
    <w:rsid w:val="004C6A55"/>
    <w:rsid w:val="004C6A8C"/>
    <w:rsid w:val="004C7FF2"/>
    <w:rsid w:val="004D36CD"/>
    <w:rsid w:val="004D7DE4"/>
    <w:rsid w:val="00503F82"/>
    <w:rsid w:val="00510BE1"/>
    <w:rsid w:val="00527090"/>
    <w:rsid w:val="0053417D"/>
    <w:rsid w:val="00535FE0"/>
    <w:rsid w:val="00536219"/>
    <w:rsid w:val="005408C2"/>
    <w:rsid w:val="005421B3"/>
    <w:rsid w:val="005537C6"/>
    <w:rsid w:val="00557668"/>
    <w:rsid w:val="00563FF6"/>
    <w:rsid w:val="00564B07"/>
    <w:rsid w:val="005659B9"/>
    <w:rsid w:val="00566950"/>
    <w:rsid w:val="00581D48"/>
    <w:rsid w:val="005829F1"/>
    <w:rsid w:val="005A16E5"/>
    <w:rsid w:val="005A52C0"/>
    <w:rsid w:val="005A694A"/>
    <w:rsid w:val="005B0A3F"/>
    <w:rsid w:val="005B501D"/>
    <w:rsid w:val="005B7E79"/>
    <w:rsid w:val="005C3786"/>
    <w:rsid w:val="005C68DF"/>
    <w:rsid w:val="005D307F"/>
    <w:rsid w:val="005E19A7"/>
    <w:rsid w:val="005E2B90"/>
    <w:rsid w:val="005E34FB"/>
    <w:rsid w:val="005F184C"/>
    <w:rsid w:val="005F2BA7"/>
    <w:rsid w:val="005F5C8D"/>
    <w:rsid w:val="00600ACC"/>
    <w:rsid w:val="00601833"/>
    <w:rsid w:val="00622A62"/>
    <w:rsid w:val="00622F61"/>
    <w:rsid w:val="00623FD9"/>
    <w:rsid w:val="00634618"/>
    <w:rsid w:val="00634E6F"/>
    <w:rsid w:val="006407AF"/>
    <w:rsid w:val="00640C30"/>
    <w:rsid w:val="006462B0"/>
    <w:rsid w:val="006502C6"/>
    <w:rsid w:val="00650C2B"/>
    <w:rsid w:val="00651E93"/>
    <w:rsid w:val="00654169"/>
    <w:rsid w:val="00657177"/>
    <w:rsid w:val="006636FA"/>
    <w:rsid w:val="00666708"/>
    <w:rsid w:val="006769C5"/>
    <w:rsid w:val="00677345"/>
    <w:rsid w:val="006832F2"/>
    <w:rsid w:val="006836E4"/>
    <w:rsid w:val="006850C1"/>
    <w:rsid w:val="00687F7A"/>
    <w:rsid w:val="00690A91"/>
    <w:rsid w:val="00692332"/>
    <w:rsid w:val="006924E3"/>
    <w:rsid w:val="00692986"/>
    <w:rsid w:val="00695EDD"/>
    <w:rsid w:val="006A6FA1"/>
    <w:rsid w:val="006B2FAA"/>
    <w:rsid w:val="006B3EA4"/>
    <w:rsid w:val="006C0624"/>
    <w:rsid w:val="006C2340"/>
    <w:rsid w:val="006C262E"/>
    <w:rsid w:val="006C5A25"/>
    <w:rsid w:val="006D46EE"/>
    <w:rsid w:val="006D75EA"/>
    <w:rsid w:val="006E0E51"/>
    <w:rsid w:val="006E3C0B"/>
    <w:rsid w:val="006E4B3C"/>
    <w:rsid w:val="006E5417"/>
    <w:rsid w:val="00701712"/>
    <w:rsid w:val="007037AC"/>
    <w:rsid w:val="007044D6"/>
    <w:rsid w:val="00713E84"/>
    <w:rsid w:val="00714226"/>
    <w:rsid w:val="007169B7"/>
    <w:rsid w:val="00723933"/>
    <w:rsid w:val="00726581"/>
    <w:rsid w:val="00727148"/>
    <w:rsid w:val="0072769C"/>
    <w:rsid w:val="007313BA"/>
    <w:rsid w:val="00732703"/>
    <w:rsid w:val="00734AC6"/>
    <w:rsid w:val="007425E1"/>
    <w:rsid w:val="00743F6A"/>
    <w:rsid w:val="00746DC5"/>
    <w:rsid w:val="007559AE"/>
    <w:rsid w:val="007569CC"/>
    <w:rsid w:val="00762466"/>
    <w:rsid w:val="00764C0E"/>
    <w:rsid w:val="007706CE"/>
    <w:rsid w:val="007711CA"/>
    <w:rsid w:val="00774A31"/>
    <w:rsid w:val="00775E99"/>
    <w:rsid w:val="007829A2"/>
    <w:rsid w:val="00784E06"/>
    <w:rsid w:val="007860BE"/>
    <w:rsid w:val="00791901"/>
    <w:rsid w:val="007B39F8"/>
    <w:rsid w:val="007B5BCF"/>
    <w:rsid w:val="007B70AE"/>
    <w:rsid w:val="007C05BA"/>
    <w:rsid w:val="007D6C83"/>
    <w:rsid w:val="007E004B"/>
    <w:rsid w:val="007E6362"/>
    <w:rsid w:val="007E6744"/>
    <w:rsid w:val="007F6352"/>
    <w:rsid w:val="00804969"/>
    <w:rsid w:val="0080745D"/>
    <w:rsid w:val="0081690A"/>
    <w:rsid w:val="0082017F"/>
    <w:rsid w:val="00825425"/>
    <w:rsid w:val="00832A0F"/>
    <w:rsid w:val="0084190F"/>
    <w:rsid w:val="00851837"/>
    <w:rsid w:val="0086148D"/>
    <w:rsid w:val="00863FA4"/>
    <w:rsid w:val="00866F3C"/>
    <w:rsid w:val="0087021C"/>
    <w:rsid w:val="008719F9"/>
    <w:rsid w:val="00874DFB"/>
    <w:rsid w:val="008777C3"/>
    <w:rsid w:val="008900EF"/>
    <w:rsid w:val="00892A9B"/>
    <w:rsid w:val="00892C6A"/>
    <w:rsid w:val="0089345B"/>
    <w:rsid w:val="00894A98"/>
    <w:rsid w:val="008A1BA2"/>
    <w:rsid w:val="008A505F"/>
    <w:rsid w:val="008A551E"/>
    <w:rsid w:val="008A79DC"/>
    <w:rsid w:val="008B583A"/>
    <w:rsid w:val="008B5A33"/>
    <w:rsid w:val="008C1CA0"/>
    <w:rsid w:val="008C2C03"/>
    <w:rsid w:val="008C3EAD"/>
    <w:rsid w:val="008E3750"/>
    <w:rsid w:val="008F119F"/>
    <w:rsid w:val="008F361D"/>
    <w:rsid w:val="008F62AF"/>
    <w:rsid w:val="008F72B2"/>
    <w:rsid w:val="00904056"/>
    <w:rsid w:val="00906132"/>
    <w:rsid w:val="009122E7"/>
    <w:rsid w:val="0092013C"/>
    <w:rsid w:val="0092080F"/>
    <w:rsid w:val="00926278"/>
    <w:rsid w:val="0092744B"/>
    <w:rsid w:val="00930829"/>
    <w:rsid w:val="00944EA4"/>
    <w:rsid w:val="00950855"/>
    <w:rsid w:val="009548E2"/>
    <w:rsid w:val="00954925"/>
    <w:rsid w:val="00954F06"/>
    <w:rsid w:val="00957E7A"/>
    <w:rsid w:val="009634DC"/>
    <w:rsid w:val="0096439A"/>
    <w:rsid w:val="00970BD3"/>
    <w:rsid w:val="00972813"/>
    <w:rsid w:val="00974104"/>
    <w:rsid w:val="00977293"/>
    <w:rsid w:val="009845C3"/>
    <w:rsid w:val="0098684D"/>
    <w:rsid w:val="009876A1"/>
    <w:rsid w:val="0099227A"/>
    <w:rsid w:val="00993B8D"/>
    <w:rsid w:val="00997CD4"/>
    <w:rsid w:val="009A166F"/>
    <w:rsid w:val="009A25AA"/>
    <w:rsid w:val="009A7314"/>
    <w:rsid w:val="009B56B4"/>
    <w:rsid w:val="009C10BA"/>
    <w:rsid w:val="009C30C8"/>
    <w:rsid w:val="009C3C70"/>
    <w:rsid w:val="009C4FD8"/>
    <w:rsid w:val="009C6CFE"/>
    <w:rsid w:val="009D0916"/>
    <w:rsid w:val="009D5093"/>
    <w:rsid w:val="009D5762"/>
    <w:rsid w:val="009E1869"/>
    <w:rsid w:val="009E1ABF"/>
    <w:rsid w:val="009E265A"/>
    <w:rsid w:val="009E2AC3"/>
    <w:rsid w:val="009E7E4A"/>
    <w:rsid w:val="009F36AD"/>
    <w:rsid w:val="009F4865"/>
    <w:rsid w:val="00A013FC"/>
    <w:rsid w:val="00A022CD"/>
    <w:rsid w:val="00A02C25"/>
    <w:rsid w:val="00A11AE9"/>
    <w:rsid w:val="00A11D3C"/>
    <w:rsid w:val="00A12873"/>
    <w:rsid w:val="00A1550A"/>
    <w:rsid w:val="00A1642C"/>
    <w:rsid w:val="00A22B0B"/>
    <w:rsid w:val="00A2672E"/>
    <w:rsid w:val="00A41FBE"/>
    <w:rsid w:val="00A44929"/>
    <w:rsid w:val="00A476B5"/>
    <w:rsid w:val="00A4794E"/>
    <w:rsid w:val="00A55D8A"/>
    <w:rsid w:val="00A6389C"/>
    <w:rsid w:val="00A63F40"/>
    <w:rsid w:val="00A7132E"/>
    <w:rsid w:val="00A742AE"/>
    <w:rsid w:val="00A768DA"/>
    <w:rsid w:val="00A80C89"/>
    <w:rsid w:val="00A84DB2"/>
    <w:rsid w:val="00A8621D"/>
    <w:rsid w:val="00A87129"/>
    <w:rsid w:val="00A9399C"/>
    <w:rsid w:val="00A96A61"/>
    <w:rsid w:val="00AA4816"/>
    <w:rsid w:val="00AB1E2D"/>
    <w:rsid w:val="00AB7B5A"/>
    <w:rsid w:val="00AC01E2"/>
    <w:rsid w:val="00AC4A5A"/>
    <w:rsid w:val="00AC4EC7"/>
    <w:rsid w:val="00AD0FBB"/>
    <w:rsid w:val="00AD109D"/>
    <w:rsid w:val="00AD1133"/>
    <w:rsid w:val="00AD7DCA"/>
    <w:rsid w:val="00AE16BB"/>
    <w:rsid w:val="00AE46C7"/>
    <w:rsid w:val="00AF0A31"/>
    <w:rsid w:val="00AF2B94"/>
    <w:rsid w:val="00AF5321"/>
    <w:rsid w:val="00AF6A41"/>
    <w:rsid w:val="00B048B9"/>
    <w:rsid w:val="00B11A93"/>
    <w:rsid w:val="00B12196"/>
    <w:rsid w:val="00B13509"/>
    <w:rsid w:val="00B20D77"/>
    <w:rsid w:val="00B23CDC"/>
    <w:rsid w:val="00B25AEB"/>
    <w:rsid w:val="00B263BD"/>
    <w:rsid w:val="00B374CD"/>
    <w:rsid w:val="00B37A0C"/>
    <w:rsid w:val="00B44453"/>
    <w:rsid w:val="00B50697"/>
    <w:rsid w:val="00B50F59"/>
    <w:rsid w:val="00B517D8"/>
    <w:rsid w:val="00B53B2B"/>
    <w:rsid w:val="00B56669"/>
    <w:rsid w:val="00B61F9F"/>
    <w:rsid w:val="00B6465C"/>
    <w:rsid w:val="00B709FE"/>
    <w:rsid w:val="00B74BC4"/>
    <w:rsid w:val="00B77398"/>
    <w:rsid w:val="00B87F87"/>
    <w:rsid w:val="00B91866"/>
    <w:rsid w:val="00B922F1"/>
    <w:rsid w:val="00B9572A"/>
    <w:rsid w:val="00B96E6B"/>
    <w:rsid w:val="00BA54F2"/>
    <w:rsid w:val="00BB351D"/>
    <w:rsid w:val="00BB4C88"/>
    <w:rsid w:val="00BB7624"/>
    <w:rsid w:val="00BC74D9"/>
    <w:rsid w:val="00BD25F4"/>
    <w:rsid w:val="00BD3350"/>
    <w:rsid w:val="00BD3D52"/>
    <w:rsid w:val="00BD4992"/>
    <w:rsid w:val="00BE0CB5"/>
    <w:rsid w:val="00BE3C54"/>
    <w:rsid w:val="00BE4F62"/>
    <w:rsid w:val="00BE5439"/>
    <w:rsid w:val="00C00457"/>
    <w:rsid w:val="00C0738D"/>
    <w:rsid w:val="00C101CD"/>
    <w:rsid w:val="00C14958"/>
    <w:rsid w:val="00C167B5"/>
    <w:rsid w:val="00C16D55"/>
    <w:rsid w:val="00C170E4"/>
    <w:rsid w:val="00C22448"/>
    <w:rsid w:val="00C22F4A"/>
    <w:rsid w:val="00C25B48"/>
    <w:rsid w:val="00C328F9"/>
    <w:rsid w:val="00C33A61"/>
    <w:rsid w:val="00C3522F"/>
    <w:rsid w:val="00C43F30"/>
    <w:rsid w:val="00C469B7"/>
    <w:rsid w:val="00C469F2"/>
    <w:rsid w:val="00C60918"/>
    <w:rsid w:val="00C77D7F"/>
    <w:rsid w:val="00C81254"/>
    <w:rsid w:val="00C81503"/>
    <w:rsid w:val="00C86039"/>
    <w:rsid w:val="00C86EF6"/>
    <w:rsid w:val="00C90B37"/>
    <w:rsid w:val="00C95F58"/>
    <w:rsid w:val="00CB2F60"/>
    <w:rsid w:val="00CB33D7"/>
    <w:rsid w:val="00CB53F0"/>
    <w:rsid w:val="00CB641E"/>
    <w:rsid w:val="00CC6368"/>
    <w:rsid w:val="00CD0BAE"/>
    <w:rsid w:val="00CD5EF9"/>
    <w:rsid w:val="00CE30A7"/>
    <w:rsid w:val="00CE4456"/>
    <w:rsid w:val="00CF3CCD"/>
    <w:rsid w:val="00CF61F6"/>
    <w:rsid w:val="00D00C3F"/>
    <w:rsid w:val="00D031A4"/>
    <w:rsid w:val="00D03257"/>
    <w:rsid w:val="00D236F6"/>
    <w:rsid w:val="00D245B8"/>
    <w:rsid w:val="00D33C4A"/>
    <w:rsid w:val="00D3681F"/>
    <w:rsid w:val="00D43FC4"/>
    <w:rsid w:val="00D46D18"/>
    <w:rsid w:val="00D5118D"/>
    <w:rsid w:val="00D5156E"/>
    <w:rsid w:val="00D56193"/>
    <w:rsid w:val="00D56761"/>
    <w:rsid w:val="00D625E1"/>
    <w:rsid w:val="00D66BB9"/>
    <w:rsid w:val="00D71889"/>
    <w:rsid w:val="00D7198D"/>
    <w:rsid w:val="00D72427"/>
    <w:rsid w:val="00D753EA"/>
    <w:rsid w:val="00D771DE"/>
    <w:rsid w:val="00D77271"/>
    <w:rsid w:val="00D80420"/>
    <w:rsid w:val="00D850B0"/>
    <w:rsid w:val="00D912F7"/>
    <w:rsid w:val="00D91370"/>
    <w:rsid w:val="00D91C38"/>
    <w:rsid w:val="00D92C18"/>
    <w:rsid w:val="00D96576"/>
    <w:rsid w:val="00D974B2"/>
    <w:rsid w:val="00DA1F32"/>
    <w:rsid w:val="00DA2C1C"/>
    <w:rsid w:val="00DA63CB"/>
    <w:rsid w:val="00DB2D71"/>
    <w:rsid w:val="00DB6CC0"/>
    <w:rsid w:val="00DB74DD"/>
    <w:rsid w:val="00DC0E69"/>
    <w:rsid w:val="00DC6234"/>
    <w:rsid w:val="00DC76B8"/>
    <w:rsid w:val="00DC77A9"/>
    <w:rsid w:val="00DD09FE"/>
    <w:rsid w:val="00DD2176"/>
    <w:rsid w:val="00DD31D4"/>
    <w:rsid w:val="00DD6007"/>
    <w:rsid w:val="00DE138E"/>
    <w:rsid w:val="00DE75BE"/>
    <w:rsid w:val="00DF0406"/>
    <w:rsid w:val="00E035C6"/>
    <w:rsid w:val="00E122B6"/>
    <w:rsid w:val="00E1291C"/>
    <w:rsid w:val="00E15EDA"/>
    <w:rsid w:val="00E21E2A"/>
    <w:rsid w:val="00E22E4E"/>
    <w:rsid w:val="00E32A85"/>
    <w:rsid w:val="00E40ACB"/>
    <w:rsid w:val="00E40CCE"/>
    <w:rsid w:val="00E45A31"/>
    <w:rsid w:val="00E52ED0"/>
    <w:rsid w:val="00E60595"/>
    <w:rsid w:val="00E60FE6"/>
    <w:rsid w:val="00E61500"/>
    <w:rsid w:val="00E6546E"/>
    <w:rsid w:val="00E654B4"/>
    <w:rsid w:val="00E67827"/>
    <w:rsid w:val="00E704F4"/>
    <w:rsid w:val="00E74969"/>
    <w:rsid w:val="00E768F0"/>
    <w:rsid w:val="00E76CDD"/>
    <w:rsid w:val="00E8013B"/>
    <w:rsid w:val="00E80D77"/>
    <w:rsid w:val="00E8302B"/>
    <w:rsid w:val="00E91071"/>
    <w:rsid w:val="00E930F7"/>
    <w:rsid w:val="00EA1CE9"/>
    <w:rsid w:val="00EA7C2C"/>
    <w:rsid w:val="00EB1186"/>
    <w:rsid w:val="00EC3B5F"/>
    <w:rsid w:val="00EC3C78"/>
    <w:rsid w:val="00EC56CE"/>
    <w:rsid w:val="00ED071B"/>
    <w:rsid w:val="00ED31E2"/>
    <w:rsid w:val="00ED4788"/>
    <w:rsid w:val="00ED6659"/>
    <w:rsid w:val="00ED6BB8"/>
    <w:rsid w:val="00EE474B"/>
    <w:rsid w:val="00EE498C"/>
    <w:rsid w:val="00EF130C"/>
    <w:rsid w:val="00EF4304"/>
    <w:rsid w:val="00EF5C1A"/>
    <w:rsid w:val="00EF6F9A"/>
    <w:rsid w:val="00F000D8"/>
    <w:rsid w:val="00F03BEF"/>
    <w:rsid w:val="00F03EE3"/>
    <w:rsid w:val="00F16A5B"/>
    <w:rsid w:val="00F20062"/>
    <w:rsid w:val="00F24C9F"/>
    <w:rsid w:val="00F2722A"/>
    <w:rsid w:val="00F3481F"/>
    <w:rsid w:val="00F37A4E"/>
    <w:rsid w:val="00F40700"/>
    <w:rsid w:val="00F42113"/>
    <w:rsid w:val="00F6153B"/>
    <w:rsid w:val="00F615BB"/>
    <w:rsid w:val="00F64155"/>
    <w:rsid w:val="00F64D8F"/>
    <w:rsid w:val="00F8219B"/>
    <w:rsid w:val="00F86F6A"/>
    <w:rsid w:val="00F911CC"/>
    <w:rsid w:val="00F96843"/>
    <w:rsid w:val="00FA0D02"/>
    <w:rsid w:val="00FA1BCF"/>
    <w:rsid w:val="00FA257B"/>
    <w:rsid w:val="00FA377C"/>
    <w:rsid w:val="00FA380A"/>
    <w:rsid w:val="00FA6C26"/>
    <w:rsid w:val="00FB2523"/>
    <w:rsid w:val="00FB611C"/>
    <w:rsid w:val="00FB7E53"/>
    <w:rsid w:val="00FC3A2E"/>
    <w:rsid w:val="00FC3E11"/>
    <w:rsid w:val="00FC435B"/>
    <w:rsid w:val="00FD5BAF"/>
    <w:rsid w:val="00FE32F5"/>
    <w:rsid w:val="00FF1A8D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2CE3ED1A"/>
  <w15:chartTrackingRefBased/>
  <w15:docId w15:val="{DC24D002-FC6E-4189-94E3-9E01A7FF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6"/>
      <w:szCs w:val="16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LineNumber">
    <w:name w:val="line number"/>
    <w:basedOn w:val="DefaultParagraphFont"/>
  </w:style>
  <w:style w:type="character" w:styleId="PageNumber">
    <w:name w:val="page number"/>
    <w:basedOn w:val="DefaultParagraphFont"/>
    <w:rsid w:val="00FE32F5"/>
  </w:style>
  <w:style w:type="character" w:styleId="Hyperlink">
    <w:name w:val="Hyperlink"/>
    <w:rsid w:val="00302E05"/>
    <w:rPr>
      <w:color w:val="0000FF"/>
      <w:u w:val="single"/>
    </w:rPr>
  </w:style>
  <w:style w:type="character" w:styleId="FollowedHyperlink">
    <w:name w:val="FollowedHyperlink"/>
    <w:rsid w:val="002C1E7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E75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E75BE"/>
    <w:rPr>
      <w:rFonts w:ascii="Segoe UI" w:hAnsi="Segoe UI" w:cs="Segoe UI"/>
      <w:sz w:val="18"/>
      <w:szCs w:val="18"/>
      <w:lang w:val="de-DE" w:eastAsia="de-DE"/>
    </w:rPr>
  </w:style>
  <w:style w:type="character" w:styleId="Emphasis">
    <w:name w:val="Emphasis"/>
    <w:qFormat/>
    <w:rsid w:val="00666708"/>
    <w:rPr>
      <w:i/>
      <w:iCs/>
    </w:rPr>
  </w:style>
  <w:style w:type="paragraph" w:styleId="Revision">
    <w:name w:val="Revision"/>
    <w:hidden/>
    <w:uiPriority w:val="99"/>
    <w:semiHidden/>
    <w:rsid w:val="00666708"/>
    <w:rPr>
      <w:rFonts w:ascii="Arial" w:hAnsi="Arial"/>
      <w:sz w:val="16"/>
      <w:szCs w:val="16"/>
      <w:lang w:val="de-DE" w:eastAsia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4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A4F2D38E1494BBD97CE122E91677D" ma:contentTypeVersion="14" ma:contentTypeDescription="Create a new document." ma:contentTypeScope="" ma:versionID="c6c3de664a771c694462b8473da13a3f">
  <xsd:schema xmlns:xsd="http://www.w3.org/2001/XMLSchema" xmlns:xs="http://www.w3.org/2001/XMLSchema" xmlns:p="http://schemas.microsoft.com/office/2006/metadata/properties" xmlns:ns3="5f7b33aa-015c-4f45-aaad-8e53dbdf0169" xmlns:ns4="23db8590-a55b-4860-af1b-e2763932db9c" targetNamespace="http://schemas.microsoft.com/office/2006/metadata/properties" ma:root="true" ma:fieldsID="40e8a245b3a0778efdca7dc736f2558e" ns3:_="" ns4:_="">
    <xsd:import namespace="5f7b33aa-015c-4f45-aaad-8e53dbdf0169"/>
    <xsd:import namespace="23db8590-a55b-4860-af1b-e2763932db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b33aa-015c-4f45-aaad-8e53dbdf01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b8590-a55b-4860-af1b-e2763932d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30EC8-A4DA-42E4-ABB3-A0A902C18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FFD92D-83B0-4493-9BA4-0C1929D23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b33aa-015c-4f45-aaad-8e53dbdf0169"/>
    <ds:schemaRef ds:uri="23db8590-a55b-4860-af1b-e2763932d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2C62FA-2511-4F09-BC97-90173879BC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9BDE74-6943-4356-8AC0-55686741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627</Words>
  <Characters>3690</Characters>
  <Application>Microsoft Office Word</Application>
  <DocSecurity>2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-</vt:lpstr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cp:lastModifiedBy>cl</cp:lastModifiedBy>
  <cp:revision>3</cp:revision>
  <cp:lastPrinted>2022-08-09T09:23:00Z</cp:lastPrinted>
  <dcterms:created xsi:type="dcterms:W3CDTF">2022-08-09T09:23:00Z</dcterms:created>
  <dcterms:modified xsi:type="dcterms:W3CDTF">2022-08-09T09:23:00Z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0x01010008BA4F2D38E1494BBD97CE122E91677D</vt:lpwstr>
  </property>
</Properties>
</file>