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997" w:rsidRDefault="002C2997" w:rsidP="002C2997">
      <w:pPr>
        <w:pStyle w:val="berschrift1"/>
        <w:rPr>
          <w:rFonts w:cs="Arial"/>
          <w:sz w:val="20"/>
          <w:szCs w:val="20"/>
        </w:rPr>
      </w:pPr>
      <w:bookmarkStart w:id="0" w:name="_Ref453921356"/>
    </w:p>
    <w:p w:rsidR="002C2997" w:rsidRPr="002C2997" w:rsidRDefault="002C2997" w:rsidP="002C2997">
      <w:pPr>
        <w:pStyle w:val="berschrift1"/>
        <w:rPr>
          <w:rFonts w:cs="Arial"/>
          <w:sz w:val="20"/>
          <w:szCs w:val="20"/>
        </w:rPr>
      </w:pPr>
      <w:r w:rsidRPr="004420B3">
        <w:rPr>
          <w:rFonts w:cs="Arial"/>
          <w:sz w:val="20"/>
          <w:szCs w:val="20"/>
        </w:rPr>
        <w:t>Pressemeldung</w:t>
      </w:r>
      <w:bookmarkStart w:id="1" w:name="_GoBack"/>
      <w:bookmarkEnd w:id="0"/>
      <w:bookmarkEnd w:id="1"/>
    </w:p>
    <w:p w:rsidR="002C2997" w:rsidRPr="004420B3" w:rsidRDefault="002C2997" w:rsidP="002C2997">
      <w:pPr>
        <w:rPr>
          <w:rFonts w:ascii="Arial" w:hAnsi="Arial" w:cs="Arial"/>
        </w:rPr>
      </w:pPr>
    </w:p>
    <w:p w:rsidR="002C2997" w:rsidRPr="004420B3" w:rsidRDefault="002C2997" w:rsidP="002C2997">
      <w:pPr>
        <w:rPr>
          <w:rFonts w:ascii="Arial" w:hAnsi="Arial" w:cs="Arial"/>
          <w:b/>
          <w:color w:val="595959" w:themeColor="text1" w:themeTint="A6"/>
        </w:rPr>
      </w:pPr>
    </w:p>
    <w:p w:rsidR="002C2997" w:rsidRPr="002C2997" w:rsidRDefault="002C2997" w:rsidP="002C2997">
      <w:pPr>
        <w:rPr>
          <w:rFonts w:asciiTheme="majorHAnsi" w:hAnsiTheme="majorHAnsi"/>
          <w:b/>
          <w:sz w:val="48"/>
          <w:szCs w:val="48"/>
        </w:rPr>
      </w:pPr>
      <w:r w:rsidRPr="002C2997">
        <w:rPr>
          <w:rFonts w:asciiTheme="majorHAnsi" w:hAnsiTheme="majorHAnsi"/>
          <w:b/>
          <w:sz w:val="48"/>
          <w:szCs w:val="48"/>
        </w:rPr>
        <w:t>Tafelrunde im Oval</w:t>
      </w:r>
    </w:p>
    <w:p w:rsidR="002C2997" w:rsidRDefault="002C2997" w:rsidP="002C2997">
      <w:pPr>
        <w:rPr>
          <w:rFonts w:asciiTheme="majorHAnsi" w:hAnsiTheme="majorHAnsi"/>
          <w:sz w:val="40"/>
          <w:szCs w:val="40"/>
        </w:rPr>
      </w:pPr>
    </w:p>
    <w:p w:rsidR="002C2997" w:rsidRPr="002C2997" w:rsidRDefault="002C2997" w:rsidP="002C2997">
      <w:pPr>
        <w:rPr>
          <w:rFonts w:asciiTheme="majorHAnsi" w:hAnsiTheme="majorHAnsi"/>
          <w:sz w:val="40"/>
          <w:szCs w:val="40"/>
        </w:rPr>
      </w:pPr>
      <w:r w:rsidRPr="002C2997">
        <w:rPr>
          <w:rFonts w:asciiTheme="majorHAnsi" w:hAnsiTheme="majorHAnsi"/>
          <w:sz w:val="40"/>
          <w:szCs w:val="40"/>
        </w:rPr>
        <w:t xml:space="preserve">Der Tisch M70 von Marco Dessí: elegante Form, präzise Gestaltung. </w:t>
      </w:r>
    </w:p>
    <w:p w:rsidR="002C2997" w:rsidRPr="002504CD" w:rsidRDefault="002C2997" w:rsidP="002C2997">
      <w:pPr>
        <w:rPr>
          <w:rFonts w:asciiTheme="majorHAnsi" w:hAnsiTheme="majorHAnsi"/>
        </w:rPr>
      </w:pPr>
    </w:p>
    <w:p w:rsidR="002C2997" w:rsidRPr="002504CD" w:rsidRDefault="002C2997" w:rsidP="002C2997">
      <w:pPr>
        <w:rPr>
          <w:rFonts w:asciiTheme="majorHAnsi" w:hAnsiTheme="majorHAnsi"/>
        </w:rPr>
      </w:pPr>
      <w:r w:rsidRPr="002504CD">
        <w:rPr>
          <w:rFonts w:asciiTheme="majorHAnsi" w:hAnsiTheme="majorHAnsi"/>
        </w:rPr>
        <w:t xml:space="preserve">Er ist voluminös </w:t>
      </w:r>
      <w:r w:rsidRPr="002504CD">
        <w:rPr>
          <w:rFonts w:asciiTheme="majorHAnsi" w:hAnsiTheme="majorHAnsi"/>
          <w:iCs/>
          <w:color w:val="000000" w:themeColor="text1"/>
        </w:rPr>
        <w:t>und skulptural</w:t>
      </w:r>
      <w:r w:rsidRPr="002504CD">
        <w:rPr>
          <w:rFonts w:asciiTheme="majorHAnsi" w:hAnsiTheme="majorHAnsi"/>
        </w:rPr>
        <w:t>, eine klare Geste im Raum und durch seinen technologischen Anspruch trotz Volumen ein Leichtgewicht: der neue Tisch M70 von Marco Dessí.</w:t>
      </w:r>
    </w:p>
    <w:p w:rsidR="002C2997" w:rsidRPr="002504CD" w:rsidRDefault="002C2997" w:rsidP="002C2997">
      <w:pPr>
        <w:rPr>
          <w:rFonts w:asciiTheme="majorHAnsi" w:hAnsiTheme="majorHAnsi"/>
        </w:rPr>
      </w:pPr>
      <w:r w:rsidRPr="002504CD">
        <w:rPr>
          <w:rFonts w:asciiTheme="majorHAnsi" w:hAnsiTheme="majorHAnsi"/>
        </w:rPr>
        <w:t>Seine Gestaltungsgeste zitiert eine klare DNA: verwandt ist er mit dem erfolgreichen Lounge-Sessel D70 von Marco Dessí. Lädt der D70 mit einem ausladenden Oval auf seiner Sitzfläche zu entspannten Positionen, erhält der neue Tisch M70 durch das formschöne Halbrund seine Unverwechselbarkeit. „Wir waren auf der Suche nach einem Esstisch, der die Geschichte, die wir mit dem D70 begonnen haben, erweitern könnte,“ erzählt Marco Dessí. Das Oval des Loungers wird beim neuen M70 zur Säule. Eine Form, die mehr Stabilität und zugleich mehr Beinfreiheit bedeutet.</w:t>
      </w:r>
    </w:p>
    <w:p w:rsidR="002C2997" w:rsidRPr="002504CD" w:rsidRDefault="002C2997" w:rsidP="002C2997">
      <w:pPr>
        <w:rPr>
          <w:rFonts w:asciiTheme="majorHAnsi" w:hAnsiTheme="majorHAnsi"/>
        </w:rPr>
      </w:pPr>
      <w:r w:rsidRPr="002504CD">
        <w:rPr>
          <w:rFonts w:asciiTheme="majorHAnsi" w:hAnsiTheme="majorHAnsi"/>
        </w:rPr>
        <w:t xml:space="preserve">Die feinen Kanten und Lichtspiele lassen den Tisch trotz seiner Größe optisch leicht erscheinen: Die Konstruktion bestimmt die Details, er ist stabil und beweglich im Raum. „Wichtig war, dass er im Wohnbereich eine gute Figur macht aber ebenso als Konferenztisch geeignet sein sollte“, erklärt Dessí.  Lästige Kabelstränge kann der M70 auf Kundenwunsch unsichtbar in seinen Beinen verbergen. Die Untergestelle und die Tischplatte werden bei Tecta in Lauenförde gefertigt. Individuelle Kundenwünsche für Größe, Form und Furnier </w:t>
      </w:r>
      <w:r>
        <w:rPr>
          <w:rFonts w:asciiTheme="majorHAnsi" w:hAnsiTheme="majorHAnsi"/>
        </w:rPr>
        <w:t>direkt</w:t>
      </w:r>
      <w:r w:rsidRPr="002504CD">
        <w:rPr>
          <w:rFonts w:asciiTheme="majorHAnsi" w:hAnsiTheme="majorHAnsi"/>
        </w:rPr>
        <w:t xml:space="preserve"> in der Manufaktur umgesetzt.  </w:t>
      </w:r>
    </w:p>
    <w:p w:rsidR="002C2997" w:rsidRPr="002504CD" w:rsidRDefault="002C2997" w:rsidP="002C2997">
      <w:pPr>
        <w:rPr>
          <w:rFonts w:asciiTheme="majorHAnsi" w:hAnsiTheme="majorHAnsi"/>
        </w:rPr>
      </w:pPr>
      <w:r w:rsidRPr="002504CD">
        <w:rPr>
          <w:rFonts w:asciiTheme="majorHAnsi" w:hAnsiTheme="majorHAnsi"/>
        </w:rPr>
        <w:t xml:space="preserve">„Der M70 hat sich ganz </w:t>
      </w:r>
      <w:r>
        <w:rPr>
          <w:rFonts w:asciiTheme="majorHAnsi" w:hAnsiTheme="majorHAnsi"/>
        </w:rPr>
        <w:t>selbstverständlich</w:t>
      </w:r>
      <w:r w:rsidRPr="002504CD">
        <w:rPr>
          <w:rFonts w:asciiTheme="majorHAnsi" w:hAnsiTheme="majorHAnsi"/>
        </w:rPr>
        <w:t xml:space="preserve"> in das Portfolio eingefügt“, unterstreicht Dessí. „Alle Tecta-Entwürfe haben einen eigen</w:t>
      </w:r>
      <w:r>
        <w:rPr>
          <w:rFonts w:asciiTheme="majorHAnsi" w:hAnsiTheme="majorHAnsi"/>
        </w:rPr>
        <w:t>willigen</w:t>
      </w:r>
      <w:r w:rsidRPr="002504CD">
        <w:rPr>
          <w:rFonts w:asciiTheme="majorHAnsi" w:hAnsiTheme="majorHAnsi"/>
        </w:rPr>
        <w:t xml:space="preserve"> Charakter und harmonieren doch gemeinsam. Deshalb passt er gut in die Kollektion –</w:t>
      </w:r>
      <w:r>
        <w:rPr>
          <w:rFonts w:asciiTheme="majorHAnsi" w:hAnsiTheme="majorHAnsi"/>
        </w:rPr>
        <w:t xml:space="preserve"> denn er</w:t>
      </w:r>
      <w:r w:rsidRPr="002504CD">
        <w:rPr>
          <w:rFonts w:asciiTheme="majorHAnsi" w:hAnsiTheme="majorHAnsi"/>
        </w:rPr>
        <w:t xml:space="preserve"> lässt viele Interpretationsmöglichkeiten offen.“ </w:t>
      </w:r>
    </w:p>
    <w:p w:rsidR="002C2997" w:rsidRPr="002504CD" w:rsidRDefault="002C2997" w:rsidP="002C2997">
      <w:pPr>
        <w:rPr>
          <w:rFonts w:asciiTheme="majorHAnsi" w:hAnsiTheme="majorHAnsi"/>
        </w:rPr>
      </w:pPr>
    </w:p>
    <w:p w:rsidR="002C2997" w:rsidRDefault="002C2997" w:rsidP="002C2997">
      <w:pPr>
        <w:rPr>
          <w:rFonts w:asciiTheme="majorHAnsi" w:hAnsiTheme="majorHAnsi"/>
          <w:b/>
        </w:rPr>
      </w:pPr>
    </w:p>
    <w:p w:rsidR="002C2997" w:rsidRDefault="002C2997" w:rsidP="002C2997">
      <w:pPr>
        <w:rPr>
          <w:rFonts w:asciiTheme="majorHAnsi" w:hAnsiTheme="majorHAnsi"/>
          <w:b/>
        </w:rPr>
      </w:pPr>
    </w:p>
    <w:p w:rsidR="002C2997" w:rsidRDefault="002C2997" w:rsidP="002C2997">
      <w:pPr>
        <w:rPr>
          <w:rFonts w:asciiTheme="majorHAnsi" w:hAnsiTheme="majorHAnsi"/>
          <w:b/>
        </w:rPr>
      </w:pPr>
    </w:p>
    <w:p w:rsidR="002C2997" w:rsidRDefault="002C2997" w:rsidP="002C2997">
      <w:pPr>
        <w:rPr>
          <w:rFonts w:asciiTheme="majorHAnsi" w:hAnsiTheme="majorHAnsi"/>
          <w:b/>
        </w:rPr>
      </w:pPr>
    </w:p>
    <w:p w:rsidR="002C2997" w:rsidRPr="002504CD" w:rsidRDefault="002C2997" w:rsidP="002C2997">
      <w:pPr>
        <w:rPr>
          <w:rFonts w:asciiTheme="majorHAnsi" w:hAnsiTheme="majorHAnsi"/>
          <w:b/>
        </w:rPr>
      </w:pPr>
      <w:r w:rsidRPr="002504CD">
        <w:rPr>
          <w:rFonts w:asciiTheme="majorHAnsi" w:hAnsiTheme="majorHAnsi"/>
          <w:b/>
        </w:rPr>
        <w:t>Maße</w:t>
      </w:r>
    </w:p>
    <w:p w:rsidR="002C2997" w:rsidRPr="002504CD" w:rsidRDefault="002C2997" w:rsidP="002C2997">
      <w:pPr>
        <w:rPr>
          <w:rFonts w:asciiTheme="majorHAnsi" w:hAnsiTheme="majorHAnsi"/>
        </w:rPr>
      </w:pPr>
      <w:r w:rsidRPr="002504CD">
        <w:rPr>
          <w:rFonts w:asciiTheme="majorHAnsi" w:hAnsiTheme="majorHAnsi"/>
        </w:rPr>
        <w:t>Länge 240 cm // Breite 96 cm // Höhe 75 cm</w:t>
      </w:r>
    </w:p>
    <w:p w:rsidR="002C2997" w:rsidRPr="002504CD" w:rsidRDefault="002C2997" w:rsidP="002C2997">
      <w:pPr>
        <w:rPr>
          <w:rFonts w:asciiTheme="majorHAnsi" w:hAnsiTheme="majorHAnsi"/>
          <w:b/>
        </w:rPr>
      </w:pPr>
      <w:r w:rsidRPr="002504CD">
        <w:rPr>
          <w:rFonts w:asciiTheme="majorHAnsi" w:hAnsiTheme="majorHAnsi"/>
          <w:b/>
        </w:rPr>
        <w:t>Material</w:t>
      </w:r>
    </w:p>
    <w:p w:rsidR="002C2997" w:rsidRPr="002504CD" w:rsidRDefault="002C2997" w:rsidP="002C2997">
      <w:pPr>
        <w:rPr>
          <w:rFonts w:asciiTheme="majorHAnsi" w:hAnsiTheme="majorHAnsi"/>
        </w:rPr>
      </w:pPr>
      <w:r w:rsidRPr="002504CD">
        <w:rPr>
          <w:rFonts w:asciiTheme="majorHAnsi" w:hAnsiTheme="majorHAnsi"/>
        </w:rPr>
        <w:t>Eiche // Nussbaum ++</w:t>
      </w:r>
    </w:p>
    <w:p w:rsidR="00774BB8" w:rsidRDefault="00774BB8"/>
    <w:sectPr w:rsidR="00774BB8" w:rsidSect="00CE163C">
      <w:headerReference w:type="default" r:id="rId5"/>
      <w:headerReference w:type="first" r:id="rId6"/>
      <w:pgSz w:w="11900" w:h="16840"/>
      <w:pgMar w:top="567" w:right="851" w:bottom="851" w:left="4536" w:header="0" w:footer="709"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Helvetica Light">
    <w:panose1 w:val="020B0403020202020204"/>
    <w:charset w:val="00"/>
    <w:family w:val="auto"/>
    <w:pitch w:val="variable"/>
    <w:sig w:usb0="800000AF" w:usb1="4000204A"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58" w:rsidRDefault="002C2997">
    <w:pPr>
      <w:pStyle w:val="Kopfzeile"/>
    </w:pPr>
    <w:r>
      <w:rPr>
        <w:noProof/>
        <w:lang w:eastAsia="de-DE"/>
      </w:rPr>
      <mc:AlternateContent>
        <mc:Choice Requires="wps">
          <w:drawing>
            <wp:anchor distT="0" distB="0" distL="114300" distR="114300" simplePos="0" relativeHeight="251660288" behindDoc="0" locked="0" layoutInCell="1" allowOverlap="1" wp14:anchorId="2C534627" wp14:editId="11B71D17">
              <wp:simplePos x="0" y="0"/>
              <wp:positionH relativeFrom="column">
                <wp:posOffset>-2247900</wp:posOffset>
              </wp:positionH>
              <wp:positionV relativeFrom="paragraph">
                <wp:posOffset>3409315</wp:posOffset>
              </wp:positionV>
              <wp:extent cx="2019300" cy="733425"/>
              <wp:effectExtent l="0" t="0" r="12700" b="31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458" w:rsidRPr="00CE163C" w:rsidRDefault="002C2997" w:rsidP="00CE163C">
                          <w:pPr>
                            <w:pStyle w:val="PM-Paginierung"/>
                            <w:rPr>
                              <w:bCs/>
                            </w:rPr>
                          </w:pPr>
                          <w:r>
                            <w:t>PRESSEMELDUNG</w:t>
                          </w:r>
                        </w:p>
                        <w:p w:rsidR="00B87458" w:rsidRPr="00CE163C" w:rsidRDefault="002C2997" w:rsidP="00AD0254">
                          <w:pPr>
                            <w:rPr>
                              <w:rFonts w:ascii="Arial" w:hAnsi="Arial" w:cs="Arial"/>
                              <w:sz w:val="21"/>
                              <w:szCs w:val="21"/>
                            </w:rPr>
                          </w:pPr>
                          <w:r w:rsidRPr="00CE163C">
                            <w:rPr>
                              <w:rFonts w:ascii="Arial" w:hAnsi="Arial" w:cs="Arial"/>
                              <w:bCs/>
                              <w:sz w:val="21"/>
                              <w:szCs w:val="21"/>
                            </w:rPr>
                            <w:fldChar w:fldCharType="begin"/>
                          </w:r>
                          <w:r w:rsidRPr="00CE163C">
                            <w:rPr>
                              <w:rFonts w:ascii="Arial" w:hAnsi="Arial" w:cs="Arial"/>
                              <w:bCs/>
                              <w:sz w:val="21"/>
                              <w:szCs w:val="21"/>
                            </w:rPr>
                            <w:instrText>PAGE  \* Arabic  \* MERGEFORMAT</w:instrText>
                          </w:r>
                          <w:r w:rsidRPr="00CE163C">
                            <w:rPr>
                              <w:rFonts w:ascii="Arial" w:hAnsi="Arial" w:cs="Arial"/>
                              <w:bCs/>
                              <w:sz w:val="21"/>
                              <w:szCs w:val="21"/>
                            </w:rPr>
                            <w:fldChar w:fldCharType="separate"/>
                          </w:r>
                          <w:r>
                            <w:rPr>
                              <w:rFonts w:ascii="Arial" w:hAnsi="Arial" w:cs="Arial"/>
                              <w:bCs/>
                              <w:noProof/>
                              <w:sz w:val="21"/>
                              <w:szCs w:val="21"/>
                            </w:rPr>
                            <w:t>2</w:t>
                          </w:r>
                          <w:r w:rsidRPr="00CE163C">
                            <w:rPr>
                              <w:rFonts w:ascii="Arial" w:hAnsi="Arial" w:cs="Arial"/>
                              <w:bCs/>
                              <w:sz w:val="21"/>
                              <w:szCs w:val="21"/>
                            </w:rPr>
                            <w:fldChar w:fldCharType="end"/>
                          </w:r>
                          <w:r w:rsidRPr="00CE163C">
                            <w:rPr>
                              <w:rFonts w:ascii="Arial" w:hAnsi="Arial" w:cs="Arial"/>
                              <w:sz w:val="21"/>
                              <w:szCs w:val="21"/>
                            </w:rPr>
                            <w:t xml:space="preserve"> / </w:t>
                          </w:r>
                          <w:r w:rsidRPr="00CE163C">
                            <w:rPr>
                              <w:rFonts w:ascii="Arial" w:hAnsi="Arial" w:cs="Arial"/>
                              <w:bCs/>
                              <w:sz w:val="21"/>
                              <w:szCs w:val="21"/>
                            </w:rPr>
                            <w:fldChar w:fldCharType="begin"/>
                          </w:r>
                          <w:r w:rsidRPr="00CE163C">
                            <w:rPr>
                              <w:rFonts w:ascii="Arial" w:hAnsi="Arial" w:cs="Arial"/>
                              <w:bCs/>
                              <w:sz w:val="21"/>
                              <w:szCs w:val="21"/>
                            </w:rPr>
                            <w:instrText>NUMPAGES  \* Arabic  \* MERGEFORMAT</w:instrText>
                          </w:r>
                          <w:r w:rsidRPr="00CE163C">
                            <w:rPr>
                              <w:rFonts w:ascii="Arial" w:hAnsi="Arial" w:cs="Arial"/>
                              <w:bCs/>
                              <w:sz w:val="21"/>
                              <w:szCs w:val="21"/>
                            </w:rPr>
                            <w:fldChar w:fldCharType="separate"/>
                          </w:r>
                          <w:r>
                            <w:rPr>
                              <w:rFonts w:ascii="Arial" w:hAnsi="Arial" w:cs="Arial"/>
                              <w:bCs/>
                              <w:noProof/>
                              <w:sz w:val="21"/>
                              <w:szCs w:val="21"/>
                            </w:rPr>
                            <w:t>2</w:t>
                          </w:r>
                          <w:r w:rsidRPr="00CE163C">
                            <w:rPr>
                              <w:rFonts w:ascii="Arial" w:hAnsi="Arial" w:cs="Arial"/>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176.95pt;margin-top:268.45pt;width:159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" stroked="f">
              <v:textbox>
                <w:txbxContent>
                  <w:p w:rsidR="00B87458" w:rsidRPr="00CE163C" w:rsidRDefault="002C2997" w:rsidP="00CE163C">
                    <w:pPr>
                      <w:pStyle w:val="PM-Paginierung"/>
                      <w:rPr>
                        <w:bCs/>
                      </w:rPr>
                    </w:pPr>
                    <w:r>
                      <w:t>PRESSEMELDUNG</w:t>
                    </w:r>
                  </w:p>
                  <w:p w:rsidR="00B87458" w:rsidRPr="00CE163C" w:rsidRDefault="002C2997" w:rsidP="00AD0254">
                    <w:pPr>
                      <w:rPr>
                        <w:rFonts w:ascii="Arial" w:hAnsi="Arial" w:cs="Arial"/>
                        <w:sz w:val="21"/>
                        <w:szCs w:val="21"/>
                      </w:rPr>
                    </w:pPr>
                    <w:r w:rsidRPr="00CE163C">
                      <w:rPr>
                        <w:rFonts w:ascii="Arial" w:hAnsi="Arial" w:cs="Arial"/>
                        <w:bCs/>
                        <w:sz w:val="21"/>
                        <w:szCs w:val="21"/>
                      </w:rPr>
                      <w:fldChar w:fldCharType="begin"/>
                    </w:r>
                    <w:r w:rsidRPr="00CE163C">
                      <w:rPr>
                        <w:rFonts w:ascii="Arial" w:hAnsi="Arial" w:cs="Arial"/>
                        <w:bCs/>
                        <w:sz w:val="21"/>
                        <w:szCs w:val="21"/>
                      </w:rPr>
                      <w:instrText>PAGE  \* Arabic  \* MERGEFORMAT</w:instrText>
                    </w:r>
                    <w:r w:rsidRPr="00CE163C">
                      <w:rPr>
                        <w:rFonts w:ascii="Arial" w:hAnsi="Arial" w:cs="Arial"/>
                        <w:bCs/>
                        <w:sz w:val="21"/>
                        <w:szCs w:val="21"/>
                      </w:rPr>
                      <w:fldChar w:fldCharType="separate"/>
                    </w:r>
                    <w:r>
                      <w:rPr>
                        <w:rFonts w:ascii="Arial" w:hAnsi="Arial" w:cs="Arial"/>
                        <w:bCs/>
                        <w:noProof/>
                        <w:sz w:val="21"/>
                        <w:szCs w:val="21"/>
                      </w:rPr>
                      <w:t>2</w:t>
                    </w:r>
                    <w:r w:rsidRPr="00CE163C">
                      <w:rPr>
                        <w:rFonts w:ascii="Arial" w:hAnsi="Arial" w:cs="Arial"/>
                        <w:bCs/>
                        <w:sz w:val="21"/>
                        <w:szCs w:val="21"/>
                      </w:rPr>
                      <w:fldChar w:fldCharType="end"/>
                    </w:r>
                    <w:r w:rsidRPr="00CE163C">
                      <w:rPr>
                        <w:rFonts w:ascii="Arial" w:hAnsi="Arial" w:cs="Arial"/>
                        <w:sz w:val="21"/>
                        <w:szCs w:val="21"/>
                      </w:rPr>
                      <w:t xml:space="preserve"> / </w:t>
                    </w:r>
                    <w:r w:rsidRPr="00CE163C">
                      <w:rPr>
                        <w:rFonts w:ascii="Arial" w:hAnsi="Arial" w:cs="Arial"/>
                        <w:bCs/>
                        <w:sz w:val="21"/>
                        <w:szCs w:val="21"/>
                      </w:rPr>
                      <w:fldChar w:fldCharType="begin"/>
                    </w:r>
                    <w:r w:rsidRPr="00CE163C">
                      <w:rPr>
                        <w:rFonts w:ascii="Arial" w:hAnsi="Arial" w:cs="Arial"/>
                        <w:bCs/>
                        <w:sz w:val="21"/>
                        <w:szCs w:val="21"/>
                      </w:rPr>
                      <w:instrText>NUMPAGES  \* Arabic  \* MERGEFORMAT</w:instrText>
                    </w:r>
                    <w:r w:rsidRPr="00CE163C">
                      <w:rPr>
                        <w:rFonts w:ascii="Arial" w:hAnsi="Arial" w:cs="Arial"/>
                        <w:bCs/>
                        <w:sz w:val="21"/>
                        <w:szCs w:val="21"/>
                      </w:rPr>
                      <w:fldChar w:fldCharType="separate"/>
                    </w:r>
                    <w:r>
                      <w:rPr>
                        <w:rFonts w:ascii="Arial" w:hAnsi="Arial" w:cs="Arial"/>
                        <w:bCs/>
                        <w:noProof/>
                        <w:sz w:val="21"/>
                        <w:szCs w:val="21"/>
                      </w:rPr>
                      <w:t>2</w:t>
                    </w:r>
                    <w:r w:rsidRPr="00CE163C">
                      <w:rPr>
                        <w:rFonts w:ascii="Arial" w:hAnsi="Arial" w:cs="Arial"/>
                        <w:bCs/>
                        <w:sz w:val="21"/>
                        <w:szCs w:val="21"/>
                      </w:rPr>
                      <w:fldChar w:fldCharType="end"/>
                    </w:r>
                  </w:p>
                </w:txbxContent>
              </v:textbox>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458" w:rsidRPr="00F4256C" w:rsidRDefault="002C2997" w:rsidP="00CE163C">
    <w:pPr>
      <w:pStyle w:val="PM-Titel"/>
    </w:pPr>
    <w:r>
      <w:drawing>
        <wp:anchor distT="0" distB="0" distL="114300" distR="114300" simplePos="0" relativeHeight="251661312" behindDoc="1" locked="0" layoutInCell="1" allowOverlap="1" wp14:anchorId="38E3A371" wp14:editId="100206B6">
          <wp:simplePos x="0" y="0"/>
          <wp:positionH relativeFrom="page">
            <wp:posOffset>-320040</wp:posOffset>
          </wp:positionH>
          <wp:positionV relativeFrom="page">
            <wp:posOffset>2646045</wp:posOffset>
          </wp:positionV>
          <wp:extent cx="7560310" cy="10675620"/>
          <wp:effectExtent l="0" t="0" r="0" b="0"/>
          <wp:wrapThrough wrapText="bothSides">
            <wp:wrapPolygon edited="0">
              <wp:start x="1887" y="822"/>
              <wp:lineTo x="1887" y="976"/>
              <wp:lineTo x="2250" y="1747"/>
              <wp:lineTo x="2250" y="1850"/>
              <wp:lineTo x="7620" y="1850"/>
              <wp:lineTo x="7620" y="1747"/>
              <wp:lineTo x="7184" y="822"/>
              <wp:lineTo x="1887" y="822"/>
            </wp:wrapPolygon>
          </wp:wrapThrough>
          <wp:docPr id="1" name="Bild 1" descr="TECTA-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TA-Logo.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7562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9264" behindDoc="0" locked="0" layoutInCell="1" allowOverlap="1" wp14:anchorId="38C833BB" wp14:editId="73756EF0">
              <wp:simplePos x="0" y="0"/>
              <wp:positionH relativeFrom="column">
                <wp:posOffset>-2223135</wp:posOffset>
              </wp:positionH>
              <wp:positionV relativeFrom="paragraph">
                <wp:posOffset>314325</wp:posOffset>
              </wp:positionV>
              <wp:extent cx="723900" cy="285750"/>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458" w:rsidRPr="00AD0254" w:rsidRDefault="002C2997">
                          <w:pPr>
                            <w:rPr>
                              <w:rFonts w:ascii="Arial" w:hAnsi="Arial" w:cs="Arial"/>
                              <w:sz w:val="20"/>
                              <w:szCs w:val="20"/>
                            </w:rPr>
                          </w:pPr>
                          <w:r w:rsidRPr="00AD0254">
                            <w:rPr>
                              <w:rFonts w:ascii="Arial" w:hAnsi="Arial" w:cs="Arial"/>
                              <w:bCs/>
                              <w:sz w:val="20"/>
                              <w:szCs w:val="20"/>
                            </w:rPr>
                            <w:fldChar w:fldCharType="begin"/>
                          </w:r>
                          <w:r w:rsidRPr="00AD0254">
                            <w:rPr>
                              <w:rFonts w:ascii="Arial" w:hAnsi="Arial" w:cs="Arial"/>
                              <w:bCs/>
                              <w:sz w:val="20"/>
                              <w:szCs w:val="20"/>
                            </w:rPr>
                            <w:instrText>PAGE  \* Arabic  \* MERGEFORMAT</w:instrText>
                          </w:r>
                          <w:r w:rsidRPr="00AD0254">
                            <w:rPr>
                              <w:rFonts w:ascii="Arial" w:hAnsi="Arial" w:cs="Arial"/>
                              <w:bCs/>
                              <w:sz w:val="20"/>
                              <w:szCs w:val="20"/>
                            </w:rPr>
                            <w:fldChar w:fldCharType="separate"/>
                          </w:r>
                          <w:r>
                            <w:rPr>
                              <w:rFonts w:ascii="Arial" w:hAnsi="Arial" w:cs="Arial"/>
                              <w:bCs/>
                              <w:noProof/>
                              <w:sz w:val="20"/>
                              <w:szCs w:val="20"/>
                            </w:rPr>
                            <w:t>1</w:t>
                          </w:r>
                          <w:r w:rsidRPr="00AD0254">
                            <w:rPr>
                              <w:rFonts w:ascii="Arial" w:hAnsi="Arial" w:cs="Arial"/>
                              <w:bCs/>
                              <w:sz w:val="20"/>
                              <w:szCs w:val="20"/>
                            </w:rPr>
                            <w:fldChar w:fldCharType="end"/>
                          </w:r>
                          <w:r w:rsidRPr="00AD0254">
                            <w:rPr>
                              <w:rFonts w:ascii="Arial" w:hAnsi="Arial" w:cs="Arial"/>
                              <w:sz w:val="20"/>
                              <w:szCs w:val="20"/>
                            </w:rPr>
                            <w:t xml:space="preserve"> / </w:t>
                          </w:r>
                          <w:r w:rsidRPr="00AD0254">
                            <w:rPr>
                              <w:rFonts w:ascii="Arial" w:hAnsi="Arial" w:cs="Arial"/>
                              <w:bCs/>
                              <w:sz w:val="20"/>
                              <w:szCs w:val="20"/>
                            </w:rPr>
                            <w:fldChar w:fldCharType="begin"/>
                          </w:r>
                          <w:r w:rsidRPr="00AD0254">
                            <w:rPr>
                              <w:rFonts w:ascii="Arial" w:hAnsi="Arial" w:cs="Arial"/>
                              <w:bCs/>
                              <w:sz w:val="20"/>
                              <w:szCs w:val="20"/>
                            </w:rPr>
                            <w:instrText>NUMPAGES  \* Arabic  \* MERGEFORMAT</w:instrText>
                          </w:r>
                          <w:r w:rsidRPr="00AD0254">
                            <w:rPr>
                              <w:rFonts w:ascii="Arial" w:hAnsi="Arial" w:cs="Arial"/>
                              <w:bCs/>
                              <w:sz w:val="20"/>
                              <w:szCs w:val="20"/>
                            </w:rPr>
                            <w:fldChar w:fldCharType="separate"/>
                          </w:r>
                          <w:r>
                            <w:rPr>
                              <w:rFonts w:ascii="Arial" w:hAnsi="Arial" w:cs="Arial"/>
                              <w:bCs/>
                              <w:noProof/>
                              <w:sz w:val="20"/>
                              <w:szCs w:val="20"/>
                            </w:rPr>
                            <w:t>1</w:t>
                          </w:r>
                          <w:r w:rsidRPr="00AD0254">
                            <w:rPr>
                              <w:rFonts w:ascii="Arial" w:hAnsi="Arial" w:cs="Arial"/>
                              <w:bCs/>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75pt;margin-top:24.75pt;width:57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" stroked="f">
              <v:textbox>
                <w:txbxContent>
                  <w:p w:rsidR="00B87458" w:rsidRPr="00AD0254" w:rsidRDefault="002C2997">
                    <w:pPr>
                      <w:rPr>
                        <w:rFonts w:ascii="Arial" w:hAnsi="Arial" w:cs="Arial"/>
                        <w:sz w:val="20"/>
                        <w:szCs w:val="20"/>
                      </w:rPr>
                    </w:pPr>
                    <w:r w:rsidRPr="00AD0254">
                      <w:rPr>
                        <w:rFonts w:ascii="Arial" w:hAnsi="Arial" w:cs="Arial"/>
                        <w:bCs/>
                        <w:sz w:val="20"/>
                        <w:szCs w:val="20"/>
                      </w:rPr>
                      <w:fldChar w:fldCharType="begin"/>
                    </w:r>
                    <w:r w:rsidRPr="00AD0254">
                      <w:rPr>
                        <w:rFonts w:ascii="Arial" w:hAnsi="Arial" w:cs="Arial"/>
                        <w:bCs/>
                        <w:sz w:val="20"/>
                        <w:szCs w:val="20"/>
                      </w:rPr>
                      <w:instrText>PAGE  \* Arabic  \* MERGEFORMAT</w:instrText>
                    </w:r>
                    <w:r w:rsidRPr="00AD0254">
                      <w:rPr>
                        <w:rFonts w:ascii="Arial" w:hAnsi="Arial" w:cs="Arial"/>
                        <w:bCs/>
                        <w:sz w:val="20"/>
                        <w:szCs w:val="20"/>
                      </w:rPr>
                      <w:fldChar w:fldCharType="separate"/>
                    </w:r>
                    <w:r>
                      <w:rPr>
                        <w:rFonts w:ascii="Arial" w:hAnsi="Arial" w:cs="Arial"/>
                        <w:bCs/>
                        <w:noProof/>
                        <w:sz w:val="20"/>
                        <w:szCs w:val="20"/>
                      </w:rPr>
                      <w:t>1</w:t>
                    </w:r>
                    <w:r w:rsidRPr="00AD0254">
                      <w:rPr>
                        <w:rFonts w:ascii="Arial" w:hAnsi="Arial" w:cs="Arial"/>
                        <w:bCs/>
                        <w:sz w:val="20"/>
                        <w:szCs w:val="20"/>
                      </w:rPr>
                      <w:fldChar w:fldCharType="end"/>
                    </w:r>
                    <w:r w:rsidRPr="00AD0254">
                      <w:rPr>
                        <w:rFonts w:ascii="Arial" w:hAnsi="Arial" w:cs="Arial"/>
                        <w:sz w:val="20"/>
                        <w:szCs w:val="20"/>
                      </w:rPr>
                      <w:t xml:space="preserve"> / </w:t>
                    </w:r>
                    <w:r w:rsidRPr="00AD0254">
                      <w:rPr>
                        <w:rFonts w:ascii="Arial" w:hAnsi="Arial" w:cs="Arial"/>
                        <w:bCs/>
                        <w:sz w:val="20"/>
                        <w:szCs w:val="20"/>
                      </w:rPr>
                      <w:fldChar w:fldCharType="begin"/>
                    </w:r>
                    <w:r w:rsidRPr="00AD0254">
                      <w:rPr>
                        <w:rFonts w:ascii="Arial" w:hAnsi="Arial" w:cs="Arial"/>
                        <w:bCs/>
                        <w:sz w:val="20"/>
                        <w:szCs w:val="20"/>
                      </w:rPr>
                      <w:instrText>NUMPAGES  \* Arabic  \* MERGEFORMAT</w:instrText>
                    </w:r>
                    <w:r w:rsidRPr="00AD0254">
                      <w:rPr>
                        <w:rFonts w:ascii="Arial" w:hAnsi="Arial" w:cs="Arial"/>
                        <w:bCs/>
                        <w:sz w:val="20"/>
                        <w:szCs w:val="20"/>
                      </w:rPr>
                      <w:fldChar w:fldCharType="separate"/>
                    </w:r>
                    <w:r>
                      <w:rPr>
                        <w:rFonts w:ascii="Arial" w:hAnsi="Arial" w:cs="Arial"/>
                        <w:bCs/>
                        <w:noProof/>
                        <w:sz w:val="20"/>
                        <w:szCs w:val="20"/>
                      </w:rPr>
                      <w:t>1</w:t>
                    </w:r>
                    <w:r w:rsidRPr="00AD0254">
                      <w:rPr>
                        <w:rFonts w:ascii="Arial" w:hAnsi="Arial" w:cs="Arial"/>
                        <w:bCs/>
                        <w:sz w:val="20"/>
                        <w:szCs w:val="20"/>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97"/>
    <w:rsid w:val="002C2997"/>
    <w:rsid w:val="00774BB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B2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997"/>
    <w:rPr>
      <w:rFonts w:eastAsiaTheme="minorHAnsi"/>
      <w:lang w:eastAsia="en-US"/>
    </w:rPr>
  </w:style>
  <w:style w:type="paragraph" w:styleId="berschrift1">
    <w:name w:val="heading 1"/>
    <w:basedOn w:val="Standard"/>
    <w:next w:val="Standard"/>
    <w:link w:val="berschrift1Zeichen"/>
    <w:qFormat/>
    <w:rsid w:val="002C2997"/>
    <w:pPr>
      <w:keepNext/>
      <w:keepLines/>
      <w:spacing w:after="240"/>
      <w:outlineLvl w:val="0"/>
    </w:pPr>
    <w:rPr>
      <w:rFonts w:ascii="Arial" w:eastAsiaTheme="majorEastAsia" w:hAnsi="Arial" w:cstheme="majorBidi"/>
      <w:caps/>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C2997"/>
    <w:rPr>
      <w:rFonts w:ascii="Arial" w:eastAsiaTheme="majorEastAsia" w:hAnsi="Arial" w:cstheme="majorBidi"/>
      <w:caps/>
      <w:sz w:val="22"/>
      <w:szCs w:val="32"/>
      <w:lang w:eastAsia="en-US"/>
    </w:rPr>
  </w:style>
  <w:style w:type="paragraph" w:styleId="Kopfzeile">
    <w:name w:val="header"/>
    <w:basedOn w:val="Standard"/>
    <w:link w:val="KopfzeileZeichen"/>
    <w:rsid w:val="002C2997"/>
    <w:pPr>
      <w:tabs>
        <w:tab w:val="center" w:pos="4703"/>
        <w:tab w:val="right" w:pos="9406"/>
      </w:tabs>
      <w:spacing w:after="0"/>
    </w:pPr>
  </w:style>
  <w:style w:type="character" w:customStyle="1" w:styleId="KopfzeileZeichen">
    <w:name w:val="Kopfzeile Zeichen"/>
    <w:basedOn w:val="Absatzstandardschriftart"/>
    <w:link w:val="Kopfzeile"/>
    <w:rsid w:val="002C2997"/>
    <w:rPr>
      <w:rFonts w:eastAsiaTheme="minorHAnsi"/>
      <w:lang w:eastAsia="en-US"/>
    </w:rPr>
  </w:style>
  <w:style w:type="paragraph" w:customStyle="1" w:styleId="PM-Paginierung">
    <w:name w:val="PM-Paginierung"/>
    <w:basedOn w:val="Standard"/>
    <w:qFormat/>
    <w:rsid w:val="002C2997"/>
    <w:rPr>
      <w:rFonts w:ascii="Helvetica Light" w:hAnsi="Helvetica Light"/>
      <w:caps/>
      <w:sz w:val="22"/>
    </w:rPr>
  </w:style>
  <w:style w:type="paragraph" w:customStyle="1" w:styleId="PM-Titel">
    <w:name w:val="PM-Titel"/>
    <w:basedOn w:val="Kopfzeile"/>
    <w:link w:val="PM-TitelZeichen"/>
    <w:qFormat/>
    <w:rsid w:val="002C2997"/>
    <w:pPr>
      <w:spacing w:line="560" w:lineRule="exact"/>
    </w:pPr>
    <w:rPr>
      <w:rFonts w:ascii="Arial" w:hAnsi="Arial" w:cs="Arial"/>
      <w:b/>
      <w:caps/>
      <w:noProof/>
      <w:sz w:val="54"/>
      <w:lang w:eastAsia="de-DE"/>
    </w:rPr>
  </w:style>
  <w:style w:type="character" w:customStyle="1" w:styleId="PM-TitelZeichen">
    <w:name w:val="PM-Titel Zeichen"/>
    <w:basedOn w:val="KopfzeileZeichen"/>
    <w:link w:val="PM-Titel"/>
    <w:rsid w:val="002C2997"/>
    <w:rPr>
      <w:rFonts w:ascii="Arial" w:eastAsiaTheme="minorHAnsi" w:hAnsi="Arial" w:cs="Arial"/>
      <w:b/>
      <w:caps/>
      <w:noProof/>
      <w:sz w:val="54"/>
      <w:lang w:eastAsia="de-DE"/>
    </w:rPr>
  </w:style>
  <w:style w:type="paragraph" w:styleId="Sprechblasentext">
    <w:name w:val="Balloon Text"/>
    <w:basedOn w:val="Standard"/>
    <w:link w:val="SprechblasentextZeichen"/>
    <w:uiPriority w:val="99"/>
    <w:semiHidden/>
    <w:unhideWhenUsed/>
    <w:rsid w:val="002C2997"/>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C2997"/>
    <w:rPr>
      <w:rFonts w:ascii="Lucida Grande" w:eastAsiaTheme="minorHAnsi"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C2997"/>
    <w:rPr>
      <w:rFonts w:eastAsiaTheme="minorHAnsi"/>
      <w:lang w:eastAsia="en-US"/>
    </w:rPr>
  </w:style>
  <w:style w:type="paragraph" w:styleId="berschrift1">
    <w:name w:val="heading 1"/>
    <w:basedOn w:val="Standard"/>
    <w:next w:val="Standard"/>
    <w:link w:val="berschrift1Zeichen"/>
    <w:qFormat/>
    <w:rsid w:val="002C2997"/>
    <w:pPr>
      <w:keepNext/>
      <w:keepLines/>
      <w:spacing w:after="240"/>
      <w:outlineLvl w:val="0"/>
    </w:pPr>
    <w:rPr>
      <w:rFonts w:ascii="Arial" w:eastAsiaTheme="majorEastAsia" w:hAnsi="Arial" w:cstheme="majorBidi"/>
      <w:caps/>
      <w:sz w:val="2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eichen">
    <w:name w:val="Überschrift 1 Zeichen"/>
    <w:basedOn w:val="Absatzstandardschriftart"/>
    <w:link w:val="berschrift1"/>
    <w:rsid w:val="002C2997"/>
    <w:rPr>
      <w:rFonts w:ascii="Arial" w:eastAsiaTheme="majorEastAsia" w:hAnsi="Arial" w:cstheme="majorBidi"/>
      <w:caps/>
      <w:sz w:val="22"/>
      <w:szCs w:val="32"/>
      <w:lang w:eastAsia="en-US"/>
    </w:rPr>
  </w:style>
  <w:style w:type="paragraph" w:styleId="Kopfzeile">
    <w:name w:val="header"/>
    <w:basedOn w:val="Standard"/>
    <w:link w:val="KopfzeileZeichen"/>
    <w:rsid w:val="002C2997"/>
    <w:pPr>
      <w:tabs>
        <w:tab w:val="center" w:pos="4703"/>
        <w:tab w:val="right" w:pos="9406"/>
      </w:tabs>
      <w:spacing w:after="0"/>
    </w:pPr>
  </w:style>
  <w:style w:type="character" w:customStyle="1" w:styleId="KopfzeileZeichen">
    <w:name w:val="Kopfzeile Zeichen"/>
    <w:basedOn w:val="Absatzstandardschriftart"/>
    <w:link w:val="Kopfzeile"/>
    <w:rsid w:val="002C2997"/>
    <w:rPr>
      <w:rFonts w:eastAsiaTheme="minorHAnsi"/>
      <w:lang w:eastAsia="en-US"/>
    </w:rPr>
  </w:style>
  <w:style w:type="paragraph" w:customStyle="1" w:styleId="PM-Paginierung">
    <w:name w:val="PM-Paginierung"/>
    <w:basedOn w:val="Standard"/>
    <w:qFormat/>
    <w:rsid w:val="002C2997"/>
    <w:rPr>
      <w:rFonts w:ascii="Helvetica Light" w:hAnsi="Helvetica Light"/>
      <w:caps/>
      <w:sz w:val="22"/>
    </w:rPr>
  </w:style>
  <w:style w:type="paragraph" w:customStyle="1" w:styleId="PM-Titel">
    <w:name w:val="PM-Titel"/>
    <w:basedOn w:val="Kopfzeile"/>
    <w:link w:val="PM-TitelZeichen"/>
    <w:qFormat/>
    <w:rsid w:val="002C2997"/>
    <w:pPr>
      <w:spacing w:line="560" w:lineRule="exact"/>
    </w:pPr>
    <w:rPr>
      <w:rFonts w:ascii="Arial" w:hAnsi="Arial" w:cs="Arial"/>
      <w:b/>
      <w:caps/>
      <w:noProof/>
      <w:sz w:val="54"/>
      <w:lang w:eastAsia="de-DE"/>
    </w:rPr>
  </w:style>
  <w:style w:type="character" w:customStyle="1" w:styleId="PM-TitelZeichen">
    <w:name w:val="PM-Titel Zeichen"/>
    <w:basedOn w:val="KopfzeileZeichen"/>
    <w:link w:val="PM-Titel"/>
    <w:rsid w:val="002C2997"/>
    <w:rPr>
      <w:rFonts w:ascii="Arial" w:eastAsiaTheme="minorHAnsi" w:hAnsi="Arial" w:cs="Arial"/>
      <w:b/>
      <w:caps/>
      <w:noProof/>
      <w:sz w:val="54"/>
      <w:lang w:eastAsia="de-DE"/>
    </w:rPr>
  </w:style>
  <w:style w:type="paragraph" w:styleId="Sprechblasentext">
    <w:name w:val="Balloon Text"/>
    <w:basedOn w:val="Standard"/>
    <w:link w:val="SprechblasentextZeichen"/>
    <w:uiPriority w:val="99"/>
    <w:semiHidden/>
    <w:unhideWhenUsed/>
    <w:rsid w:val="002C2997"/>
    <w:pPr>
      <w:spacing w:after="0"/>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C2997"/>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246</Words>
  <Characters>1516</Characters>
  <Application>Microsoft Macintosh Word</Application>
  <DocSecurity>0</DocSecurity>
  <Lines>28</Lines>
  <Paragraphs>5</Paragraphs>
  <ScaleCrop>false</ScaleCrop>
  <Company>Journalistin</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Inken  Herzig</dc:creator>
  <cp:keywords/>
  <dc:description/>
  <cp:lastModifiedBy>Inken  Herzig</cp:lastModifiedBy>
  <cp:revision>1</cp:revision>
  <cp:lastPrinted>2023-05-23T14:10:00Z</cp:lastPrinted>
  <dcterms:created xsi:type="dcterms:W3CDTF">2023-05-23T14:04:00Z</dcterms:created>
  <dcterms:modified xsi:type="dcterms:W3CDTF">2023-05-23T14:11:00Z</dcterms:modified>
</cp:coreProperties>
</file>