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53" w:rsidRPr="00EA3102" w:rsidRDefault="00A30053" w:rsidP="00A30053">
      <w:pPr>
        <w:pStyle w:val="Pressemitteilung21pt"/>
        <w:rPr>
          <w:rFonts w:cs="Arial"/>
        </w:rPr>
      </w:pPr>
      <w:r w:rsidRPr="00EA3102">
        <w:rPr>
          <w:rFonts w:cs="Arial"/>
          <w:bCs w:val="0"/>
        </w:rPr>
        <w:t>Pressemitteilung</w:t>
      </w:r>
      <w:r w:rsidRPr="00EA3102">
        <w:rPr>
          <w:rFonts w:cs="Arial"/>
        </w:rPr>
        <w:t xml:space="preserve"> </w:t>
      </w:r>
    </w:p>
    <w:p w:rsidR="00105F57" w:rsidRDefault="00105F57" w:rsidP="00105F57">
      <w:pPr>
        <w:pStyle w:val="Bundesland"/>
      </w:pPr>
      <w:r w:rsidRPr="008433C2">
        <w:t>Welche Krebs-Früherkennungsuntersuchungen können gesetzlich Versicherte ab welchem Alter als GKV-Leistung in Anspruch nehmen?</w:t>
      </w:r>
    </w:p>
    <w:p w:rsidR="00105F57" w:rsidRPr="008433C2" w:rsidRDefault="00105F57" w:rsidP="00105F57">
      <w:pPr>
        <w:rPr>
          <w:rFonts w:ascii="Arial" w:hAnsi="Arial" w:cs="Arial"/>
          <w:b/>
          <w:color w:val="004E33"/>
        </w:rPr>
      </w:pPr>
      <w:bookmarkStart w:id="0" w:name="_GoBack"/>
      <w:bookmarkEnd w:id="0"/>
    </w:p>
    <w:tbl>
      <w:tblPr>
        <w:tblW w:w="9778" w:type="dxa"/>
        <w:tblCellSpacing w:w="15" w:type="dxa"/>
        <w:tblInd w:w="-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1779"/>
        <w:gridCol w:w="5667"/>
      </w:tblGrid>
      <w:tr w:rsidR="00105F57" w:rsidRPr="008433C2" w:rsidTr="00105F57">
        <w:trPr>
          <w:trHeight w:val="646"/>
          <w:tblHeader/>
          <w:tblCellSpacing w:w="15" w:type="dxa"/>
        </w:trPr>
        <w:tc>
          <w:tcPr>
            <w:tcW w:w="0" w:type="auto"/>
            <w:tcBorders>
              <w:top w:val="outset" w:sz="2" w:space="0" w:color="auto"/>
              <w:left w:val="single" w:sz="2" w:space="0" w:color="FFFFFF"/>
              <w:bottom w:val="outset" w:sz="2" w:space="0" w:color="auto"/>
              <w:right w:val="outset" w:sz="2" w:space="0" w:color="auto"/>
            </w:tcBorders>
            <w:shd w:val="clear" w:color="auto" w:fill="5EB345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05F57" w:rsidRPr="00105F57" w:rsidRDefault="00105F57" w:rsidP="003432C9">
            <w:pPr>
              <w:spacing w:before="450" w:line="240" w:lineRule="auto"/>
              <w:rPr>
                <w:rFonts w:asciiTheme="majorHAnsi" w:eastAsia="Times New Roman" w:hAnsiTheme="majorHAnsi" w:cs="Arial"/>
                <w:b/>
                <w:bCs/>
                <w:color w:val="161616"/>
                <w:spacing w:val="11"/>
                <w:szCs w:val="20"/>
                <w:lang w:eastAsia="de-DE"/>
              </w:rPr>
            </w:pPr>
            <w:r w:rsidRPr="00105F57">
              <w:rPr>
                <w:rFonts w:asciiTheme="majorHAnsi" w:eastAsia="Times New Roman" w:hAnsiTheme="majorHAnsi" w:cs="Arial"/>
                <w:b/>
                <w:bCs/>
                <w:color w:val="161616"/>
                <w:spacing w:val="11"/>
                <w:szCs w:val="20"/>
                <w:lang w:eastAsia="de-DE"/>
              </w:rPr>
              <w:t>Anspruchsalter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shd w:val="clear" w:color="auto" w:fill="5EB345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05F57" w:rsidRPr="00105F57" w:rsidRDefault="00105F57" w:rsidP="003432C9">
            <w:pPr>
              <w:spacing w:before="450" w:line="240" w:lineRule="auto"/>
              <w:rPr>
                <w:rFonts w:asciiTheme="majorHAnsi" w:eastAsia="Times New Roman" w:hAnsiTheme="majorHAnsi" w:cs="Arial"/>
                <w:b/>
                <w:bCs/>
                <w:color w:val="161616"/>
                <w:spacing w:val="11"/>
                <w:szCs w:val="20"/>
                <w:lang w:eastAsia="de-DE"/>
              </w:rPr>
            </w:pPr>
            <w:r w:rsidRPr="00105F57">
              <w:rPr>
                <w:rFonts w:asciiTheme="majorHAnsi" w:eastAsia="Times New Roman" w:hAnsiTheme="majorHAnsi" w:cs="Arial"/>
                <w:b/>
                <w:bCs/>
                <w:color w:val="161616"/>
                <w:spacing w:val="11"/>
                <w:szCs w:val="20"/>
                <w:lang w:eastAsia="de-DE"/>
              </w:rPr>
              <w:t>Rhythmus</w:t>
            </w:r>
          </w:p>
        </w:tc>
        <w:tc>
          <w:tcPr>
            <w:tcW w:w="5795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shd w:val="clear" w:color="auto" w:fill="5EB345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05F57" w:rsidRPr="00105F57" w:rsidRDefault="00105F57" w:rsidP="003432C9">
            <w:pPr>
              <w:spacing w:before="450" w:line="240" w:lineRule="auto"/>
              <w:rPr>
                <w:rFonts w:asciiTheme="majorHAnsi" w:eastAsia="Times New Roman" w:hAnsiTheme="majorHAnsi" w:cs="Arial"/>
                <w:b/>
                <w:bCs/>
                <w:color w:val="161616"/>
                <w:spacing w:val="11"/>
                <w:szCs w:val="20"/>
                <w:lang w:eastAsia="de-DE"/>
              </w:rPr>
            </w:pPr>
            <w:r w:rsidRPr="00105F57">
              <w:rPr>
                <w:rFonts w:asciiTheme="majorHAnsi" w:eastAsia="Times New Roman" w:hAnsiTheme="majorHAnsi" w:cs="Arial"/>
                <w:b/>
                <w:bCs/>
                <w:color w:val="161616"/>
                <w:spacing w:val="11"/>
                <w:szCs w:val="20"/>
                <w:lang w:eastAsia="de-DE"/>
              </w:rPr>
              <w:t>Erläuterungen</w:t>
            </w:r>
          </w:p>
        </w:tc>
      </w:tr>
      <w:tr w:rsidR="00105F57" w:rsidRPr="008433C2" w:rsidTr="00105F57">
        <w:trPr>
          <w:trHeight w:val="632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13" w:type="dxa"/>
              <w:left w:w="225" w:type="dxa"/>
              <w:bottom w:w="113" w:type="dxa"/>
              <w:right w:w="225" w:type="dxa"/>
            </w:tcMar>
            <w:hideMark/>
          </w:tcPr>
          <w:p w:rsidR="00105F57" w:rsidRPr="00105F57" w:rsidRDefault="00105F57" w:rsidP="003432C9">
            <w:pPr>
              <w:spacing w:line="240" w:lineRule="auto"/>
              <w:rPr>
                <w:rFonts w:asciiTheme="majorHAnsi" w:eastAsia="Times New Roman" w:hAnsiTheme="majorHAnsi" w:cs="Arial"/>
                <w:color w:val="161616"/>
                <w:spacing w:val="11"/>
                <w:szCs w:val="20"/>
                <w:lang w:eastAsia="de-DE"/>
              </w:rPr>
            </w:pPr>
            <w:r w:rsidRPr="00105F57">
              <w:rPr>
                <w:rFonts w:asciiTheme="majorHAnsi" w:eastAsia="Times New Roman" w:hAnsiTheme="majorHAnsi" w:cs="Arial"/>
                <w:color w:val="161616"/>
                <w:spacing w:val="11"/>
                <w:szCs w:val="20"/>
                <w:lang w:eastAsia="de-DE"/>
              </w:rPr>
              <w:t>20 bis 34 Jahre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13" w:type="dxa"/>
              <w:left w:w="225" w:type="dxa"/>
              <w:bottom w:w="113" w:type="dxa"/>
              <w:right w:w="225" w:type="dxa"/>
            </w:tcMar>
            <w:hideMark/>
          </w:tcPr>
          <w:p w:rsidR="00105F57" w:rsidRPr="00105F57" w:rsidRDefault="00105F57" w:rsidP="003432C9">
            <w:pPr>
              <w:spacing w:line="240" w:lineRule="auto"/>
              <w:rPr>
                <w:rFonts w:asciiTheme="majorHAnsi" w:eastAsia="Times New Roman" w:hAnsiTheme="majorHAnsi" w:cs="Arial"/>
                <w:color w:val="161616"/>
                <w:spacing w:val="11"/>
                <w:szCs w:val="20"/>
                <w:lang w:eastAsia="de-DE"/>
              </w:rPr>
            </w:pPr>
            <w:r w:rsidRPr="00105F57">
              <w:rPr>
                <w:rFonts w:asciiTheme="majorHAnsi" w:eastAsia="Times New Roman" w:hAnsiTheme="majorHAnsi" w:cs="Arial"/>
                <w:color w:val="161616"/>
                <w:spacing w:val="11"/>
                <w:szCs w:val="20"/>
                <w:lang w:eastAsia="de-DE"/>
              </w:rPr>
              <w:t>jährlich</w:t>
            </w:r>
          </w:p>
        </w:tc>
        <w:tc>
          <w:tcPr>
            <w:tcW w:w="57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13" w:type="dxa"/>
              <w:left w:w="225" w:type="dxa"/>
              <w:bottom w:w="113" w:type="dxa"/>
              <w:right w:w="225" w:type="dxa"/>
            </w:tcMar>
            <w:hideMark/>
          </w:tcPr>
          <w:p w:rsidR="00105F57" w:rsidRPr="00105F57" w:rsidRDefault="00105F57" w:rsidP="003432C9">
            <w:pPr>
              <w:spacing w:line="240" w:lineRule="auto"/>
              <w:rPr>
                <w:rFonts w:asciiTheme="majorHAnsi" w:eastAsia="Times New Roman" w:hAnsiTheme="majorHAnsi" w:cs="Arial"/>
                <w:color w:val="161616"/>
                <w:spacing w:val="11"/>
                <w:szCs w:val="20"/>
                <w:lang w:eastAsia="de-DE"/>
              </w:rPr>
            </w:pPr>
            <w:r w:rsidRPr="00105F57">
              <w:rPr>
                <w:rFonts w:asciiTheme="majorHAnsi" w:eastAsia="Times New Roman" w:hAnsiTheme="majorHAnsi" w:cs="Arial"/>
                <w:b/>
                <w:color w:val="004E33"/>
                <w:spacing w:val="11"/>
                <w:szCs w:val="20"/>
                <w:lang w:eastAsia="de-DE"/>
              </w:rPr>
              <w:t>Krebsfrüherkennung für Frauen:</w:t>
            </w:r>
            <w:r w:rsidRPr="00105F57">
              <w:rPr>
                <w:rFonts w:asciiTheme="majorHAnsi" w:eastAsia="Times New Roman" w:hAnsiTheme="majorHAnsi" w:cs="Arial"/>
                <w:color w:val="161616"/>
                <w:spacing w:val="11"/>
                <w:szCs w:val="20"/>
                <w:lang w:eastAsia="de-DE"/>
              </w:rPr>
              <w:t xml:space="preserve"> gezielte Anamnese, Abstrich vom Gebärmutterhals, Untersuchung der inneren und äußeren Geschlechtsorgane</w:t>
            </w:r>
          </w:p>
        </w:tc>
      </w:tr>
      <w:tr w:rsidR="00105F57" w:rsidRPr="008433C2" w:rsidTr="00105F57">
        <w:trPr>
          <w:trHeight w:val="856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13" w:type="dxa"/>
              <w:left w:w="225" w:type="dxa"/>
              <w:bottom w:w="113" w:type="dxa"/>
              <w:right w:w="225" w:type="dxa"/>
            </w:tcMar>
            <w:hideMark/>
          </w:tcPr>
          <w:p w:rsidR="00105F57" w:rsidRPr="00105F57" w:rsidRDefault="00105F57" w:rsidP="003432C9">
            <w:pPr>
              <w:spacing w:line="240" w:lineRule="auto"/>
              <w:rPr>
                <w:rFonts w:asciiTheme="majorHAnsi" w:eastAsia="Times New Roman" w:hAnsiTheme="majorHAnsi" w:cs="Arial"/>
                <w:color w:val="161616"/>
                <w:spacing w:val="11"/>
                <w:szCs w:val="20"/>
                <w:lang w:eastAsia="de-DE"/>
              </w:rPr>
            </w:pPr>
            <w:r w:rsidRPr="00105F57">
              <w:rPr>
                <w:rFonts w:asciiTheme="majorHAnsi" w:eastAsia="Times New Roman" w:hAnsiTheme="majorHAnsi" w:cs="Arial"/>
                <w:color w:val="161616"/>
                <w:spacing w:val="11"/>
                <w:szCs w:val="20"/>
                <w:lang w:eastAsia="de-DE"/>
              </w:rPr>
              <w:t>ab 35 Jahre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13" w:type="dxa"/>
              <w:left w:w="225" w:type="dxa"/>
              <w:bottom w:w="113" w:type="dxa"/>
              <w:right w:w="225" w:type="dxa"/>
            </w:tcMar>
            <w:hideMark/>
          </w:tcPr>
          <w:p w:rsidR="00105F57" w:rsidRPr="00105F57" w:rsidRDefault="00105F57" w:rsidP="003432C9">
            <w:pPr>
              <w:spacing w:line="240" w:lineRule="auto"/>
              <w:rPr>
                <w:rFonts w:asciiTheme="majorHAnsi" w:eastAsia="Times New Roman" w:hAnsiTheme="majorHAnsi" w:cs="Arial"/>
                <w:color w:val="161616"/>
                <w:spacing w:val="11"/>
                <w:szCs w:val="20"/>
                <w:lang w:eastAsia="de-DE"/>
              </w:rPr>
            </w:pPr>
            <w:r w:rsidRPr="00105F57">
              <w:rPr>
                <w:rFonts w:asciiTheme="majorHAnsi" w:eastAsia="Times New Roman" w:hAnsiTheme="majorHAnsi" w:cs="Arial"/>
                <w:color w:val="161616"/>
                <w:spacing w:val="11"/>
                <w:szCs w:val="20"/>
                <w:lang w:eastAsia="de-DE"/>
              </w:rPr>
              <w:t>alle 3 Jahre</w:t>
            </w:r>
          </w:p>
        </w:tc>
        <w:tc>
          <w:tcPr>
            <w:tcW w:w="57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13" w:type="dxa"/>
              <w:left w:w="225" w:type="dxa"/>
              <w:bottom w:w="113" w:type="dxa"/>
              <w:right w:w="225" w:type="dxa"/>
            </w:tcMar>
            <w:hideMark/>
          </w:tcPr>
          <w:p w:rsidR="00105F57" w:rsidRPr="00105F57" w:rsidRDefault="00105F57" w:rsidP="003432C9">
            <w:pPr>
              <w:spacing w:line="240" w:lineRule="auto"/>
              <w:rPr>
                <w:rFonts w:asciiTheme="majorHAnsi" w:eastAsia="Times New Roman" w:hAnsiTheme="majorHAnsi" w:cs="Arial"/>
                <w:color w:val="161616"/>
                <w:spacing w:val="11"/>
                <w:szCs w:val="20"/>
                <w:lang w:eastAsia="de-DE"/>
              </w:rPr>
            </w:pPr>
            <w:r w:rsidRPr="00105F57">
              <w:rPr>
                <w:rFonts w:asciiTheme="majorHAnsi" w:eastAsia="Times New Roman" w:hAnsiTheme="majorHAnsi" w:cs="Arial"/>
                <w:b/>
                <w:color w:val="004E33"/>
                <w:spacing w:val="11"/>
                <w:szCs w:val="20"/>
                <w:lang w:eastAsia="de-DE"/>
              </w:rPr>
              <w:t>Krebsfrüherkennung für Frauen:</w:t>
            </w:r>
            <w:r w:rsidRPr="00105F57">
              <w:rPr>
                <w:rFonts w:asciiTheme="majorHAnsi" w:eastAsia="Times New Roman" w:hAnsiTheme="majorHAnsi" w:cs="Arial"/>
                <w:color w:val="004E33"/>
                <w:spacing w:val="11"/>
                <w:szCs w:val="20"/>
                <w:lang w:eastAsia="de-DE"/>
              </w:rPr>
              <w:t xml:space="preserve"> </w:t>
            </w:r>
            <w:r w:rsidRPr="00105F57">
              <w:rPr>
                <w:rFonts w:asciiTheme="majorHAnsi" w:eastAsia="Times New Roman" w:hAnsiTheme="majorHAnsi" w:cs="Arial"/>
                <w:color w:val="161616"/>
                <w:spacing w:val="11"/>
                <w:szCs w:val="20"/>
                <w:lang w:eastAsia="de-DE"/>
              </w:rPr>
              <w:t>gezielte Anamnese, Abstrich vom Gebärmutterhals in Kombination mit einem Test auf Infektion mit Humanen Papillomviren (HPV), Untersuchung der inneren und äußeren Geschlechtsorgane</w:t>
            </w:r>
          </w:p>
        </w:tc>
      </w:tr>
      <w:tr w:rsidR="00105F57" w:rsidRPr="008433C2" w:rsidTr="00105F57">
        <w:trPr>
          <w:trHeight w:val="856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13" w:type="dxa"/>
              <w:left w:w="225" w:type="dxa"/>
              <w:bottom w:w="113" w:type="dxa"/>
              <w:right w:w="225" w:type="dxa"/>
            </w:tcMar>
            <w:hideMark/>
          </w:tcPr>
          <w:p w:rsidR="00105F57" w:rsidRPr="00105F57" w:rsidRDefault="00105F57" w:rsidP="003432C9">
            <w:pPr>
              <w:spacing w:line="240" w:lineRule="auto"/>
              <w:rPr>
                <w:rFonts w:asciiTheme="majorHAnsi" w:eastAsia="Times New Roman" w:hAnsiTheme="majorHAnsi" w:cs="Arial"/>
                <w:color w:val="161616"/>
                <w:spacing w:val="11"/>
                <w:szCs w:val="20"/>
                <w:lang w:eastAsia="de-DE"/>
              </w:rPr>
            </w:pPr>
            <w:r w:rsidRPr="00105F57">
              <w:rPr>
                <w:rFonts w:asciiTheme="majorHAnsi" w:eastAsia="Times New Roman" w:hAnsiTheme="majorHAnsi" w:cs="Arial"/>
                <w:color w:val="161616"/>
                <w:spacing w:val="11"/>
                <w:szCs w:val="20"/>
                <w:lang w:eastAsia="de-DE"/>
              </w:rPr>
              <w:t>ab 30 Jahre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13" w:type="dxa"/>
              <w:left w:w="225" w:type="dxa"/>
              <w:bottom w:w="113" w:type="dxa"/>
              <w:right w:w="225" w:type="dxa"/>
            </w:tcMar>
            <w:hideMark/>
          </w:tcPr>
          <w:p w:rsidR="00105F57" w:rsidRPr="00105F57" w:rsidRDefault="00105F57" w:rsidP="003432C9">
            <w:pPr>
              <w:spacing w:line="240" w:lineRule="auto"/>
              <w:rPr>
                <w:rFonts w:asciiTheme="majorHAnsi" w:eastAsia="Times New Roman" w:hAnsiTheme="majorHAnsi" w:cs="Arial"/>
                <w:color w:val="161616"/>
                <w:spacing w:val="11"/>
                <w:szCs w:val="20"/>
                <w:lang w:eastAsia="de-DE"/>
              </w:rPr>
            </w:pPr>
            <w:r w:rsidRPr="00105F57">
              <w:rPr>
                <w:rFonts w:asciiTheme="majorHAnsi" w:eastAsia="Times New Roman" w:hAnsiTheme="majorHAnsi" w:cs="Arial"/>
                <w:color w:val="161616"/>
                <w:spacing w:val="11"/>
                <w:szCs w:val="20"/>
                <w:lang w:eastAsia="de-DE"/>
              </w:rPr>
              <w:t>jährlich</w:t>
            </w:r>
          </w:p>
        </w:tc>
        <w:tc>
          <w:tcPr>
            <w:tcW w:w="57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13" w:type="dxa"/>
              <w:left w:w="225" w:type="dxa"/>
              <w:bottom w:w="113" w:type="dxa"/>
              <w:right w:w="225" w:type="dxa"/>
            </w:tcMar>
            <w:hideMark/>
          </w:tcPr>
          <w:p w:rsidR="00105F57" w:rsidRPr="00105F57" w:rsidRDefault="00105F57" w:rsidP="003432C9">
            <w:pPr>
              <w:spacing w:line="240" w:lineRule="auto"/>
              <w:rPr>
                <w:rFonts w:asciiTheme="majorHAnsi" w:eastAsia="Times New Roman" w:hAnsiTheme="majorHAnsi" w:cs="Arial"/>
                <w:color w:val="161616"/>
                <w:spacing w:val="11"/>
                <w:szCs w:val="20"/>
                <w:lang w:eastAsia="de-DE"/>
              </w:rPr>
            </w:pPr>
            <w:r w:rsidRPr="00105F57">
              <w:rPr>
                <w:rFonts w:asciiTheme="majorHAnsi" w:eastAsia="Times New Roman" w:hAnsiTheme="majorHAnsi" w:cs="Arial"/>
                <w:b/>
                <w:color w:val="004E33"/>
                <w:spacing w:val="11"/>
                <w:szCs w:val="20"/>
                <w:lang w:eastAsia="de-DE"/>
              </w:rPr>
              <w:t>Erweiterte Krebsfrüherkennung für Frauen:</w:t>
            </w:r>
            <w:r w:rsidRPr="00105F57">
              <w:rPr>
                <w:rFonts w:asciiTheme="majorHAnsi" w:eastAsia="Times New Roman" w:hAnsiTheme="majorHAnsi" w:cs="Arial"/>
                <w:color w:val="161616"/>
                <w:spacing w:val="11"/>
                <w:szCs w:val="20"/>
                <w:lang w:eastAsia="de-DE"/>
              </w:rPr>
              <w:t xml:space="preserve"> Fragen nach einer Veränderung von Haut oder Brust, zusätzliches Abtasten von Brust und Achselhöhlen, Anleitung zur regelmäßigen Selbstuntersuchung der Brust</w:t>
            </w:r>
          </w:p>
        </w:tc>
      </w:tr>
      <w:tr w:rsidR="00105F57" w:rsidRPr="008433C2" w:rsidTr="00105F57">
        <w:trPr>
          <w:trHeight w:val="21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13" w:type="dxa"/>
              <w:left w:w="225" w:type="dxa"/>
              <w:bottom w:w="113" w:type="dxa"/>
              <w:right w:w="225" w:type="dxa"/>
            </w:tcMar>
            <w:hideMark/>
          </w:tcPr>
          <w:p w:rsidR="00105F57" w:rsidRPr="00105F57" w:rsidRDefault="00105F57" w:rsidP="003432C9">
            <w:pPr>
              <w:spacing w:line="240" w:lineRule="auto"/>
              <w:rPr>
                <w:rFonts w:asciiTheme="majorHAnsi" w:eastAsia="Times New Roman" w:hAnsiTheme="majorHAnsi" w:cs="Arial"/>
                <w:color w:val="161616"/>
                <w:spacing w:val="11"/>
                <w:szCs w:val="20"/>
                <w:lang w:eastAsia="de-DE"/>
              </w:rPr>
            </w:pPr>
            <w:r w:rsidRPr="00105F57">
              <w:rPr>
                <w:rFonts w:asciiTheme="majorHAnsi" w:eastAsia="Times New Roman" w:hAnsiTheme="majorHAnsi" w:cs="Arial"/>
                <w:color w:val="161616"/>
                <w:spacing w:val="11"/>
                <w:szCs w:val="20"/>
                <w:lang w:eastAsia="de-DE"/>
              </w:rPr>
              <w:t>ab 35 Jahre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13" w:type="dxa"/>
              <w:left w:w="225" w:type="dxa"/>
              <w:bottom w:w="113" w:type="dxa"/>
              <w:right w:w="225" w:type="dxa"/>
            </w:tcMar>
            <w:hideMark/>
          </w:tcPr>
          <w:p w:rsidR="00105F57" w:rsidRPr="00105F57" w:rsidRDefault="00105F57" w:rsidP="003432C9">
            <w:pPr>
              <w:spacing w:line="240" w:lineRule="auto"/>
              <w:rPr>
                <w:rFonts w:asciiTheme="majorHAnsi" w:eastAsia="Times New Roman" w:hAnsiTheme="majorHAnsi" w:cs="Arial"/>
                <w:color w:val="161616"/>
                <w:spacing w:val="11"/>
                <w:szCs w:val="20"/>
                <w:lang w:eastAsia="de-DE"/>
              </w:rPr>
            </w:pPr>
            <w:r w:rsidRPr="00105F57">
              <w:rPr>
                <w:rFonts w:asciiTheme="majorHAnsi" w:eastAsia="Times New Roman" w:hAnsiTheme="majorHAnsi" w:cs="Arial"/>
                <w:color w:val="161616"/>
                <w:spacing w:val="11"/>
                <w:szCs w:val="20"/>
                <w:lang w:eastAsia="de-DE"/>
              </w:rPr>
              <w:t>alle 2 Jahre</w:t>
            </w:r>
          </w:p>
        </w:tc>
        <w:tc>
          <w:tcPr>
            <w:tcW w:w="57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13" w:type="dxa"/>
              <w:left w:w="225" w:type="dxa"/>
              <w:bottom w:w="113" w:type="dxa"/>
              <w:right w:w="225" w:type="dxa"/>
            </w:tcMar>
            <w:hideMark/>
          </w:tcPr>
          <w:p w:rsidR="00105F57" w:rsidRPr="00105F57" w:rsidRDefault="00105F57" w:rsidP="003432C9">
            <w:pPr>
              <w:spacing w:line="240" w:lineRule="auto"/>
              <w:rPr>
                <w:rFonts w:asciiTheme="majorHAnsi" w:eastAsia="Times New Roman" w:hAnsiTheme="majorHAnsi" w:cs="Arial"/>
                <w:b/>
                <w:color w:val="161616"/>
                <w:spacing w:val="11"/>
                <w:szCs w:val="20"/>
                <w:lang w:eastAsia="de-DE"/>
              </w:rPr>
            </w:pPr>
            <w:r w:rsidRPr="00105F57">
              <w:rPr>
                <w:rFonts w:asciiTheme="majorHAnsi" w:eastAsia="Times New Roman" w:hAnsiTheme="majorHAnsi" w:cs="Arial"/>
                <w:b/>
                <w:color w:val="004E33"/>
                <w:spacing w:val="11"/>
                <w:szCs w:val="20"/>
                <w:lang w:eastAsia="de-DE"/>
              </w:rPr>
              <w:t>Hautkrebs-Screening für Frauen und Männer</w:t>
            </w:r>
          </w:p>
        </w:tc>
      </w:tr>
      <w:tr w:rsidR="00105F57" w:rsidRPr="008433C2" w:rsidTr="00105F57">
        <w:trPr>
          <w:trHeight w:val="632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13" w:type="dxa"/>
              <w:left w:w="225" w:type="dxa"/>
              <w:bottom w:w="113" w:type="dxa"/>
              <w:right w:w="225" w:type="dxa"/>
            </w:tcMar>
            <w:hideMark/>
          </w:tcPr>
          <w:p w:rsidR="00105F57" w:rsidRPr="00105F57" w:rsidRDefault="00105F57" w:rsidP="003432C9">
            <w:pPr>
              <w:spacing w:line="240" w:lineRule="auto"/>
              <w:rPr>
                <w:rFonts w:asciiTheme="majorHAnsi" w:eastAsia="Times New Roman" w:hAnsiTheme="majorHAnsi" w:cs="Arial"/>
                <w:color w:val="161616"/>
                <w:spacing w:val="11"/>
                <w:szCs w:val="20"/>
                <w:lang w:eastAsia="de-DE"/>
              </w:rPr>
            </w:pPr>
            <w:r w:rsidRPr="00105F57">
              <w:rPr>
                <w:rFonts w:asciiTheme="majorHAnsi" w:eastAsia="Times New Roman" w:hAnsiTheme="majorHAnsi" w:cs="Arial"/>
                <w:color w:val="161616"/>
                <w:spacing w:val="11"/>
                <w:szCs w:val="20"/>
                <w:lang w:eastAsia="de-DE"/>
              </w:rPr>
              <w:t>ab 45 Jahre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13" w:type="dxa"/>
              <w:left w:w="225" w:type="dxa"/>
              <w:bottom w:w="113" w:type="dxa"/>
              <w:right w:w="225" w:type="dxa"/>
            </w:tcMar>
            <w:hideMark/>
          </w:tcPr>
          <w:p w:rsidR="00105F57" w:rsidRPr="00105F57" w:rsidRDefault="00105F57" w:rsidP="003432C9">
            <w:pPr>
              <w:spacing w:line="240" w:lineRule="auto"/>
              <w:rPr>
                <w:rFonts w:asciiTheme="majorHAnsi" w:eastAsia="Times New Roman" w:hAnsiTheme="majorHAnsi" w:cs="Arial"/>
                <w:color w:val="161616"/>
                <w:spacing w:val="11"/>
                <w:szCs w:val="20"/>
                <w:lang w:eastAsia="de-DE"/>
              </w:rPr>
            </w:pPr>
            <w:r w:rsidRPr="00105F57">
              <w:rPr>
                <w:rFonts w:asciiTheme="majorHAnsi" w:eastAsia="Times New Roman" w:hAnsiTheme="majorHAnsi" w:cs="Arial"/>
                <w:color w:val="161616"/>
                <w:spacing w:val="11"/>
                <w:szCs w:val="20"/>
                <w:lang w:eastAsia="de-DE"/>
              </w:rPr>
              <w:t>jährlich</w:t>
            </w:r>
          </w:p>
        </w:tc>
        <w:tc>
          <w:tcPr>
            <w:tcW w:w="57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13" w:type="dxa"/>
              <w:left w:w="225" w:type="dxa"/>
              <w:bottom w:w="113" w:type="dxa"/>
              <w:right w:w="225" w:type="dxa"/>
            </w:tcMar>
            <w:hideMark/>
          </w:tcPr>
          <w:p w:rsidR="00105F57" w:rsidRPr="00105F57" w:rsidRDefault="00105F57" w:rsidP="003432C9">
            <w:pPr>
              <w:spacing w:line="240" w:lineRule="auto"/>
              <w:rPr>
                <w:rFonts w:asciiTheme="majorHAnsi" w:eastAsia="Times New Roman" w:hAnsiTheme="majorHAnsi" w:cs="Arial"/>
                <w:color w:val="161616"/>
                <w:spacing w:val="11"/>
                <w:szCs w:val="20"/>
                <w:lang w:eastAsia="de-DE"/>
              </w:rPr>
            </w:pPr>
            <w:r w:rsidRPr="00105F57">
              <w:rPr>
                <w:rFonts w:asciiTheme="majorHAnsi" w:eastAsia="Times New Roman" w:hAnsiTheme="majorHAnsi" w:cs="Arial"/>
                <w:b/>
                <w:color w:val="004E33"/>
                <w:spacing w:val="11"/>
                <w:szCs w:val="20"/>
                <w:lang w:eastAsia="de-DE"/>
              </w:rPr>
              <w:t>Krebsfrüherkennung für Männer:</w:t>
            </w:r>
            <w:r w:rsidRPr="00105F57">
              <w:rPr>
                <w:rFonts w:asciiTheme="majorHAnsi" w:eastAsia="Times New Roman" w:hAnsiTheme="majorHAnsi" w:cs="Arial"/>
                <w:color w:val="161616"/>
                <w:spacing w:val="11"/>
                <w:szCs w:val="20"/>
                <w:lang w:eastAsia="de-DE"/>
              </w:rPr>
              <w:t xml:space="preserve"> gezielte Anamnese, Tastuntersuchung der Prostata, der regionären Lymphknoten und der äußeren Genitale</w:t>
            </w:r>
          </w:p>
        </w:tc>
      </w:tr>
      <w:tr w:rsidR="00105F57" w:rsidRPr="008433C2" w:rsidTr="00105F57">
        <w:trPr>
          <w:trHeight w:val="856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13" w:type="dxa"/>
              <w:left w:w="225" w:type="dxa"/>
              <w:bottom w:w="113" w:type="dxa"/>
              <w:right w:w="225" w:type="dxa"/>
            </w:tcMar>
            <w:hideMark/>
          </w:tcPr>
          <w:p w:rsidR="00105F57" w:rsidRPr="00105F57" w:rsidRDefault="00105F57" w:rsidP="003432C9">
            <w:pPr>
              <w:spacing w:line="240" w:lineRule="auto"/>
              <w:rPr>
                <w:rFonts w:asciiTheme="majorHAnsi" w:eastAsia="Times New Roman" w:hAnsiTheme="majorHAnsi" w:cs="Arial"/>
                <w:color w:val="161616"/>
                <w:spacing w:val="11"/>
                <w:szCs w:val="20"/>
                <w:lang w:eastAsia="de-DE"/>
              </w:rPr>
            </w:pPr>
            <w:r w:rsidRPr="00105F57">
              <w:rPr>
                <w:rFonts w:asciiTheme="majorHAnsi" w:eastAsia="Times New Roman" w:hAnsiTheme="majorHAnsi" w:cs="Arial"/>
                <w:color w:val="161616"/>
                <w:spacing w:val="11"/>
                <w:szCs w:val="20"/>
                <w:lang w:eastAsia="de-DE"/>
              </w:rPr>
              <w:t>50 bis 69 Jahre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13" w:type="dxa"/>
              <w:left w:w="225" w:type="dxa"/>
              <w:bottom w:w="113" w:type="dxa"/>
              <w:right w:w="225" w:type="dxa"/>
            </w:tcMar>
            <w:hideMark/>
          </w:tcPr>
          <w:p w:rsidR="00105F57" w:rsidRPr="00105F57" w:rsidRDefault="00105F57" w:rsidP="003432C9">
            <w:pPr>
              <w:spacing w:line="240" w:lineRule="auto"/>
              <w:rPr>
                <w:rFonts w:asciiTheme="majorHAnsi" w:eastAsia="Times New Roman" w:hAnsiTheme="majorHAnsi" w:cs="Arial"/>
                <w:color w:val="161616"/>
                <w:spacing w:val="11"/>
                <w:szCs w:val="20"/>
                <w:lang w:eastAsia="de-DE"/>
              </w:rPr>
            </w:pPr>
            <w:r w:rsidRPr="00105F57">
              <w:rPr>
                <w:rFonts w:asciiTheme="majorHAnsi" w:eastAsia="Times New Roman" w:hAnsiTheme="majorHAnsi" w:cs="Arial"/>
                <w:color w:val="161616"/>
                <w:spacing w:val="11"/>
                <w:szCs w:val="20"/>
                <w:lang w:eastAsia="de-DE"/>
              </w:rPr>
              <w:t>alle 2 Jahre</w:t>
            </w:r>
          </w:p>
        </w:tc>
        <w:tc>
          <w:tcPr>
            <w:tcW w:w="57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13" w:type="dxa"/>
              <w:left w:w="225" w:type="dxa"/>
              <w:bottom w:w="113" w:type="dxa"/>
              <w:right w:w="225" w:type="dxa"/>
            </w:tcMar>
            <w:hideMark/>
          </w:tcPr>
          <w:p w:rsidR="00105F57" w:rsidRPr="00105F57" w:rsidRDefault="00105F57" w:rsidP="003432C9">
            <w:pPr>
              <w:spacing w:line="240" w:lineRule="auto"/>
              <w:rPr>
                <w:rFonts w:asciiTheme="majorHAnsi" w:eastAsia="Times New Roman" w:hAnsiTheme="majorHAnsi" w:cs="Arial"/>
                <w:color w:val="161616"/>
                <w:spacing w:val="11"/>
                <w:szCs w:val="20"/>
                <w:lang w:eastAsia="de-DE"/>
              </w:rPr>
            </w:pPr>
            <w:r w:rsidRPr="00105F57">
              <w:rPr>
                <w:rFonts w:asciiTheme="majorHAnsi" w:eastAsia="Times New Roman" w:hAnsiTheme="majorHAnsi" w:cs="Arial"/>
                <w:b/>
                <w:color w:val="004E33"/>
                <w:spacing w:val="11"/>
                <w:szCs w:val="20"/>
                <w:lang w:eastAsia="de-DE"/>
              </w:rPr>
              <w:t>Brustkrebsfrüherkennung durch das Mammographie-Screening:</w:t>
            </w:r>
            <w:r w:rsidRPr="00105F57">
              <w:rPr>
                <w:rFonts w:asciiTheme="majorHAnsi" w:eastAsia="Times New Roman" w:hAnsiTheme="majorHAnsi" w:cs="Arial"/>
                <w:color w:val="161616"/>
                <w:spacing w:val="11"/>
                <w:szCs w:val="20"/>
                <w:lang w:eastAsia="de-DE"/>
              </w:rPr>
              <w:t xml:space="preserve"> Einladung zum Screening in einer zertifizierten medizinischen Einrichtung, Röntgen der Brüste durch Mammographie</w:t>
            </w:r>
          </w:p>
        </w:tc>
      </w:tr>
      <w:tr w:rsidR="00105F57" w:rsidRPr="008433C2" w:rsidTr="00105F57">
        <w:trPr>
          <w:trHeight w:val="106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13" w:type="dxa"/>
              <w:left w:w="225" w:type="dxa"/>
              <w:bottom w:w="113" w:type="dxa"/>
              <w:right w:w="225" w:type="dxa"/>
            </w:tcMar>
            <w:hideMark/>
          </w:tcPr>
          <w:p w:rsidR="00105F57" w:rsidRPr="00105F57" w:rsidRDefault="00105F57" w:rsidP="003432C9">
            <w:pPr>
              <w:spacing w:line="240" w:lineRule="auto"/>
              <w:rPr>
                <w:rFonts w:asciiTheme="majorHAnsi" w:eastAsia="Times New Roman" w:hAnsiTheme="majorHAnsi" w:cs="Arial"/>
                <w:color w:val="161616"/>
                <w:spacing w:val="11"/>
                <w:szCs w:val="20"/>
                <w:lang w:eastAsia="de-DE"/>
              </w:rPr>
            </w:pPr>
            <w:r w:rsidRPr="00105F57">
              <w:rPr>
                <w:rFonts w:asciiTheme="majorHAnsi" w:eastAsia="Times New Roman" w:hAnsiTheme="majorHAnsi" w:cs="Arial"/>
                <w:color w:val="161616"/>
                <w:spacing w:val="11"/>
                <w:szCs w:val="20"/>
                <w:lang w:eastAsia="de-DE"/>
              </w:rPr>
              <w:lastRenderedPageBreak/>
              <w:t>ab 50 Jahre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13" w:type="dxa"/>
              <w:left w:w="225" w:type="dxa"/>
              <w:bottom w:w="113" w:type="dxa"/>
              <w:right w:w="225" w:type="dxa"/>
            </w:tcMar>
            <w:hideMark/>
          </w:tcPr>
          <w:p w:rsidR="00105F57" w:rsidRPr="00105F57" w:rsidRDefault="00105F57" w:rsidP="003432C9">
            <w:pPr>
              <w:spacing w:line="240" w:lineRule="auto"/>
              <w:rPr>
                <w:rFonts w:asciiTheme="majorHAnsi" w:eastAsia="Times New Roman" w:hAnsiTheme="majorHAnsi" w:cs="Arial"/>
                <w:color w:val="161616"/>
                <w:spacing w:val="11"/>
                <w:szCs w:val="20"/>
                <w:lang w:eastAsia="de-DE"/>
              </w:rPr>
            </w:pPr>
            <w:r w:rsidRPr="00105F57">
              <w:rPr>
                <w:rFonts w:asciiTheme="majorHAnsi" w:eastAsia="Times New Roman" w:hAnsiTheme="majorHAnsi" w:cs="Arial"/>
                <w:color w:val="161616"/>
                <w:spacing w:val="11"/>
                <w:szCs w:val="20"/>
                <w:lang w:eastAsia="de-DE"/>
              </w:rPr>
              <w:t>jährlich,</w:t>
            </w:r>
            <w:r w:rsidRPr="00105F57">
              <w:rPr>
                <w:rFonts w:asciiTheme="majorHAnsi" w:eastAsia="Times New Roman" w:hAnsiTheme="majorHAnsi" w:cs="Arial"/>
                <w:color w:val="161616"/>
                <w:spacing w:val="11"/>
                <w:szCs w:val="20"/>
                <w:lang w:eastAsia="de-DE"/>
              </w:rPr>
              <w:br/>
              <w:t>alternativ für Männer: alle 10 Jahre</w:t>
            </w:r>
          </w:p>
        </w:tc>
        <w:tc>
          <w:tcPr>
            <w:tcW w:w="57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13" w:type="dxa"/>
              <w:left w:w="225" w:type="dxa"/>
              <w:bottom w:w="113" w:type="dxa"/>
              <w:right w:w="225" w:type="dxa"/>
            </w:tcMar>
            <w:hideMark/>
          </w:tcPr>
          <w:p w:rsidR="00105F57" w:rsidRPr="00105F57" w:rsidRDefault="00105F57" w:rsidP="003432C9">
            <w:pPr>
              <w:spacing w:line="240" w:lineRule="auto"/>
              <w:rPr>
                <w:rFonts w:asciiTheme="majorHAnsi" w:eastAsia="Times New Roman" w:hAnsiTheme="majorHAnsi" w:cs="Arial"/>
                <w:color w:val="161616"/>
                <w:spacing w:val="11"/>
                <w:szCs w:val="20"/>
                <w:lang w:eastAsia="de-DE"/>
              </w:rPr>
            </w:pPr>
            <w:r w:rsidRPr="00105F57">
              <w:rPr>
                <w:rFonts w:asciiTheme="majorHAnsi" w:eastAsia="Times New Roman" w:hAnsiTheme="majorHAnsi" w:cs="Arial"/>
                <w:b/>
                <w:color w:val="004E33"/>
                <w:spacing w:val="11"/>
                <w:szCs w:val="20"/>
                <w:lang w:eastAsia="de-DE"/>
              </w:rPr>
              <w:t>Darmkrebsfrüherkennung:</w:t>
            </w:r>
            <w:r w:rsidRPr="00105F57">
              <w:rPr>
                <w:rFonts w:asciiTheme="majorHAnsi" w:eastAsia="Times New Roman" w:hAnsiTheme="majorHAnsi" w:cs="Arial"/>
                <w:color w:val="004E33"/>
                <w:spacing w:val="11"/>
                <w:szCs w:val="20"/>
                <w:lang w:eastAsia="de-DE"/>
              </w:rPr>
              <w:t xml:space="preserve"> </w:t>
            </w:r>
            <w:r w:rsidRPr="00105F57">
              <w:rPr>
                <w:rFonts w:asciiTheme="majorHAnsi" w:eastAsia="Times New Roman" w:hAnsiTheme="majorHAnsi" w:cs="Arial"/>
                <w:color w:val="161616"/>
                <w:spacing w:val="11"/>
                <w:szCs w:val="20"/>
                <w:lang w:eastAsia="de-DE"/>
              </w:rPr>
              <w:t>Männer von 50 bis 54 Jahren können zwischen einem jährlichen Test auf occultes Blut im Stuhl und einer Darmspiegelung (Koloskopie) entscheiden.</w:t>
            </w:r>
          </w:p>
          <w:p w:rsidR="00105F57" w:rsidRPr="00105F57" w:rsidRDefault="00105F57" w:rsidP="003432C9">
            <w:pPr>
              <w:spacing w:line="240" w:lineRule="auto"/>
              <w:rPr>
                <w:rFonts w:asciiTheme="majorHAnsi" w:eastAsia="Times New Roman" w:hAnsiTheme="majorHAnsi" w:cs="Arial"/>
                <w:color w:val="161616"/>
                <w:spacing w:val="11"/>
                <w:szCs w:val="20"/>
                <w:lang w:eastAsia="de-DE"/>
              </w:rPr>
            </w:pPr>
            <w:r w:rsidRPr="00105F57">
              <w:rPr>
                <w:rFonts w:asciiTheme="majorHAnsi" w:eastAsia="Times New Roman" w:hAnsiTheme="majorHAnsi" w:cs="Arial"/>
                <w:color w:val="161616"/>
                <w:spacing w:val="11"/>
                <w:szCs w:val="20"/>
                <w:lang w:eastAsia="de-DE"/>
              </w:rPr>
              <w:br/>
              <w:t>Frauen von 50 bis 54 Jahren können sich für einen jährlichen Test auf occultes Blut im Stuhl entscheiden.</w:t>
            </w:r>
          </w:p>
        </w:tc>
      </w:tr>
      <w:tr w:rsidR="00105F57" w:rsidRPr="008433C2" w:rsidTr="00105F57">
        <w:trPr>
          <w:trHeight w:val="106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13" w:type="dxa"/>
              <w:left w:w="225" w:type="dxa"/>
              <w:bottom w:w="113" w:type="dxa"/>
              <w:right w:w="225" w:type="dxa"/>
            </w:tcMar>
            <w:hideMark/>
          </w:tcPr>
          <w:p w:rsidR="00105F57" w:rsidRPr="00105F57" w:rsidRDefault="00105F57" w:rsidP="003432C9">
            <w:pPr>
              <w:spacing w:line="240" w:lineRule="auto"/>
              <w:rPr>
                <w:rFonts w:asciiTheme="majorHAnsi" w:eastAsia="Times New Roman" w:hAnsiTheme="majorHAnsi" w:cs="Arial"/>
                <w:color w:val="161616"/>
                <w:spacing w:val="11"/>
                <w:szCs w:val="20"/>
                <w:lang w:eastAsia="de-DE"/>
              </w:rPr>
            </w:pPr>
            <w:r w:rsidRPr="00105F57">
              <w:rPr>
                <w:rFonts w:asciiTheme="majorHAnsi" w:eastAsia="Times New Roman" w:hAnsiTheme="majorHAnsi" w:cs="Arial"/>
                <w:color w:val="161616"/>
                <w:spacing w:val="11"/>
                <w:szCs w:val="20"/>
                <w:lang w:eastAsia="de-DE"/>
              </w:rPr>
              <w:t>ab 55 Jahre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13" w:type="dxa"/>
              <w:left w:w="225" w:type="dxa"/>
              <w:bottom w:w="113" w:type="dxa"/>
              <w:right w:w="225" w:type="dxa"/>
            </w:tcMar>
            <w:hideMark/>
          </w:tcPr>
          <w:p w:rsidR="00105F57" w:rsidRPr="00105F57" w:rsidRDefault="00105F57" w:rsidP="003432C9">
            <w:pPr>
              <w:spacing w:line="240" w:lineRule="auto"/>
              <w:rPr>
                <w:rFonts w:asciiTheme="majorHAnsi" w:eastAsia="Times New Roman" w:hAnsiTheme="majorHAnsi" w:cs="Arial"/>
                <w:color w:val="161616"/>
                <w:spacing w:val="11"/>
                <w:szCs w:val="20"/>
                <w:lang w:eastAsia="de-DE"/>
              </w:rPr>
            </w:pPr>
            <w:r w:rsidRPr="00105F57">
              <w:rPr>
                <w:rFonts w:asciiTheme="majorHAnsi" w:eastAsia="Times New Roman" w:hAnsiTheme="majorHAnsi" w:cs="Arial"/>
                <w:color w:val="161616"/>
                <w:spacing w:val="11"/>
                <w:szCs w:val="20"/>
                <w:lang w:eastAsia="de-DE"/>
              </w:rPr>
              <w:t>alle 2 Jahre,</w:t>
            </w:r>
            <w:r w:rsidRPr="00105F57">
              <w:rPr>
                <w:rFonts w:asciiTheme="majorHAnsi" w:eastAsia="Times New Roman" w:hAnsiTheme="majorHAnsi" w:cs="Arial"/>
                <w:color w:val="161616"/>
                <w:spacing w:val="11"/>
                <w:szCs w:val="20"/>
                <w:lang w:eastAsia="de-DE"/>
              </w:rPr>
              <w:br/>
              <w:t>alternativ:</w:t>
            </w:r>
            <w:r w:rsidRPr="00105F57">
              <w:rPr>
                <w:rFonts w:asciiTheme="majorHAnsi" w:eastAsia="Times New Roman" w:hAnsiTheme="majorHAnsi" w:cs="Arial"/>
                <w:color w:val="161616"/>
                <w:spacing w:val="11"/>
                <w:szCs w:val="20"/>
                <w:lang w:eastAsia="de-DE"/>
              </w:rPr>
              <w:br/>
              <w:t>alle 10 Jahre</w:t>
            </w:r>
          </w:p>
        </w:tc>
        <w:tc>
          <w:tcPr>
            <w:tcW w:w="57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13" w:type="dxa"/>
              <w:left w:w="225" w:type="dxa"/>
              <w:bottom w:w="113" w:type="dxa"/>
              <w:right w:w="225" w:type="dxa"/>
            </w:tcMar>
            <w:hideMark/>
          </w:tcPr>
          <w:p w:rsidR="00105F57" w:rsidRPr="00105F57" w:rsidRDefault="00105F57" w:rsidP="003432C9">
            <w:pPr>
              <w:spacing w:line="240" w:lineRule="auto"/>
              <w:rPr>
                <w:rFonts w:asciiTheme="majorHAnsi" w:eastAsia="Times New Roman" w:hAnsiTheme="majorHAnsi" w:cs="Arial"/>
                <w:color w:val="161616"/>
                <w:spacing w:val="11"/>
                <w:szCs w:val="20"/>
                <w:lang w:eastAsia="de-DE"/>
              </w:rPr>
            </w:pPr>
            <w:r w:rsidRPr="00105F57">
              <w:rPr>
                <w:rFonts w:asciiTheme="majorHAnsi" w:eastAsia="Times New Roman" w:hAnsiTheme="majorHAnsi" w:cs="Arial"/>
                <w:b/>
                <w:color w:val="004E33"/>
                <w:spacing w:val="11"/>
                <w:szCs w:val="20"/>
                <w:lang w:eastAsia="de-DE"/>
              </w:rPr>
              <w:t>Darmkrebsfrüherkennung:</w:t>
            </w:r>
            <w:r w:rsidRPr="00105F57">
              <w:rPr>
                <w:rFonts w:asciiTheme="majorHAnsi" w:eastAsia="Times New Roman" w:hAnsiTheme="majorHAnsi" w:cs="Arial"/>
                <w:color w:val="004E33"/>
                <w:spacing w:val="11"/>
                <w:szCs w:val="20"/>
                <w:lang w:eastAsia="de-DE"/>
              </w:rPr>
              <w:t xml:space="preserve"> </w:t>
            </w:r>
            <w:r w:rsidRPr="00105F57">
              <w:rPr>
                <w:rFonts w:asciiTheme="majorHAnsi" w:eastAsia="Times New Roman" w:hAnsiTheme="majorHAnsi" w:cs="Arial"/>
                <w:color w:val="161616"/>
                <w:spacing w:val="11"/>
                <w:szCs w:val="20"/>
                <w:lang w:eastAsia="de-DE"/>
              </w:rPr>
              <w:t>Frauen und Männer ab 55 Jahren können zwischen einem Test auf occultes Blut im Stuhl, der alle 2 Jahre durchgeführt wird, und maximal 2 Früherkennungs-Darmspiegelungen (Koloskopien) im Abstand von 10 Jahren entscheiden.</w:t>
            </w:r>
          </w:p>
        </w:tc>
      </w:tr>
    </w:tbl>
    <w:p w:rsidR="00105F57" w:rsidRPr="008433C2" w:rsidRDefault="00105F57" w:rsidP="00105F57"/>
    <w:p w:rsidR="00E14BC2" w:rsidRPr="00EA3102" w:rsidRDefault="00E14BC2" w:rsidP="00EA72F4">
      <w:pPr>
        <w:rPr>
          <w:rFonts w:asciiTheme="majorHAnsi" w:hAnsiTheme="majorHAnsi"/>
          <w:lang w:val="en-US"/>
        </w:rPr>
      </w:pPr>
    </w:p>
    <w:p w:rsidR="00841125" w:rsidRPr="00EA3102" w:rsidRDefault="00841125" w:rsidP="00EA72F4">
      <w:pPr>
        <w:rPr>
          <w:rFonts w:asciiTheme="majorHAnsi" w:hAnsiTheme="majorHAnsi"/>
          <w:lang w:val="en-US"/>
        </w:rPr>
      </w:pPr>
    </w:p>
    <w:p w:rsidR="005C2557" w:rsidRPr="004A43E7" w:rsidRDefault="007B0CB1" w:rsidP="00CF44BF">
      <w:pPr>
        <w:pStyle w:val="Infokastenvollflchigberschrift"/>
        <w:pBdr>
          <w:left w:val="single" w:sz="2" w:space="15" w:color="E8F4F2"/>
        </w:pBdr>
      </w:pPr>
      <w:r w:rsidRPr="004A43E7">
        <w:t>Zur AOK Sachsen-Anhalt:</w:t>
      </w:r>
    </w:p>
    <w:p w:rsidR="004A43E7" w:rsidRPr="004A43E7" w:rsidRDefault="004A43E7" w:rsidP="00CF44BF">
      <w:pPr>
        <w:pStyle w:val="InfokastenvollflchigFlietext"/>
        <w:pBdr>
          <w:left w:val="single" w:sz="2" w:space="15" w:color="E8F4F2"/>
        </w:pBdr>
      </w:pPr>
    </w:p>
    <w:p w:rsidR="007B1358" w:rsidRPr="00EA3102" w:rsidRDefault="007B0CB1" w:rsidP="00CF44BF">
      <w:pPr>
        <w:pStyle w:val="InfokastenvollflchigFlietext"/>
        <w:pBdr>
          <w:left w:val="single" w:sz="2" w:space="15" w:color="E8F4F2"/>
        </w:pBdr>
      </w:pPr>
      <w:r w:rsidRPr="00EA3102">
        <w:t>Die AOK Sachsen-Anhalt betreut über 8</w:t>
      </w:r>
      <w:r w:rsidR="00705EED">
        <w:t>0</w:t>
      </w:r>
      <w:r w:rsidR="00277F31">
        <w:t>0</w:t>
      </w:r>
      <w:r w:rsidRPr="00EA3102">
        <w:t xml:space="preserve">.000 Versicherte und 50.000 Arbeitgeber in 44 regionalen Kundencentern. Mit einem Marktanteil von </w:t>
      </w:r>
      <w:r w:rsidR="007D02B9" w:rsidRPr="00EA3102">
        <w:t>40</w:t>
      </w:r>
      <w:r w:rsidRPr="00EA3102">
        <w:t xml:space="preserve"> Prozent und einem Beitragssatz von 15,</w:t>
      </w:r>
      <w:r w:rsidR="00AF54E3">
        <w:t>4</w:t>
      </w:r>
      <w:r w:rsidRPr="00EA3102">
        <w:t xml:space="preserve"> Prozent ist sie die größte und eine der günstigsten Krankenkassen in Sachsen-Anhalt.</w:t>
      </w:r>
    </w:p>
    <w:p w:rsidR="00546B57" w:rsidRPr="00EA3102" w:rsidRDefault="00546B57" w:rsidP="00546B57">
      <w:pPr>
        <w:rPr>
          <w:rFonts w:asciiTheme="majorHAnsi" w:hAnsiTheme="majorHAnsi"/>
          <w:b/>
        </w:rPr>
      </w:pPr>
    </w:p>
    <w:p w:rsidR="0039313A" w:rsidRPr="00EA3102" w:rsidRDefault="0039313A" w:rsidP="002D4A5E">
      <w:pPr>
        <w:rPr>
          <w:rFonts w:asciiTheme="majorHAnsi" w:hAnsiTheme="majorHAnsi"/>
        </w:rPr>
      </w:pPr>
    </w:p>
    <w:sectPr w:rsidR="0039313A" w:rsidRPr="00EA3102" w:rsidSect="00A3005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835" w:right="1985" w:bottom="2778" w:left="1418" w:header="7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7F8" w:rsidRDefault="007557F8" w:rsidP="00611B96">
      <w:pPr>
        <w:spacing w:line="240" w:lineRule="auto"/>
      </w:pPr>
      <w:r>
        <w:separator/>
      </w:r>
    </w:p>
  </w:endnote>
  <w:endnote w:type="continuationSeparator" w:id="0">
    <w:p w:rsidR="007557F8" w:rsidRDefault="007557F8" w:rsidP="00611B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OK Buenos Aires Text">
    <w:panose1 w:val="00000000000000000000"/>
    <w:charset w:val="00"/>
    <w:family w:val="auto"/>
    <w:pitch w:val="variable"/>
    <w:sig w:usb0="A00000EF" w:usb1="0000207A" w:usb2="00000000" w:usb3="00000000" w:csb0="00000093" w:csb1="00000000"/>
    <w:embedRegular r:id="rId1" w:fontKey="{7489DAF8-3CA9-4352-95FB-A5205E544735}"/>
    <w:embedBold r:id="rId2" w:fontKey="{D175C662-ECA8-4BFB-8656-B6D6AD6AB72C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OK Buenos Aires Text SemiBold">
    <w:panose1 w:val="00000000000000000000"/>
    <w:charset w:val="00"/>
    <w:family w:val="auto"/>
    <w:pitch w:val="variable"/>
    <w:sig w:usb0="A00000EF" w:usb1="0000207A" w:usb2="00000000" w:usb3="00000000" w:csb0="00000093" w:csb1="00000000"/>
    <w:embedRegular r:id="rId3" w:fontKey="{34913314-B95B-4976-8780-7F3622265A34}"/>
    <w:embedBold r:id="rId4" w:fontKey="{D22A7D19-434D-4E14-B125-7FD969EBE6C9}"/>
  </w:font>
  <w:font w:name="Times New Roman (Überschrifte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OKBuenosAires-SemiBold">
    <w:altName w:val="Calibri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5" w:fontKey="{5A9615A4-5F6D-4AE6-B656-C0A961717CB6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288" w:rsidRDefault="00034288" w:rsidP="00034288">
    <w:pPr>
      <w:pStyle w:val="Fuzeile"/>
      <w:spacing w:after="80"/>
      <w:rPr>
        <w:szCs w:val="14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E9D7B4" wp14:editId="7E04DC3E">
              <wp:simplePos x="0" y="0"/>
              <wp:positionH relativeFrom="column">
                <wp:posOffset>5384067</wp:posOffset>
              </wp:positionH>
              <wp:positionV relativeFrom="page">
                <wp:posOffset>9333719</wp:posOffset>
              </wp:positionV>
              <wp:extent cx="741680" cy="19748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80" cy="1974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34288" w:rsidRPr="009628B7" w:rsidRDefault="00034288" w:rsidP="00034288">
                          <w:pPr>
                            <w:pStyle w:val="Seite"/>
                          </w:pPr>
                          <w:r w:rsidRPr="009628B7">
                            <w:t xml:space="preserve">Seite </w:t>
                          </w:r>
                          <w:r w:rsidRPr="006D76B8">
                            <w:fldChar w:fldCharType="begin"/>
                          </w:r>
                          <w:r w:rsidRPr="006D76B8">
                            <w:instrText>PAGE  \* Arabic  \* MERGEFORMAT</w:instrText>
                          </w:r>
                          <w:r w:rsidRPr="006D76B8">
                            <w:fldChar w:fldCharType="separate"/>
                          </w:r>
                          <w:r w:rsidR="00105F57">
                            <w:rPr>
                              <w:noProof/>
                            </w:rPr>
                            <w:t>2</w:t>
                          </w:r>
                          <w:r w:rsidRPr="006D76B8">
                            <w:fldChar w:fldCharType="end"/>
                          </w:r>
                          <w:r w:rsidRPr="009628B7">
                            <w:t xml:space="preserve"> von </w:t>
                          </w:r>
                          <w:r w:rsidR="00105F57">
                            <w:fldChar w:fldCharType="begin"/>
                          </w:r>
                          <w:r w:rsidR="00105F57">
                            <w:instrText>NUMPAGES  \* Arabic  \* MERGEFORMAT</w:instrText>
                          </w:r>
                          <w:r w:rsidR="00105F57">
                            <w:fldChar w:fldCharType="separate"/>
                          </w:r>
                          <w:r w:rsidR="00105F57">
                            <w:rPr>
                              <w:noProof/>
                            </w:rPr>
                            <w:t>2</w:t>
                          </w:r>
                          <w:r w:rsidR="00105F57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034288" w:rsidRPr="009628B7" w:rsidRDefault="00034288" w:rsidP="0003428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628B7">
                            <w:rPr>
                              <w:sz w:val="16"/>
                              <w:szCs w:val="16"/>
                            </w:rPr>
                            <w:t>..</w:t>
                          </w:r>
                        </w:p>
                        <w:p w:rsidR="00034288" w:rsidRPr="009628B7" w:rsidRDefault="00034288" w:rsidP="00034288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E9D7B4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margin-left:423.95pt;margin-top:734.95pt;width:58.4pt;height:1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" filled="f" stroked="f">
              <v:textbox inset="0,0,0,0">
                <w:txbxContent>
                  <w:p w:rsidR="00034288" w:rsidRPr="009628B7" w:rsidRDefault="00034288" w:rsidP="00034288">
                    <w:pPr>
                      <w:pStyle w:val="Seite"/>
                    </w:pPr>
                    <w:r w:rsidRPr="009628B7">
                      <w:t xml:space="preserve">Seite </w:t>
                    </w:r>
                    <w:r w:rsidRPr="006D76B8">
                      <w:fldChar w:fldCharType="begin"/>
                    </w:r>
                    <w:r w:rsidRPr="006D76B8">
                      <w:instrText>PAGE  \* Arabic  \* MERGEFORMAT</w:instrText>
                    </w:r>
                    <w:r w:rsidRPr="006D76B8">
                      <w:fldChar w:fldCharType="separate"/>
                    </w:r>
                    <w:r w:rsidR="00105F57">
                      <w:rPr>
                        <w:noProof/>
                      </w:rPr>
                      <w:t>2</w:t>
                    </w:r>
                    <w:r w:rsidRPr="006D76B8">
                      <w:fldChar w:fldCharType="end"/>
                    </w:r>
                    <w:r w:rsidRPr="009628B7">
                      <w:t xml:space="preserve"> von </w:t>
                    </w:r>
                    <w:r w:rsidR="00105F57">
                      <w:fldChar w:fldCharType="begin"/>
                    </w:r>
                    <w:r w:rsidR="00105F57">
                      <w:instrText>NUMPAGES  \* Arabic  \* MERGEFORMAT</w:instrText>
                    </w:r>
                    <w:r w:rsidR="00105F57">
                      <w:fldChar w:fldCharType="separate"/>
                    </w:r>
                    <w:r w:rsidR="00105F57">
                      <w:rPr>
                        <w:noProof/>
                      </w:rPr>
                      <w:t>2</w:t>
                    </w:r>
                    <w:r w:rsidR="00105F57">
                      <w:rPr>
                        <w:noProof/>
                      </w:rPr>
                      <w:fldChar w:fldCharType="end"/>
                    </w:r>
                  </w:p>
                  <w:p w:rsidR="00034288" w:rsidRPr="009628B7" w:rsidRDefault="00034288" w:rsidP="00034288">
                    <w:pPr>
                      <w:rPr>
                        <w:sz w:val="16"/>
                        <w:szCs w:val="16"/>
                      </w:rPr>
                    </w:pPr>
                    <w:r w:rsidRPr="009628B7">
                      <w:rPr>
                        <w:sz w:val="16"/>
                        <w:szCs w:val="16"/>
                      </w:rPr>
                      <w:t>..</w:t>
                    </w:r>
                  </w:p>
                  <w:p w:rsidR="00034288" w:rsidRPr="009628B7" w:rsidRDefault="00034288" w:rsidP="00034288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E342AE">
      <w:rPr>
        <w:szCs w:val="14"/>
      </w:rPr>
      <w:t xml:space="preserve">Kontakt und Information </w:t>
    </w:r>
  </w:p>
  <w:p w:rsidR="00034288" w:rsidRDefault="007B0CB1" w:rsidP="00034288">
    <w:pPr>
      <w:pStyle w:val="Fuzeile"/>
      <w:rPr>
        <w:szCs w:val="14"/>
      </w:rPr>
    </w:pPr>
    <w:r>
      <w:rPr>
        <w:rStyle w:val="FuzeileZchn"/>
      </w:rPr>
      <w:t>Anna Mahler (Pressesprecherin)</w:t>
    </w:r>
    <w:r w:rsidR="00034288" w:rsidRPr="00E342AE">
      <w:rPr>
        <w:szCs w:val="14"/>
      </w:rPr>
      <w:t>, Telefon</w:t>
    </w:r>
    <w:r w:rsidR="0053682A">
      <w:rPr>
        <w:szCs w:val="14"/>
      </w:rPr>
      <w:t xml:space="preserve"> </w:t>
    </w:r>
    <w:r>
      <w:rPr>
        <w:rStyle w:val="FuzeileZchn"/>
      </w:rPr>
      <w:t>0391 2878 - 44426</w:t>
    </w:r>
    <w:r w:rsidR="00034288" w:rsidRPr="00E342AE">
      <w:rPr>
        <w:szCs w:val="14"/>
      </w:rPr>
      <w:t xml:space="preserve">, </w:t>
    </w:r>
    <w:r>
      <w:rPr>
        <w:szCs w:val="14"/>
      </w:rPr>
      <w:t>anna-kristina.mahler</w:t>
    </w:r>
    <w:r w:rsidR="00034288" w:rsidRPr="009030A8">
      <w:rPr>
        <w:szCs w:val="14"/>
      </w:rPr>
      <w:t>@</w:t>
    </w:r>
    <w:r>
      <w:rPr>
        <w:szCs w:val="14"/>
      </w:rPr>
      <w:t>san.</w:t>
    </w:r>
    <w:r w:rsidR="00034288" w:rsidRPr="009030A8">
      <w:rPr>
        <w:szCs w:val="14"/>
      </w:rPr>
      <w:t>aok.de</w:t>
    </w:r>
    <w:r w:rsidR="00034288" w:rsidRPr="00E342AE">
      <w:rPr>
        <w:szCs w:val="14"/>
      </w:rPr>
      <w:t xml:space="preserve"> </w:t>
    </w:r>
    <w:r w:rsidR="00034288">
      <w:rPr>
        <w:szCs w:val="14"/>
      </w:rPr>
      <w:br/>
    </w:r>
    <w:r w:rsidR="00034288" w:rsidRPr="00E342AE">
      <w:rPr>
        <w:szCs w:val="14"/>
      </w:rPr>
      <w:t>AOK</w:t>
    </w:r>
    <w:r w:rsidR="0053682A">
      <w:rPr>
        <w:szCs w:val="14"/>
      </w:rPr>
      <w:t xml:space="preserve"> </w:t>
    </w:r>
    <w:r>
      <w:rPr>
        <w:rStyle w:val="FuzeileZchn"/>
      </w:rPr>
      <w:t>Sachsen-Anhalt</w:t>
    </w:r>
    <w:r w:rsidR="00034288" w:rsidRPr="00E342AE">
      <w:rPr>
        <w:szCs w:val="14"/>
      </w:rPr>
      <w:t xml:space="preserve">, </w:t>
    </w:r>
    <w:r>
      <w:rPr>
        <w:szCs w:val="14"/>
      </w:rPr>
      <w:t>Lüneburger Straße 4</w:t>
    </w:r>
    <w:r w:rsidR="00034288" w:rsidRPr="00E342AE">
      <w:rPr>
        <w:szCs w:val="14"/>
      </w:rPr>
      <w:t xml:space="preserve">, </w:t>
    </w:r>
    <w:r>
      <w:rPr>
        <w:szCs w:val="14"/>
      </w:rPr>
      <w:t>39106</w:t>
    </w:r>
    <w:r w:rsidR="0053682A">
      <w:rPr>
        <w:szCs w:val="14"/>
      </w:rPr>
      <w:t xml:space="preserve"> </w:t>
    </w:r>
    <w:r>
      <w:rPr>
        <w:szCs w:val="14"/>
      </w:rPr>
      <w:t>Magdeburg</w:t>
    </w:r>
  </w:p>
  <w:p w:rsidR="00B43790" w:rsidRPr="00034288" w:rsidRDefault="007B0CB1" w:rsidP="00034288">
    <w:pPr>
      <w:pStyle w:val="Fuzeile"/>
    </w:pPr>
    <w:r>
      <w:rPr>
        <w:szCs w:val="14"/>
      </w:rPr>
      <w:t>www.deine-gesundheitswelt.de</w:t>
    </w:r>
    <w:r w:rsidR="00034288" w:rsidRPr="00E342AE">
      <w:rPr>
        <w:szCs w:val="14"/>
      </w:rPr>
      <w:t>, Twitter: @AOK</w:t>
    </w:r>
    <w:r>
      <w:t>_SAN_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2AE" w:rsidRDefault="00B43790" w:rsidP="009030A8">
    <w:pPr>
      <w:pStyle w:val="Fuzeile"/>
      <w:spacing w:after="80"/>
      <w:rPr>
        <w:szCs w:val="14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B97C3A" wp14:editId="4ADF9975">
              <wp:simplePos x="0" y="0"/>
              <wp:positionH relativeFrom="column">
                <wp:posOffset>5384067</wp:posOffset>
              </wp:positionH>
              <wp:positionV relativeFrom="page">
                <wp:posOffset>9333719</wp:posOffset>
              </wp:positionV>
              <wp:extent cx="741680" cy="197485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80" cy="1974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43790" w:rsidRPr="009628B7" w:rsidRDefault="00B43790" w:rsidP="00B43790">
                          <w:pPr>
                            <w:pStyle w:val="Seite"/>
                          </w:pPr>
                          <w:r w:rsidRPr="009628B7">
                            <w:t xml:space="preserve">Seite </w:t>
                          </w:r>
                          <w:r w:rsidR="00034288" w:rsidRPr="006D76B8">
                            <w:fldChar w:fldCharType="begin"/>
                          </w:r>
                          <w:r w:rsidR="00034288" w:rsidRPr="006D76B8">
                            <w:instrText>PAGE  \* Arabic  \* MERGEFORMAT</w:instrText>
                          </w:r>
                          <w:r w:rsidR="00034288" w:rsidRPr="006D76B8">
                            <w:fldChar w:fldCharType="separate"/>
                          </w:r>
                          <w:r w:rsidR="00034288">
                            <w:t>1</w:t>
                          </w:r>
                          <w:r w:rsidR="00034288" w:rsidRPr="006D76B8">
                            <w:fldChar w:fldCharType="end"/>
                          </w:r>
                          <w:r w:rsidRPr="009628B7">
                            <w:t xml:space="preserve"> von </w:t>
                          </w:r>
                          <w:r w:rsidR="00105F57">
                            <w:fldChar w:fldCharType="begin"/>
                          </w:r>
                          <w:r w:rsidR="00105F57">
                            <w:instrText>NUMPAGES  \* Arabic  \* MERGEFORMAT</w:instrText>
                          </w:r>
                          <w:r w:rsidR="00105F57">
                            <w:fldChar w:fldCharType="separate"/>
                          </w:r>
                          <w:r w:rsidR="00E14BC2">
                            <w:rPr>
                              <w:noProof/>
                            </w:rPr>
                            <w:t>1</w:t>
                          </w:r>
                          <w:r w:rsidR="00105F57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B43790" w:rsidRPr="009628B7" w:rsidRDefault="00B43790" w:rsidP="00B4379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628B7">
                            <w:rPr>
                              <w:sz w:val="16"/>
                              <w:szCs w:val="16"/>
                            </w:rPr>
                            <w:t>..</w:t>
                          </w:r>
                        </w:p>
                        <w:p w:rsidR="00B43790" w:rsidRPr="009628B7" w:rsidRDefault="00B43790" w:rsidP="00B43790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B97C3A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9" type="#_x0000_t202" style="position:absolute;margin-left:423.95pt;margin-top:734.95pt;width:58.4pt;height:1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" filled="f" stroked="f">
              <v:textbox inset="0,0,0,0">
                <w:txbxContent>
                  <w:p w:rsidR="00B43790" w:rsidRPr="009628B7" w:rsidRDefault="00B43790" w:rsidP="00B43790">
                    <w:pPr>
                      <w:pStyle w:val="Seite"/>
                    </w:pPr>
                    <w:r w:rsidRPr="009628B7">
                      <w:t xml:space="preserve">Seite </w:t>
                    </w:r>
                    <w:r w:rsidR="00034288" w:rsidRPr="006D76B8">
                      <w:fldChar w:fldCharType="begin"/>
                    </w:r>
                    <w:r w:rsidR="00034288" w:rsidRPr="006D76B8">
                      <w:instrText>PAGE  \* Arabic  \* MERGEFORMAT</w:instrText>
                    </w:r>
                    <w:r w:rsidR="00034288" w:rsidRPr="006D76B8">
                      <w:fldChar w:fldCharType="separate"/>
                    </w:r>
                    <w:r w:rsidR="00034288">
                      <w:t>1</w:t>
                    </w:r>
                    <w:r w:rsidR="00034288" w:rsidRPr="006D76B8">
                      <w:fldChar w:fldCharType="end"/>
                    </w:r>
                    <w:r w:rsidRPr="009628B7">
                      <w:t xml:space="preserve"> von </w:t>
                    </w:r>
                    <w:r w:rsidR="008A795F">
                      <w:fldChar w:fldCharType="begin"/>
                    </w:r>
                    <w:r w:rsidR="008A795F">
                      <w:instrText>NUMPAGES  \* Arabic  \* MERGEFORMAT</w:instrText>
                    </w:r>
                    <w:r w:rsidR="008A795F">
                      <w:fldChar w:fldCharType="separate"/>
                    </w:r>
                    <w:r w:rsidR="00E14BC2">
                      <w:rPr>
                        <w:noProof/>
                      </w:rPr>
                      <w:t>1</w:t>
                    </w:r>
                    <w:r w:rsidR="008A795F">
                      <w:rPr>
                        <w:noProof/>
                      </w:rPr>
                      <w:fldChar w:fldCharType="end"/>
                    </w:r>
                  </w:p>
                  <w:p w:rsidR="00B43790" w:rsidRPr="009628B7" w:rsidRDefault="00B43790" w:rsidP="00B43790">
                    <w:pPr>
                      <w:rPr>
                        <w:sz w:val="16"/>
                        <w:szCs w:val="16"/>
                      </w:rPr>
                    </w:pPr>
                    <w:r w:rsidRPr="009628B7">
                      <w:rPr>
                        <w:sz w:val="16"/>
                        <w:szCs w:val="16"/>
                      </w:rPr>
                      <w:t>..</w:t>
                    </w:r>
                  </w:p>
                  <w:p w:rsidR="00B43790" w:rsidRPr="009628B7" w:rsidRDefault="00B43790" w:rsidP="00B43790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E342AE" w:rsidRPr="00E342AE">
      <w:rPr>
        <w:szCs w:val="14"/>
      </w:rPr>
      <w:t xml:space="preserve">Kontakt und Information </w:t>
    </w:r>
  </w:p>
  <w:p w:rsidR="00E342AE" w:rsidRDefault="00E342AE">
    <w:pPr>
      <w:pStyle w:val="Fuzeile"/>
      <w:rPr>
        <w:szCs w:val="14"/>
      </w:rPr>
    </w:pPr>
    <w:r w:rsidRPr="00E342AE">
      <w:rPr>
        <w:szCs w:val="14"/>
      </w:rPr>
      <w:t xml:space="preserve">Max Muster, Telefon 0391 1234-4321, </w:t>
    </w:r>
    <w:r w:rsidRPr="009030A8">
      <w:rPr>
        <w:szCs w:val="14"/>
      </w:rPr>
      <w:t>presse@aok.de</w:t>
    </w:r>
    <w:r w:rsidRPr="00E342AE">
      <w:rPr>
        <w:szCs w:val="14"/>
      </w:rPr>
      <w:t xml:space="preserve"> </w:t>
    </w:r>
    <w:r w:rsidR="009030A8">
      <w:rPr>
        <w:szCs w:val="14"/>
      </w:rPr>
      <w:br/>
    </w:r>
    <w:r w:rsidRPr="00E342AE">
      <w:rPr>
        <w:szCs w:val="14"/>
      </w:rPr>
      <w:t xml:space="preserve">AOK Musterbundesland, Musterstraße 1, 12345 Musterstadt </w:t>
    </w:r>
  </w:p>
  <w:p w:rsidR="00034288" w:rsidRDefault="00E342AE">
    <w:pPr>
      <w:pStyle w:val="Fuzeile"/>
    </w:pPr>
    <w:r w:rsidRPr="00E342AE">
      <w:rPr>
        <w:szCs w:val="14"/>
      </w:rPr>
      <w:t>aok.de/musterbundesland, Twitter: @AOK</w:t>
    </w:r>
    <w:r w:rsidRPr="00E342AE">
      <w:t>XY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7F8" w:rsidRDefault="007557F8" w:rsidP="00611B96">
      <w:pPr>
        <w:spacing w:line="240" w:lineRule="auto"/>
      </w:pPr>
      <w:r>
        <w:separator/>
      </w:r>
    </w:p>
  </w:footnote>
  <w:footnote w:type="continuationSeparator" w:id="0">
    <w:p w:rsidR="007557F8" w:rsidRDefault="007557F8" w:rsidP="00611B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790" w:rsidRDefault="0039313A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4431C9" wp14:editId="5A36CB54">
              <wp:simplePos x="0" y="0"/>
              <wp:positionH relativeFrom="page">
                <wp:posOffset>911225</wp:posOffset>
              </wp:positionH>
              <wp:positionV relativeFrom="page">
                <wp:posOffset>558165</wp:posOffset>
              </wp:positionV>
              <wp:extent cx="1999080" cy="426240"/>
              <wp:effectExtent l="0" t="0" r="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9080" cy="4262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36DF" w:rsidRDefault="0039313A" w:rsidP="0039313A">
                          <w:pPr>
                            <w:pStyle w:val="Bundesland"/>
                          </w:pPr>
                          <w:r>
                            <w:t xml:space="preserve">AOK </w:t>
                          </w:r>
                          <w:r w:rsidR="007B0CB1">
                            <w:t>Sachsen-Anhalt</w:t>
                          </w:r>
                        </w:p>
                        <w:p w:rsidR="0039313A" w:rsidRDefault="0039313A" w:rsidP="0039313A">
                          <w:pPr>
                            <w:pStyle w:val="Bundesland"/>
                          </w:pPr>
                          <w:r>
                            <w:t>Die Gesundheitskasse.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4431C9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6" type="#_x0000_t202" style="position:absolute;margin-left:71.75pt;margin-top:43.95pt;width:157.4pt;height:33.5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" filled="f" stroked="f">
              <v:textbox inset="0,0,0,0">
                <w:txbxContent>
                  <w:p w:rsidR="000C36DF" w:rsidRDefault="0039313A" w:rsidP="0039313A">
                    <w:pPr>
                      <w:pStyle w:val="Bundesland"/>
                    </w:pPr>
                    <w:r>
                      <w:t xml:space="preserve">AOK </w:t>
                    </w:r>
                    <w:r w:rsidR="007B0CB1">
                      <w:t>Sachsen-Anhalt</w:t>
                    </w:r>
                  </w:p>
                  <w:p w:rsidR="0039313A" w:rsidRDefault="0039313A" w:rsidP="0039313A">
                    <w:pPr>
                      <w:pStyle w:val="Bundesland"/>
                    </w:pPr>
                    <w:r>
                      <w:t>Die Gesundheitskasse.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34288" w:rsidRPr="009229C2">
      <w:rPr>
        <w:noProof/>
        <w:lang w:eastAsia="de-DE"/>
      </w:rPr>
      <w:drawing>
        <wp:anchor distT="0" distB="0" distL="114300" distR="114300" simplePos="0" relativeHeight="251667456" behindDoc="0" locked="0" layoutInCell="1" allowOverlap="0" wp14:anchorId="03233128" wp14:editId="782184A0">
          <wp:simplePos x="0" y="0"/>
          <wp:positionH relativeFrom="page">
            <wp:posOffset>5544820</wp:posOffset>
          </wp:positionH>
          <wp:positionV relativeFrom="page">
            <wp:posOffset>493395</wp:posOffset>
          </wp:positionV>
          <wp:extent cx="1475280" cy="456120"/>
          <wp:effectExtent l="0" t="0" r="0" b="127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280" cy="45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B60" w:rsidRDefault="0039313A" w:rsidP="005430E3">
    <w:pPr>
      <w:spacing w:line="2880" w:lineRule="exac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B823E25" wp14:editId="6E96E296">
              <wp:simplePos x="0" y="0"/>
              <wp:positionH relativeFrom="page">
                <wp:posOffset>911225</wp:posOffset>
              </wp:positionH>
              <wp:positionV relativeFrom="page">
                <wp:posOffset>558165</wp:posOffset>
              </wp:positionV>
              <wp:extent cx="1999080" cy="426600"/>
              <wp:effectExtent l="0" t="0" r="0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9080" cy="426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9313A" w:rsidRDefault="0039313A" w:rsidP="0039313A">
                          <w:pPr>
                            <w:pStyle w:val="Bundesland"/>
                          </w:pPr>
                          <w:r>
                            <w:t>AOK Musterbundesland</w:t>
                          </w:r>
                          <w:r>
                            <w:br/>
                            <w:t>Die Gesundheitskasse.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823E25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8" type="#_x0000_t202" style="position:absolute;margin-left:71.75pt;margin-top:43.95pt;width:157.4pt;height:33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" filled="f" stroked="f">
              <v:textbox inset="0,0,0,0">
                <w:txbxContent>
                  <w:p w:rsidR="0039313A" w:rsidRDefault="0039313A" w:rsidP="0039313A">
                    <w:pPr>
                      <w:pStyle w:val="Bundesland"/>
                    </w:pPr>
                    <w:r>
                      <w:t>AOK Musterbundesland</w:t>
                    </w:r>
                    <w:r>
                      <w:br/>
                      <w:t>Die Gesundheitskasse.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94B60" w:rsidRPr="009229C2">
      <w:rPr>
        <w:noProof/>
        <w:lang w:eastAsia="de-DE"/>
      </w:rPr>
      <w:drawing>
        <wp:anchor distT="0" distB="0" distL="114300" distR="114300" simplePos="0" relativeHeight="251659264" behindDoc="0" locked="0" layoutInCell="1" allowOverlap="0" wp14:anchorId="2D7F89D5" wp14:editId="10D7753E">
          <wp:simplePos x="0" y="0"/>
          <wp:positionH relativeFrom="page">
            <wp:posOffset>5544820</wp:posOffset>
          </wp:positionH>
          <wp:positionV relativeFrom="page">
            <wp:posOffset>494453</wp:posOffset>
          </wp:positionV>
          <wp:extent cx="1475280" cy="456120"/>
          <wp:effectExtent l="0" t="0" r="0" b="1270"/>
          <wp:wrapNone/>
          <wp:docPr id="2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280" cy="45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TrueTypeFonts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3"/>
  <w:hyphenationZone w:val="425"/>
  <w:doNotHyphenateCap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C2"/>
    <w:rsid w:val="000141B1"/>
    <w:rsid w:val="00034288"/>
    <w:rsid w:val="00041A9A"/>
    <w:rsid w:val="00056437"/>
    <w:rsid w:val="000C36DF"/>
    <w:rsid w:val="000C55E3"/>
    <w:rsid w:val="000C64CF"/>
    <w:rsid w:val="000F5F66"/>
    <w:rsid w:val="00105F57"/>
    <w:rsid w:val="001177B4"/>
    <w:rsid w:val="00163B98"/>
    <w:rsid w:val="00192EA1"/>
    <w:rsid w:val="001A28CD"/>
    <w:rsid w:val="001F19D6"/>
    <w:rsid w:val="0020308C"/>
    <w:rsid w:val="00250AEE"/>
    <w:rsid w:val="00251BA4"/>
    <w:rsid w:val="00277F31"/>
    <w:rsid w:val="00280BF2"/>
    <w:rsid w:val="00281BD7"/>
    <w:rsid w:val="002A0684"/>
    <w:rsid w:val="002C1D55"/>
    <w:rsid w:val="002D1BE9"/>
    <w:rsid w:val="002D4A5E"/>
    <w:rsid w:val="002D6039"/>
    <w:rsid w:val="002E5187"/>
    <w:rsid w:val="00317A02"/>
    <w:rsid w:val="0039313A"/>
    <w:rsid w:val="003947C5"/>
    <w:rsid w:val="003B1F8F"/>
    <w:rsid w:val="003C2126"/>
    <w:rsid w:val="003D4C21"/>
    <w:rsid w:val="00427FA6"/>
    <w:rsid w:val="004916CA"/>
    <w:rsid w:val="004A43E7"/>
    <w:rsid w:val="004B5915"/>
    <w:rsid w:val="004C3E4B"/>
    <w:rsid w:val="004C40D6"/>
    <w:rsid w:val="004D34C1"/>
    <w:rsid w:val="004D7F82"/>
    <w:rsid w:val="0053682A"/>
    <w:rsid w:val="005430E3"/>
    <w:rsid w:val="00546B57"/>
    <w:rsid w:val="005679EA"/>
    <w:rsid w:val="005B6A95"/>
    <w:rsid w:val="005C2557"/>
    <w:rsid w:val="005C40E7"/>
    <w:rsid w:val="00611B96"/>
    <w:rsid w:val="006307FC"/>
    <w:rsid w:val="00647CC8"/>
    <w:rsid w:val="006770FD"/>
    <w:rsid w:val="00682602"/>
    <w:rsid w:val="0068598E"/>
    <w:rsid w:val="00695827"/>
    <w:rsid w:val="006D2418"/>
    <w:rsid w:val="006E7F96"/>
    <w:rsid w:val="00705EED"/>
    <w:rsid w:val="00725049"/>
    <w:rsid w:val="007557F8"/>
    <w:rsid w:val="007B0CB1"/>
    <w:rsid w:val="007B1358"/>
    <w:rsid w:val="007D02B9"/>
    <w:rsid w:val="007E7A9A"/>
    <w:rsid w:val="008050D8"/>
    <w:rsid w:val="00805F7B"/>
    <w:rsid w:val="00841125"/>
    <w:rsid w:val="00883717"/>
    <w:rsid w:val="008A795F"/>
    <w:rsid w:val="008B690B"/>
    <w:rsid w:val="008D600A"/>
    <w:rsid w:val="008E08B7"/>
    <w:rsid w:val="008E40E5"/>
    <w:rsid w:val="009030A8"/>
    <w:rsid w:val="00905A2C"/>
    <w:rsid w:val="00922EAA"/>
    <w:rsid w:val="009249BB"/>
    <w:rsid w:val="00926687"/>
    <w:rsid w:val="009628B7"/>
    <w:rsid w:val="009767FC"/>
    <w:rsid w:val="00993B7A"/>
    <w:rsid w:val="009B02E6"/>
    <w:rsid w:val="009D3726"/>
    <w:rsid w:val="00A30053"/>
    <w:rsid w:val="00A6369E"/>
    <w:rsid w:val="00A91B34"/>
    <w:rsid w:val="00AE71AC"/>
    <w:rsid w:val="00AF2D16"/>
    <w:rsid w:val="00AF54E3"/>
    <w:rsid w:val="00B06E94"/>
    <w:rsid w:val="00B43790"/>
    <w:rsid w:val="00B73C1B"/>
    <w:rsid w:val="00B870B4"/>
    <w:rsid w:val="00B9271F"/>
    <w:rsid w:val="00B94B60"/>
    <w:rsid w:val="00BE201D"/>
    <w:rsid w:val="00C022C7"/>
    <w:rsid w:val="00C376D1"/>
    <w:rsid w:val="00C64220"/>
    <w:rsid w:val="00CC707C"/>
    <w:rsid w:val="00CE4623"/>
    <w:rsid w:val="00CF44BF"/>
    <w:rsid w:val="00D402B2"/>
    <w:rsid w:val="00D51170"/>
    <w:rsid w:val="00D534CC"/>
    <w:rsid w:val="00D702AE"/>
    <w:rsid w:val="00D83CC2"/>
    <w:rsid w:val="00DC3869"/>
    <w:rsid w:val="00DE0BFA"/>
    <w:rsid w:val="00DE1405"/>
    <w:rsid w:val="00E14BC2"/>
    <w:rsid w:val="00E3077A"/>
    <w:rsid w:val="00E342AE"/>
    <w:rsid w:val="00E34B6C"/>
    <w:rsid w:val="00E673C1"/>
    <w:rsid w:val="00E977F3"/>
    <w:rsid w:val="00EA3102"/>
    <w:rsid w:val="00EA72F4"/>
    <w:rsid w:val="00EB2EA1"/>
    <w:rsid w:val="00EB3385"/>
    <w:rsid w:val="00ED5FA3"/>
    <w:rsid w:val="00EE260B"/>
    <w:rsid w:val="00EF05A7"/>
    <w:rsid w:val="00FE4247"/>
    <w:rsid w:val="00FF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91D3734"/>
  <w15:chartTrackingRefBased/>
  <w15:docId w15:val="{38821BE1-DCAF-4872-8274-A651C6E6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_Standard"/>
    <w:qFormat/>
    <w:rsid w:val="009D3726"/>
    <w:pPr>
      <w:spacing w:line="280" w:lineRule="exact"/>
    </w:pPr>
    <w:rPr>
      <w:rFonts w:cs="Times New Roman (Textkörper CS)"/>
      <w:kern w:val="10"/>
      <w:sz w:val="22"/>
      <w14:numSpacing w14:val="proportional"/>
    </w:rPr>
  </w:style>
  <w:style w:type="paragraph" w:styleId="berschrift1">
    <w:name w:val="heading 1"/>
    <w:aliases w:val="_Überschrift"/>
    <w:basedOn w:val="Standard"/>
    <w:next w:val="berschrift2"/>
    <w:link w:val="berschrift1Zchn"/>
    <w:uiPriority w:val="9"/>
    <w:qFormat/>
    <w:rsid w:val="009D3726"/>
    <w:pPr>
      <w:keepNext/>
      <w:keepLines/>
      <w:spacing w:after="240" w:line="216" w:lineRule="auto"/>
      <w:outlineLvl w:val="0"/>
    </w:pPr>
    <w:rPr>
      <w:rFonts w:asciiTheme="majorHAnsi" w:eastAsiaTheme="majorEastAsia" w:hAnsiTheme="majorHAnsi" w:cs="Times New Roman (Überschriften"/>
      <w:color w:val="005E3F" w:themeColor="background2"/>
      <w:kern w:val="11"/>
      <w:sz w:val="48"/>
      <w:szCs w:val="32"/>
    </w:rPr>
  </w:style>
  <w:style w:type="paragraph" w:styleId="berschrift2">
    <w:name w:val="heading 2"/>
    <w:aliases w:val="_Subline"/>
    <w:basedOn w:val="Standard"/>
    <w:next w:val="OrtundDatum"/>
    <w:link w:val="berschrift2Zchn"/>
    <w:uiPriority w:val="9"/>
    <w:unhideWhenUsed/>
    <w:qFormat/>
    <w:rsid w:val="000141B1"/>
    <w:pPr>
      <w:keepNext/>
      <w:keepLines/>
      <w:spacing w:after="620" w:line="264" w:lineRule="auto"/>
      <w:outlineLvl w:val="1"/>
    </w:pPr>
    <w:rPr>
      <w:rFonts w:asciiTheme="majorHAnsi" w:eastAsiaTheme="majorEastAsia" w:hAnsiTheme="majorHAnsi" w:cs="Times New Roman (Überschriften"/>
      <w:color w:val="00462E" w:themeColor="accent1" w:themeShade="BF"/>
      <w:sz w:val="3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aliases w:val="_Fußzeile"/>
    <w:basedOn w:val="Standard"/>
    <w:link w:val="FuzeileZchn"/>
    <w:uiPriority w:val="99"/>
    <w:unhideWhenUsed/>
    <w:qFormat/>
    <w:rsid w:val="009030A8"/>
    <w:pPr>
      <w:tabs>
        <w:tab w:val="center" w:pos="4536"/>
        <w:tab w:val="right" w:pos="9072"/>
      </w:tabs>
      <w:spacing w:line="182" w:lineRule="exact"/>
    </w:pPr>
    <w:rPr>
      <w:sz w:val="14"/>
      <w14:numForm w14:val="lining"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99"/>
    <w:rsid w:val="009030A8"/>
    <w:rPr>
      <w:rFonts w:cs="Times New Roman (Textkörper CS)"/>
      <w:kern w:val="10"/>
      <w:sz w:val="14"/>
      <w14:numForm w14:val="lining"/>
      <w14:numSpacing w14:val="proportional"/>
    </w:rPr>
  </w:style>
  <w:style w:type="character" w:customStyle="1" w:styleId="berschrift1Zchn">
    <w:name w:val="Überschrift 1 Zchn"/>
    <w:aliases w:val="_Überschrift Zchn"/>
    <w:basedOn w:val="Absatz-Standardschriftart"/>
    <w:link w:val="berschrift1"/>
    <w:uiPriority w:val="9"/>
    <w:rsid w:val="009D3726"/>
    <w:rPr>
      <w:rFonts w:asciiTheme="majorHAnsi" w:eastAsiaTheme="majorEastAsia" w:hAnsiTheme="majorHAnsi" w:cs="Times New Roman (Überschriften"/>
      <w:color w:val="005E3F" w:themeColor="background2"/>
      <w:kern w:val="11"/>
      <w:sz w:val="48"/>
      <w:szCs w:val="32"/>
      <w14:numSpacing w14:val="proportional"/>
    </w:rPr>
  </w:style>
  <w:style w:type="paragraph" w:customStyle="1" w:styleId="Pressemitteilung21pt">
    <w:name w:val="_Pressemitteilung 21pt"/>
    <w:basedOn w:val="Standard"/>
    <w:next w:val="berschrift1"/>
    <w:qFormat/>
    <w:rsid w:val="00695827"/>
    <w:pPr>
      <w:spacing w:after="540" w:line="400" w:lineRule="exact"/>
    </w:pPr>
    <w:rPr>
      <w:rFonts w:asciiTheme="majorHAnsi" w:hAnsiTheme="majorHAnsi" w:cs="AOKBuenosAires-SemiBold"/>
      <w:bCs/>
      <w:color w:val="17AB41" w:themeColor="text2"/>
      <w:sz w:val="42"/>
      <w:szCs w:val="42"/>
    </w:rPr>
  </w:style>
  <w:style w:type="character" w:customStyle="1" w:styleId="berschrift2Zchn">
    <w:name w:val="Überschrift 2 Zchn"/>
    <w:aliases w:val="_Subline Zchn"/>
    <w:basedOn w:val="Absatz-Standardschriftart"/>
    <w:link w:val="berschrift2"/>
    <w:uiPriority w:val="9"/>
    <w:rsid w:val="000141B1"/>
    <w:rPr>
      <w:rFonts w:asciiTheme="majorHAnsi" w:eastAsiaTheme="majorEastAsia" w:hAnsiTheme="majorHAnsi" w:cs="Times New Roman (Überschriften"/>
      <w:color w:val="00462E" w:themeColor="accent1" w:themeShade="BF"/>
      <w:kern w:val="10"/>
      <w:sz w:val="36"/>
      <w:szCs w:val="26"/>
    </w:rPr>
  </w:style>
  <w:style w:type="paragraph" w:customStyle="1" w:styleId="OrtundDatum">
    <w:name w:val="_Ort und Datum"/>
    <w:basedOn w:val="Standard"/>
    <w:next w:val="Standard"/>
    <w:qFormat/>
    <w:rsid w:val="000C55E3"/>
    <w:rPr>
      <w:color w:val="005E3F" w:themeColor="background2"/>
    </w:rPr>
  </w:style>
  <w:style w:type="paragraph" w:customStyle="1" w:styleId="EinleitungstextZwischenberschrift">
    <w:name w:val="_Einleitungstext Zwischenüberschrift"/>
    <w:basedOn w:val="Standard"/>
    <w:next w:val="Standard"/>
    <w:qFormat/>
    <w:rsid w:val="00E673C1"/>
    <w:rPr>
      <w:rFonts w:asciiTheme="majorHAnsi" w:hAnsiTheme="majorHAnsi"/>
    </w:rPr>
  </w:style>
  <w:style w:type="paragraph" w:customStyle="1" w:styleId="InfokastenvollflchigFlietext">
    <w:name w:val="_Infokasten vollflächig Fließtext"/>
    <w:basedOn w:val="Standard"/>
    <w:qFormat/>
    <w:rsid w:val="002C1D55"/>
    <w:pPr>
      <w:keepNext/>
      <w:keepLines/>
      <w:pBdr>
        <w:top w:val="single" w:sz="2" w:space="16" w:color="E8F4F2"/>
        <w:left w:val="single" w:sz="2" w:space="18" w:color="E8F4F2"/>
        <w:bottom w:val="single" w:sz="2" w:space="16" w:color="E8F4F2"/>
        <w:right w:val="single" w:sz="2" w:space="16" w:color="E8F4F2"/>
      </w:pBdr>
      <w:shd w:val="clear" w:color="auto" w:fill="E8F4F2"/>
      <w:ind w:left="340" w:right="340"/>
    </w:pPr>
  </w:style>
  <w:style w:type="paragraph" w:customStyle="1" w:styleId="Infokastenvollflchigberschrift">
    <w:name w:val="_Infokasten vollflächig Überschrift"/>
    <w:basedOn w:val="InfokastenvollflchigFlietext"/>
    <w:next w:val="InfokastenvollflchigFlietext"/>
    <w:qFormat/>
    <w:rsid w:val="002C1D55"/>
    <w:rPr>
      <w:rFonts w:asciiTheme="majorHAnsi" w:hAnsiTheme="majorHAnsi"/>
    </w:rPr>
  </w:style>
  <w:style w:type="paragraph" w:customStyle="1" w:styleId="InfokastenmitOutlineberschrift">
    <w:name w:val="_Infokasten mit Outline Überschrift"/>
    <w:basedOn w:val="Infokastenvollflchigberschrift"/>
    <w:qFormat/>
    <w:rsid w:val="002C1D55"/>
    <w:pPr>
      <w:pBdr>
        <w:top w:val="single" w:sz="36" w:space="12" w:color="17AB41" w:themeColor="text2"/>
        <w:left w:val="single" w:sz="36" w:space="12" w:color="17AB41" w:themeColor="text2"/>
        <w:bottom w:val="single" w:sz="36" w:space="12" w:color="17AB41" w:themeColor="text2"/>
        <w:right w:val="single" w:sz="36" w:space="14" w:color="17AB41" w:themeColor="text2"/>
      </w:pBdr>
      <w:shd w:val="clear" w:color="auto" w:fill="auto"/>
      <w:ind w:right="397"/>
    </w:pPr>
  </w:style>
  <w:style w:type="paragraph" w:customStyle="1" w:styleId="InfokastenmitOutlineFlietext">
    <w:name w:val="_Infokasten mit Outline Fließtext"/>
    <w:basedOn w:val="InfokastenmitOutlineberschrift"/>
    <w:qFormat/>
    <w:rsid w:val="002C1D55"/>
    <w:rPr>
      <w:rFonts w:asciiTheme="minorHAnsi" w:hAnsiTheme="minorHAnsi"/>
    </w:rPr>
  </w:style>
  <w:style w:type="paragraph" w:customStyle="1" w:styleId="Formatvorlage1">
    <w:name w:val="Formatvorlage1"/>
    <w:basedOn w:val="Standard"/>
    <w:rsid w:val="00883717"/>
    <w:rPr>
      <w:rFonts w:asciiTheme="majorHAnsi" w:hAnsiTheme="majorHAnsi"/>
      <w:color w:val="005E3F" w:themeColor="background2"/>
    </w:rPr>
  </w:style>
  <w:style w:type="paragraph" w:customStyle="1" w:styleId="Bundesland">
    <w:name w:val="_Bundesland"/>
    <w:basedOn w:val="Standard"/>
    <w:qFormat/>
    <w:rsid w:val="000C36DF"/>
    <w:rPr>
      <w:rFonts w:asciiTheme="majorHAnsi" w:hAnsiTheme="majorHAnsi"/>
      <w:color w:val="005E3F" w:themeColor="background2"/>
    </w:rPr>
  </w:style>
  <w:style w:type="paragraph" w:customStyle="1" w:styleId="Seite">
    <w:name w:val="_Seite"/>
    <w:basedOn w:val="Standard"/>
    <w:qFormat/>
    <w:rsid w:val="009628B7"/>
    <w:pPr>
      <w:spacing w:line="240" w:lineRule="auto"/>
      <w:jc w:val="right"/>
    </w:pPr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342AE"/>
    <w:rPr>
      <w:color w:val="005E3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342A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030A8"/>
    <w:rPr>
      <w:color w:val="18AB42" w:themeColor="followedHyperlink"/>
      <w:u w:val="single"/>
    </w:rPr>
  </w:style>
  <w:style w:type="table" w:styleId="Tabellenraster">
    <w:name w:val="Table Grid"/>
    <w:basedOn w:val="NormaleTabelle"/>
    <w:uiPriority w:val="39"/>
    <w:rsid w:val="001F1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dunterschrift">
    <w:name w:val="_Bildunterschrift"/>
    <w:basedOn w:val="Fuzeile"/>
    <w:qFormat/>
    <w:rsid w:val="00EF05A7"/>
  </w:style>
  <w:style w:type="paragraph" w:styleId="Kopfzeile">
    <w:name w:val="header"/>
    <w:basedOn w:val="Standard"/>
    <w:link w:val="KopfzeileZchn"/>
    <w:uiPriority w:val="99"/>
    <w:unhideWhenUsed/>
    <w:rsid w:val="00317A0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7A02"/>
    <w:rPr>
      <w:rFonts w:cs="Times New Roman (Textkörper CS)"/>
      <w:kern w:val="10"/>
      <w:sz w:val="22"/>
    </w:rPr>
  </w:style>
  <w:style w:type="character" w:styleId="Platzhaltertext">
    <w:name w:val="Placeholder Text"/>
    <w:basedOn w:val="Absatz-Standardschriftart"/>
    <w:uiPriority w:val="99"/>
    <w:semiHidden/>
    <w:rsid w:val="000C36D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4B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4BC2"/>
    <w:pPr>
      <w:spacing w:after="16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4BC2"/>
    <w:rPr>
      <w:rFonts w:cs="Times New Roman (Textkörper CS)"/>
      <w:kern w:val="10"/>
      <w:sz w:val="20"/>
      <w:szCs w:val="20"/>
      <w14:numSpacing w14:val="proportion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4B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BC2"/>
    <w:rPr>
      <w:rFonts w:ascii="Segoe UI" w:hAnsi="Segoe UI" w:cs="Segoe UI"/>
      <w:kern w:val="10"/>
      <w:sz w:val="18"/>
      <w:szCs w:val="18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tek\AppData\Local\Microsoft\Windows\INetCache\Content.Outlook\6730YLY6\211130_AOK_Pressemitteilung%20mit%20Formularfelder.dotx" TargetMode="External"/></Relationships>
</file>

<file path=word/theme/theme1.xml><?xml version="1.0" encoding="utf-8"?>
<a:theme xmlns:a="http://schemas.openxmlformats.org/drawingml/2006/main" name="AOK_Briefbogen">
  <a:themeElements>
    <a:clrScheme name="Benutzerdefiniert 8">
      <a:dk1>
        <a:srgbClr val="000000"/>
      </a:dk1>
      <a:lt1>
        <a:srgbClr val="FFFFFF"/>
      </a:lt1>
      <a:dk2>
        <a:srgbClr val="17AB41"/>
      </a:dk2>
      <a:lt2>
        <a:srgbClr val="005E3F"/>
      </a:lt2>
      <a:accent1>
        <a:srgbClr val="005E3F"/>
      </a:accent1>
      <a:accent2>
        <a:srgbClr val="17AB41"/>
      </a:accent2>
      <a:accent3>
        <a:srgbClr val="60D26D"/>
      </a:accent3>
      <a:accent4>
        <a:srgbClr val="07983E"/>
      </a:accent4>
      <a:accent5>
        <a:srgbClr val="35BF50"/>
      </a:accent5>
      <a:accent6>
        <a:srgbClr val="98E692"/>
      </a:accent6>
      <a:hlink>
        <a:srgbClr val="005E3F"/>
      </a:hlink>
      <a:folHlink>
        <a:srgbClr val="18AB42"/>
      </a:folHlink>
    </a:clrScheme>
    <a:fontScheme name="AOK 1">
      <a:majorFont>
        <a:latin typeface="AOK Buenos Aires Text SemiBold"/>
        <a:ea typeface=""/>
        <a:cs typeface=""/>
      </a:majorFont>
      <a:minorFont>
        <a:latin typeface="AOK Buenos Aires Tex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ot="0" spcFirstLastPara="0" vertOverflow="overflow" horzOverflow="overflow" vert="horz" wrap="square" lIns="108000" tIns="72000" rIns="108000" bIns="72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defRPr dirty="0" err="1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bg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algn="l">
          <a:defRPr dirty="0" smtClean="0"/>
        </a:defPPr>
      </a:lstStyle>
    </a:txDef>
  </a:objectDefaults>
  <a:extraClrSchemeLst/>
  <a:custClrLst>
    <a:custClr name="AOK Hellgrün">
      <a:srgbClr val="50EB5D"/>
    </a:custClr>
    <a:custClr name="Grau 8">
      <a:srgbClr val="40484D"/>
    </a:custClr>
    <a:custClr name="Grau 6">
      <a:srgbClr val="6D767C"/>
    </a:custClr>
    <a:custClr name="Akzentgelb">
      <a:srgbClr val="FFF133"/>
    </a:custClr>
    <a:custClr name="Akzentblau">
      <a:srgbClr val="83EAF2"/>
    </a:custClr>
    <a:custClr name="Interaktivgrün">
      <a:srgbClr val="91F54A"/>
    </a:custClr>
    <a:custClr name="Pastellgrün">
      <a:srgbClr val="EBFAE8"/>
    </a:custClr>
    <a:custClr name="Pastellblau">
      <a:srgbClr val="E8F4F2"/>
    </a:custClr>
    <a:custClr name="Sand">
      <a:srgbClr val="F8F5E3"/>
    </a:custClr>
    <a:custClr name="Fehler">
      <a:srgbClr val="EB0047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Grün 8">
      <a:srgbClr val="005E3F"/>
    </a:custClr>
    <a:custClr name="Grün 4">
      <a:srgbClr val="18AB42"/>
    </a:custClr>
    <a:custClr name="Gelb">
      <a:srgbClr val="F5D954"/>
    </a:custClr>
    <a:custClr name="Hellblau Schatten">
      <a:srgbClr val="52B0BF"/>
    </a:custClr>
    <a:custClr name="Indigo Schatten">
      <a:srgbClr val="0F3580"/>
    </a:custClr>
    <a:custClr name="Violett">
      <a:srgbClr val="8263B0"/>
    </a:custClr>
    <a:custClr name="Orange">
      <a:srgbClr val="FA8C4A"/>
    </a:custClr>
    <a:custClr name="Violett Schatten">
      <a:srgbClr val="613385"/>
    </a:custClr>
    <a:custClr name="Rot">
      <a:srgbClr val="FA545E"/>
    </a:custClr>
    <a:custClr name="Indigo">
      <a:srgbClr val="526FB0"/>
    </a:custClr>
    <a:custClr name="Limette">
      <a:srgbClr val="B8D94A"/>
    </a:custClr>
    <a:custClr name="Rot Schatten">
      <a:srgbClr val="C40D38"/>
    </a:custClr>
    <a:custClr name="Hellblau">
      <a:srgbClr val="94D4DB"/>
    </a:custClr>
    <a:custClr name="Orange Schatten">
      <a:srgbClr val="CC591F"/>
    </a:custClr>
    <a:custClr name="Limette Schatten">
      <a:srgbClr val="8FB824"/>
    </a:custClr>
  </a:custClrLst>
  <a:extLst>
    <a:ext uri="{05A4C25C-085E-4340-85A3-A5531E510DB2}">
      <thm15:themeFamily xmlns:thm15="http://schemas.microsoft.com/office/thememl/2012/main" name="AOK PPT Template 2021.potx" id="{53A47877-4910-4CEB-8438-E8EAB89D73EF}" vid="{5C28F9ED-0190-451F-BB6E-5FCA8900696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211130_AOK_Pressemitteilung mit Formularfelder.dotx</Template>
  <TotalTime>0</TotalTime>
  <Pages>2</Pages>
  <Words>295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Bernatek, Michael</dc:creator>
  <cp:keywords/>
  <dc:description/>
  <cp:lastModifiedBy>Kirmeß, Sascha</cp:lastModifiedBy>
  <cp:revision>2</cp:revision>
  <cp:lastPrinted>2021-11-25T11:51:00Z</cp:lastPrinted>
  <dcterms:created xsi:type="dcterms:W3CDTF">2022-01-28T11:19:00Z</dcterms:created>
  <dcterms:modified xsi:type="dcterms:W3CDTF">2022-01-28T11:19:00Z</dcterms:modified>
</cp:coreProperties>
</file>