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2F1CB0" w14:textId="77777777" w:rsidR="00974DC9" w:rsidRPr="00974DC9" w:rsidRDefault="00974DC9" w:rsidP="00974DC9">
      <w:pPr>
        <w:spacing w:after="240" w:line="240" w:lineRule="auto"/>
        <w:jc w:val="center"/>
        <w:rPr>
          <w:rFonts w:ascii="Arial" w:eastAsia="Times New Roman" w:hAnsi="Arial" w:cs="Arial"/>
          <w:sz w:val="24"/>
          <w:szCs w:val="24"/>
          <w:u w:val="single"/>
        </w:rPr>
      </w:pPr>
      <w:r>
        <w:rPr>
          <w:rFonts w:ascii="Arial" w:hAnsi="Arial"/>
          <w:b/>
          <w:noProof/>
          <w:sz w:val="34"/>
          <w:szCs w:val="20"/>
          <w:lang w:val="de-DE" w:eastAsia="de-DE"/>
        </w:rPr>
        <w:drawing>
          <wp:inline distT="0" distB="0" distL="0" distR="0" wp14:anchorId="6DFA13C3" wp14:editId="2DD50BF6">
            <wp:extent cx="1562100" cy="942219"/>
            <wp:effectExtent l="0" t="0" r="0" b="0"/>
            <wp:docPr id="1" name="Grafik 1" descr="X:\Euroexpo\EXCHAiNGE\2018\06-Marketing\Logos\EXCHAiNGE_Logo_Quader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uroexpo\EXCHAiNGE\2018\06-Marketing\Logos\EXCHAiNGE_Logo_Quader_we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100" cy="942219"/>
                    </a:xfrm>
                    <a:prstGeom prst="rect">
                      <a:avLst/>
                    </a:prstGeom>
                    <a:noFill/>
                    <a:ln>
                      <a:noFill/>
                    </a:ln>
                  </pic:spPr>
                </pic:pic>
              </a:graphicData>
            </a:graphic>
          </wp:inline>
        </w:drawing>
      </w:r>
    </w:p>
    <w:p w14:paraId="646C3260" w14:textId="77777777" w:rsidR="00974DC9" w:rsidRPr="00974DC9" w:rsidRDefault="00974DC9" w:rsidP="00974DC9">
      <w:pPr>
        <w:spacing w:before="360" w:after="120" w:line="240" w:lineRule="auto"/>
        <w:jc w:val="center"/>
        <w:rPr>
          <w:rFonts w:ascii="Arial" w:eastAsia="Times New Roman" w:hAnsi="Arial" w:cs="Arial"/>
          <w:b/>
          <w:bCs/>
          <w:iCs/>
          <w:sz w:val="44"/>
          <w:szCs w:val="44"/>
        </w:rPr>
      </w:pPr>
      <w:r>
        <w:rPr>
          <w:rFonts w:ascii="Arial" w:hAnsi="Arial"/>
          <w:b/>
          <w:bCs/>
          <w:iCs/>
          <w:sz w:val="44"/>
          <w:szCs w:val="44"/>
        </w:rPr>
        <w:t>Press Release</w:t>
      </w:r>
    </w:p>
    <w:p w14:paraId="25D56DB0" w14:textId="77777777" w:rsidR="00974DC9" w:rsidRPr="00974DC9" w:rsidRDefault="00974DC9" w:rsidP="00974DC9">
      <w:pPr>
        <w:autoSpaceDE w:val="0"/>
        <w:autoSpaceDN w:val="0"/>
        <w:adjustRightInd w:val="0"/>
        <w:spacing w:after="0" w:line="240" w:lineRule="auto"/>
        <w:rPr>
          <w:rFonts w:ascii="Arial" w:hAnsi="Arial" w:cs="Arial"/>
          <w:color w:val="000000"/>
          <w:sz w:val="24"/>
          <w:szCs w:val="24"/>
        </w:rPr>
      </w:pPr>
    </w:p>
    <w:p w14:paraId="07DDB722" w14:textId="77777777" w:rsidR="002E57EF" w:rsidRPr="00974DC9" w:rsidRDefault="002E57EF" w:rsidP="00974DC9">
      <w:pPr>
        <w:autoSpaceDE w:val="0"/>
        <w:autoSpaceDN w:val="0"/>
        <w:adjustRightInd w:val="0"/>
        <w:spacing w:after="0" w:line="240" w:lineRule="auto"/>
        <w:jc w:val="center"/>
        <w:rPr>
          <w:rFonts w:ascii="Arial,Bold" w:eastAsiaTheme="minorEastAsia" w:hAnsi="Arial,Bold" w:cs="Arial,Bold"/>
          <w:b/>
          <w:bCs/>
          <w:sz w:val="32"/>
          <w:szCs w:val="32"/>
        </w:rPr>
      </w:pPr>
      <w:r>
        <w:rPr>
          <w:rFonts w:ascii="Arial,Bold" w:hAnsi="Arial,Bold"/>
          <w:b/>
          <w:bCs/>
          <w:sz w:val="32"/>
          <w:szCs w:val="32"/>
        </w:rPr>
        <w:t>“When it comes to the digital revolution,</w:t>
      </w:r>
      <w:r>
        <w:rPr>
          <w:rFonts w:ascii="Arial,Bold" w:hAnsi="Arial,Bold"/>
          <w:b/>
          <w:bCs/>
          <w:sz w:val="32"/>
          <w:szCs w:val="32"/>
        </w:rPr>
        <w:br/>
        <w:t>we rely now more than ever on the private sector”</w:t>
      </w:r>
    </w:p>
    <w:p w14:paraId="765B0FB8" w14:textId="21554A96" w:rsidR="000221B0" w:rsidRDefault="003D7D0E" w:rsidP="00974DC9">
      <w:pPr>
        <w:autoSpaceDE w:val="0"/>
        <w:autoSpaceDN w:val="0"/>
        <w:adjustRightInd w:val="0"/>
        <w:spacing w:after="0" w:line="240" w:lineRule="auto"/>
        <w:jc w:val="center"/>
        <w:rPr>
          <w:rFonts w:ascii="Arial,Bold" w:eastAsiaTheme="minorEastAsia" w:hAnsi="Arial,Bold" w:cs="Arial,Bold"/>
          <w:b/>
          <w:bCs/>
          <w:sz w:val="32"/>
          <w:szCs w:val="32"/>
        </w:rPr>
      </w:pPr>
      <w:r>
        <w:rPr>
          <w:rFonts w:ascii="Arial,Bold" w:hAnsi="Arial,Bold"/>
          <w:b/>
          <w:bCs/>
          <w:sz w:val="32"/>
          <w:szCs w:val="32"/>
        </w:rPr>
        <w:t xml:space="preserve">Interview with Dr. </w:t>
      </w:r>
      <w:proofErr w:type="spellStart"/>
      <w:r w:rsidR="002E57EF">
        <w:rPr>
          <w:rFonts w:ascii="Arial,Bold" w:hAnsi="Arial,Bold"/>
          <w:b/>
          <w:bCs/>
          <w:sz w:val="32"/>
          <w:szCs w:val="32"/>
        </w:rPr>
        <w:t>Patric</w:t>
      </w:r>
      <w:proofErr w:type="spellEnd"/>
      <w:r w:rsidR="002E57EF">
        <w:rPr>
          <w:rFonts w:ascii="Arial,Bold" w:hAnsi="Arial,Bold"/>
          <w:b/>
          <w:bCs/>
          <w:sz w:val="32"/>
          <w:szCs w:val="32"/>
        </w:rPr>
        <w:t xml:space="preserve"> </w:t>
      </w:r>
      <w:proofErr w:type="spellStart"/>
      <w:r w:rsidR="002E57EF">
        <w:rPr>
          <w:rFonts w:ascii="Arial,Bold" w:hAnsi="Arial,Bold"/>
          <w:b/>
          <w:bCs/>
          <w:sz w:val="32"/>
          <w:szCs w:val="32"/>
        </w:rPr>
        <w:t>Spethmann</w:t>
      </w:r>
      <w:proofErr w:type="spellEnd"/>
      <w:r w:rsidR="002E57EF">
        <w:rPr>
          <w:rFonts w:ascii="Arial,Bold" w:hAnsi="Arial,Bold"/>
          <w:b/>
          <w:bCs/>
          <w:sz w:val="32"/>
          <w:szCs w:val="32"/>
        </w:rPr>
        <w:t xml:space="preserve">, Managing Director and COO, </w:t>
      </w:r>
      <w:proofErr w:type="spellStart"/>
      <w:r w:rsidR="002E57EF">
        <w:rPr>
          <w:rFonts w:ascii="Arial,Bold" w:hAnsi="Arial,Bold"/>
          <w:b/>
          <w:bCs/>
          <w:sz w:val="32"/>
          <w:szCs w:val="32"/>
        </w:rPr>
        <w:t>Gries</w:t>
      </w:r>
      <w:proofErr w:type="spellEnd"/>
      <w:r>
        <w:rPr>
          <w:rFonts w:ascii="Arial,Bold" w:hAnsi="Arial,Bold"/>
          <w:b/>
          <w:bCs/>
          <w:sz w:val="32"/>
          <w:szCs w:val="32"/>
        </w:rPr>
        <w:t xml:space="preserve"> Deco Company GmbH / </w:t>
      </w:r>
      <w:r w:rsidR="002E57EF">
        <w:rPr>
          <w:rFonts w:ascii="Arial,Bold" w:hAnsi="Arial,Bold"/>
          <w:b/>
          <w:bCs/>
          <w:sz w:val="32"/>
          <w:szCs w:val="32"/>
        </w:rPr>
        <w:t>DEPOT,</w:t>
      </w:r>
      <w:r w:rsidR="002E57EF">
        <w:rPr>
          <w:rFonts w:ascii="Arial,Bold" w:hAnsi="Arial,Bold"/>
          <w:b/>
          <w:bCs/>
          <w:sz w:val="32"/>
          <w:szCs w:val="32"/>
        </w:rPr>
        <w:br/>
        <w:t xml:space="preserve">at the </w:t>
      </w:r>
      <w:proofErr w:type="spellStart"/>
      <w:r w:rsidR="002E57EF">
        <w:rPr>
          <w:rFonts w:ascii="Arial,Bold" w:hAnsi="Arial,Bold"/>
          <w:b/>
          <w:bCs/>
          <w:sz w:val="32"/>
          <w:szCs w:val="32"/>
        </w:rPr>
        <w:t>EXCHAiNGE</w:t>
      </w:r>
      <w:proofErr w:type="spellEnd"/>
      <w:r w:rsidR="002E57EF">
        <w:rPr>
          <w:rFonts w:ascii="Arial,Bold" w:hAnsi="Arial,Bold"/>
          <w:b/>
          <w:bCs/>
          <w:sz w:val="32"/>
          <w:szCs w:val="32"/>
        </w:rPr>
        <w:t xml:space="preserve"> supply chain summit</w:t>
      </w:r>
    </w:p>
    <w:p w14:paraId="79965476" w14:textId="4CE1327F" w:rsidR="00912AC3" w:rsidRPr="00294AD8" w:rsidRDefault="00912AC3" w:rsidP="00974DC9">
      <w:pPr>
        <w:autoSpaceDE w:val="0"/>
        <w:autoSpaceDN w:val="0"/>
        <w:adjustRightInd w:val="0"/>
        <w:rPr>
          <w:rFonts w:ascii="Arial" w:hAnsi="Arial" w:cs="Arial"/>
          <w:sz w:val="24"/>
        </w:rPr>
      </w:pPr>
    </w:p>
    <w:p w14:paraId="173336AB" w14:textId="7C66B5A0" w:rsidR="002E57EF" w:rsidRDefault="003D7D0E" w:rsidP="00310C99">
      <w:pPr>
        <w:spacing w:before="100" w:beforeAutospacing="1" w:after="0"/>
        <w:rPr>
          <w:rFonts w:ascii="Arial" w:hAnsi="Arial" w:cs="Arial"/>
          <w:b/>
          <w:i/>
          <w:color w:val="365F91" w:themeColor="accent1" w:themeShade="BF"/>
          <w:sz w:val="24"/>
        </w:rPr>
      </w:pPr>
      <w:r>
        <w:rPr>
          <w:rFonts w:ascii="Arial" w:hAnsi="Arial"/>
          <w:b/>
          <w:i/>
          <w:color w:val="365F91" w:themeColor="accent1" w:themeShade="BF"/>
          <w:sz w:val="24"/>
        </w:rPr>
        <w:t xml:space="preserve">Dr. </w:t>
      </w:r>
      <w:proofErr w:type="spellStart"/>
      <w:r w:rsidR="002E57EF">
        <w:rPr>
          <w:rFonts w:ascii="Arial" w:hAnsi="Arial"/>
          <w:b/>
          <w:i/>
          <w:color w:val="365F91" w:themeColor="accent1" w:themeShade="BF"/>
          <w:sz w:val="24"/>
        </w:rPr>
        <w:t>Spethmann</w:t>
      </w:r>
      <w:proofErr w:type="spellEnd"/>
      <w:r w:rsidR="002E57EF">
        <w:rPr>
          <w:rFonts w:ascii="Arial" w:hAnsi="Arial"/>
          <w:b/>
          <w:i/>
          <w:color w:val="365F91" w:themeColor="accent1" w:themeShade="BF"/>
          <w:sz w:val="24"/>
        </w:rPr>
        <w:t>, your company was honored with the Supply Chain Management Award 2017 for the digital supply chain of your DEPOT brand. What is your view on the general debate around the digital revolution?</w:t>
      </w:r>
      <w:r w:rsidR="002E57EF">
        <w:rPr>
          <w:rFonts w:ascii="Arial" w:hAnsi="Arial"/>
          <w:b/>
          <w:i/>
          <w:color w:val="365F91" w:themeColor="accent1" w:themeShade="BF"/>
          <w:sz w:val="24"/>
        </w:rPr>
        <w:br/>
      </w:r>
    </w:p>
    <w:p w14:paraId="22C50515" w14:textId="1E895EDE" w:rsidR="002E1D0C" w:rsidRPr="002E1D0C" w:rsidRDefault="003D7D0E" w:rsidP="00910E9C">
      <w:pPr>
        <w:rPr>
          <w:rFonts w:ascii="Arial" w:hAnsi="Arial" w:cs="Arial"/>
          <w:sz w:val="24"/>
        </w:rPr>
      </w:pPr>
      <w:r>
        <w:rPr>
          <w:rFonts w:ascii="Arial" w:hAnsi="Arial"/>
          <w:i/>
        </w:rPr>
        <w:t xml:space="preserve">Dr. </w:t>
      </w:r>
      <w:proofErr w:type="spellStart"/>
      <w:r w:rsidR="0013161E" w:rsidRPr="00D536F7">
        <w:rPr>
          <w:rFonts w:ascii="Arial" w:hAnsi="Arial"/>
          <w:i/>
        </w:rPr>
        <w:t>Patric</w:t>
      </w:r>
      <w:proofErr w:type="spellEnd"/>
      <w:r w:rsidR="0013161E" w:rsidRPr="00D536F7">
        <w:rPr>
          <w:rFonts w:ascii="Arial" w:hAnsi="Arial"/>
          <w:i/>
        </w:rPr>
        <w:t xml:space="preserve"> </w:t>
      </w:r>
      <w:proofErr w:type="spellStart"/>
      <w:r w:rsidR="0013161E" w:rsidRPr="00D536F7">
        <w:rPr>
          <w:rFonts w:ascii="Arial" w:hAnsi="Arial"/>
          <w:i/>
        </w:rPr>
        <w:t>Spethmann</w:t>
      </w:r>
      <w:proofErr w:type="spellEnd"/>
      <w:r w:rsidR="0013161E" w:rsidRPr="00D536F7">
        <w:rPr>
          <w:rFonts w:ascii="Arial" w:hAnsi="Arial"/>
          <w:i/>
        </w:rPr>
        <w:t xml:space="preserve">: </w:t>
      </w:r>
      <w:r w:rsidR="0013161E" w:rsidRPr="00D536F7">
        <w:rPr>
          <w:rFonts w:ascii="Arial" w:hAnsi="Arial"/>
        </w:rPr>
        <w:t xml:space="preserve">To me, the digital revolution encompasses such themes as the internet of things, big data, artificial intelligence, and so on. I have mixed sentiments about it nowadays. On the one hand, we all acknowledge the importance of digital technology: the future viability of Germany as an economic base, jobs, the outlook for our prosperity, and everything associated with that. But on the other hand, “digital transformation” is degenerating into a buzzword in Germany. We constantly proclaim its importance, but with each passing day, we’re losing more ground to the </w:t>
      </w:r>
      <w:proofErr w:type="spellStart"/>
      <w:r w:rsidR="0013161E" w:rsidRPr="00D536F7">
        <w:rPr>
          <w:rFonts w:ascii="Arial" w:hAnsi="Arial"/>
        </w:rPr>
        <w:t>countries</w:t>
      </w:r>
      <w:proofErr w:type="spellEnd"/>
      <w:r w:rsidR="0013161E" w:rsidRPr="00D536F7">
        <w:rPr>
          <w:rFonts w:ascii="Arial" w:hAnsi="Arial"/>
        </w:rPr>
        <w:t xml:space="preserve"> leading the movement.</w:t>
      </w:r>
      <w:r w:rsidR="0013161E">
        <w:rPr>
          <w:rFonts w:ascii="Arial" w:hAnsi="Arial"/>
          <w:sz w:val="24"/>
        </w:rPr>
        <w:br/>
      </w:r>
    </w:p>
    <w:p w14:paraId="7B60AAA0" w14:textId="3B441DF2" w:rsidR="002E1D0C" w:rsidRDefault="00F34EEC" w:rsidP="002E1D0C">
      <w:pPr>
        <w:spacing w:before="100" w:beforeAutospacing="1" w:after="0"/>
        <w:rPr>
          <w:rFonts w:ascii="Arial" w:hAnsi="Arial" w:cs="Arial"/>
          <w:b/>
          <w:i/>
          <w:color w:val="365F91" w:themeColor="accent1" w:themeShade="BF"/>
          <w:sz w:val="24"/>
        </w:rPr>
      </w:pPr>
      <w:r>
        <w:rPr>
          <w:rFonts w:ascii="Arial" w:hAnsi="Arial"/>
          <w:b/>
          <w:i/>
          <w:color w:val="365F91" w:themeColor="accent1" w:themeShade="BF"/>
          <w:sz w:val="24"/>
        </w:rPr>
        <w:t>And yet, Germany does actually have what it takes to be among the best …</w:t>
      </w:r>
      <w:r>
        <w:rPr>
          <w:rFonts w:ascii="Arial" w:hAnsi="Arial"/>
          <w:b/>
          <w:i/>
          <w:color w:val="365F91" w:themeColor="accent1" w:themeShade="BF"/>
          <w:sz w:val="24"/>
        </w:rPr>
        <w:br/>
      </w:r>
    </w:p>
    <w:p w14:paraId="467EBE93" w14:textId="57DE53D8" w:rsidR="00214BC8" w:rsidRPr="003C7482" w:rsidRDefault="002E1D0C" w:rsidP="003C7482">
      <w:pPr>
        <w:rPr>
          <w:rFonts w:ascii="Arial" w:hAnsi="Arial" w:cs="Arial"/>
          <w:sz w:val="24"/>
        </w:rPr>
      </w:pPr>
      <w:proofErr w:type="spellStart"/>
      <w:r w:rsidRPr="00D536F7">
        <w:rPr>
          <w:rFonts w:ascii="Arial" w:hAnsi="Arial"/>
          <w:i/>
        </w:rPr>
        <w:t>Spethmann</w:t>
      </w:r>
      <w:proofErr w:type="spellEnd"/>
      <w:r w:rsidRPr="00D536F7">
        <w:rPr>
          <w:rFonts w:ascii="Arial" w:hAnsi="Arial"/>
          <w:i/>
        </w:rPr>
        <w:t xml:space="preserve">: </w:t>
      </w:r>
      <w:r w:rsidRPr="00D536F7">
        <w:rPr>
          <w:rFonts w:ascii="Arial" w:hAnsi="Arial"/>
        </w:rPr>
        <w:t>Yes!</w:t>
      </w:r>
      <w:r w:rsidRPr="00D536F7">
        <w:rPr>
          <w:rFonts w:ascii="Arial" w:hAnsi="Arial"/>
          <w:i/>
        </w:rPr>
        <w:t xml:space="preserve"> </w:t>
      </w:r>
      <w:r w:rsidRPr="00D536F7">
        <w:rPr>
          <w:rFonts w:ascii="Arial" w:hAnsi="Arial"/>
        </w:rPr>
        <w:t>A couple of examples: The first self-driving car was developed in Munich in the early 1980s. It drove unassisted on the autobahn at 180 kilometers an hour</w:t>
      </w:r>
      <w:r w:rsidR="00AD521B">
        <w:rPr>
          <w:rFonts w:ascii="Arial" w:hAnsi="Arial"/>
        </w:rPr>
        <w:t xml:space="preserve"> </w:t>
      </w:r>
      <w:r w:rsidR="00856D39">
        <w:rPr>
          <w:rFonts w:ascii="Arial" w:hAnsi="Arial"/>
        </w:rPr>
        <w:t>–</w:t>
      </w:r>
      <w:r w:rsidR="00AD521B">
        <w:rPr>
          <w:rFonts w:ascii="Arial" w:hAnsi="Arial"/>
        </w:rPr>
        <w:t xml:space="preserve"> </w:t>
      </w:r>
      <w:r w:rsidRPr="00D536F7">
        <w:rPr>
          <w:rFonts w:ascii="Arial" w:hAnsi="Arial"/>
        </w:rPr>
        <w:t xml:space="preserve">three times as fast as </w:t>
      </w:r>
      <w:r w:rsidR="003D7D0E">
        <w:rPr>
          <w:rFonts w:ascii="Arial" w:hAnsi="Arial"/>
        </w:rPr>
        <w:t xml:space="preserve">the Google Car today. A full 50 </w:t>
      </w:r>
      <w:r w:rsidRPr="00D536F7">
        <w:rPr>
          <w:rFonts w:ascii="Arial" w:hAnsi="Arial"/>
        </w:rPr>
        <w:t>percent of all patents relating to self-driving technology are held in Germany, but we let the United States and China develop them. Six of the ten most valuable companie</w:t>
      </w:r>
      <w:r w:rsidR="003D7D0E">
        <w:rPr>
          <w:rFonts w:ascii="Arial" w:hAnsi="Arial"/>
        </w:rPr>
        <w:t xml:space="preserve">s are tech giants with over 100 </w:t>
      </w:r>
      <w:r w:rsidRPr="00D536F7">
        <w:rPr>
          <w:rFonts w:ascii="Arial" w:hAnsi="Arial"/>
        </w:rPr>
        <w:t>billion euros each in market value. In Germany, we have just one in this categ</w:t>
      </w:r>
      <w:r w:rsidR="003D7D0E">
        <w:rPr>
          <w:rFonts w:ascii="Arial" w:hAnsi="Arial"/>
        </w:rPr>
        <w:t xml:space="preserve">ory! Tech giants account for 38 percent of the top </w:t>
      </w:r>
      <w:r w:rsidRPr="00D536F7">
        <w:rPr>
          <w:rFonts w:ascii="Arial" w:hAnsi="Arial"/>
        </w:rPr>
        <w:t>fifty companies in the world, but in Germany they</w:t>
      </w:r>
      <w:r w:rsidR="003D7D0E">
        <w:rPr>
          <w:rFonts w:ascii="Arial" w:hAnsi="Arial"/>
        </w:rPr>
        <w:t xml:space="preserve"> make up a mere 8 </w:t>
      </w:r>
      <w:r w:rsidRPr="00D536F7">
        <w:rPr>
          <w:rFonts w:ascii="Arial" w:hAnsi="Arial"/>
        </w:rPr>
        <w:t>percent.</w:t>
      </w:r>
      <w:r>
        <w:rPr>
          <w:rFonts w:ascii="Arial" w:hAnsi="Arial"/>
          <w:sz w:val="24"/>
        </w:rPr>
        <w:br/>
      </w:r>
    </w:p>
    <w:p w14:paraId="0761F063" w14:textId="38B4E87F" w:rsidR="00214BC8" w:rsidRDefault="004F5CE8" w:rsidP="004F5CE8">
      <w:pPr>
        <w:spacing w:before="100" w:beforeAutospacing="1" w:after="0"/>
        <w:rPr>
          <w:rFonts w:ascii="Arial" w:hAnsi="Arial" w:cs="Arial"/>
          <w:b/>
          <w:i/>
          <w:color w:val="365F91" w:themeColor="accent1" w:themeShade="BF"/>
          <w:sz w:val="24"/>
        </w:rPr>
      </w:pPr>
      <w:r>
        <w:rPr>
          <w:rFonts w:ascii="Arial" w:hAnsi="Arial"/>
          <w:b/>
          <w:i/>
          <w:color w:val="365F91" w:themeColor="accent1" w:themeShade="BF"/>
          <w:sz w:val="24"/>
        </w:rPr>
        <w:t>What does it take to implement a digital solution in such a way that it becomes a significant economic factor?</w:t>
      </w:r>
      <w:r>
        <w:rPr>
          <w:rFonts w:ascii="Arial" w:hAnsi="Arial"/>
          <w:b/>
          <w:i/>
          <w:color w:val="365F91" w:themeColor="accent1" w:themeShade="BF"/>
          <w:sz w:val="24"/>
        </w:rPr>
        <w:br/>
      </w:r>
    </w:p>
    <w:p w14:paraId="3F650C73" w14:textId="4482755D" w:rsidR="000221B0" w:rsidRDefault="00214BC8" w:rsidP="00ED718E">
      <w:pPr>
        <w:rPr>
          <w:rFonts w:ascii="Arial" w:hAnsi="Arial" w:cs="Arial"/>
          <w:iCs/>
          <w:sz w:val="24"/>
          <w:szCs w:val="24"/>
        </w:rPr>
      </w:pPr>
      <w:proofErr w:type="spellStart"/>
      <w:r w:rsidRPr="00D536F7">
        <w:rPr>
          <w:rFonts w:ascii="Arial" w:hAnsi="Arial"/>
          <w:i/>
          <w:szCs w:val="24"/>
        </w:rPr>
        <w:t>Spethmann</w:t>
      </w:r>
      <w:proofErr w:type="spellEnd"/>
      <w:r w:rsidRPr="00D536F7">
        <w:rPr>
          <w:rFonts w:ascii="Arial" w:hAnsi="Arial"/>
          <w:i/>
          <w:szCs w:val="24"/>
        </w:rPr>
        <w:t>:</w:t>
      </w:r>
      <w:r w:rsidRPr="00D536F7">
        <w:rPr>
          <w:rFonts w:ascii="Arial" w:hAnsi="Arial"/>
          <w:b/>
          <w:i/>
          <w:color w:val="365F91" w:themeColor="accent1" w:themeShade="BF"/>
        </w:rPr>
        <w:t xml:space="preserve"> </w:t>
      </w:r>
      <w:r w:rsidRPr="00D536F7">
        <w:rPr>
          <w:rFonts w:ascii="Arial" w:hAnsi="Arial"/>
        </w:rPr>
        <w:t xml:space="preserve">There are three main pillars: talent/ideas, capital, and market conditions. </w:t>
      </w:r>
      <w:r w:rsidRPr="00D536F7">
        <w:rPr>
          <w:rFonts w:ascii="Arial" w:hAnsi="Arial"/>
          <w:iCs/>
          <w:szCs w:val="24"/>
        </w:rPr>
        <w:t xml:space="preserve">In 2017, Germany invested some three billion euros of venture capital in ideas. That’s about one-eighth the amount invested in the United States. That means that to keep from falling further behind, Germany would </w:t>
      </w:r>
      <w:r w:rsidR="003D7D0E">
        <w:rPr>
          <w:rFonts w:ascii="Arial" w:hAnsi="Arial"/>
          <w:iCs/>
          <w:szCs w:val="24"/>
        </w:rPr>
        <w:t xml:space="preserve">need to invest an additional 20 </w:t>
      </w:r>
      <w:r w:rsidRPr="00D536F7">
        <w:rPr>
          <w:rFonts w:ascii="Arial" w:hAnsi="Arial"/>
          <w:iCs/>
          <w:szCs w:val="24"/>
        </w:rPr>
        <w:t xml:space="preserve">billion euros annually! From the private sector, </w:t>
      </w:r>
      <w:r w:rsidRPr="00D536F7">
        <w:rPr>
          <w:rFonts w:ascii="Arial" w:hAnsi="Arial"/>
          <w:iCs/>
          <w:szCs w:val="24"/>
        </w:rPr>
        <w:lastRenderedPageBreak/>
        <w:t>but also from the public sector. Which brings us to the market conditions. The government speaks with one voice in praising the digital revolution as the engine of the future, especially artificial intelligence as a key driver in the years ahead. China an</w:t>
      </w:r>
      <w:r w:rsidR="003D7D0E">
        <w:rPr>
          <w:rFonts w:ascii="Arial" w:hAnsi="Arial"/>
          <w:iCs/>
          <w:szCs w:val="24"/>
        </w:rPr>
        <w:t xml:space="preserve">d the US are investing over 100 </w:t>
      </w:r>
      <w:r w:rsidRPr="00D536F7">
        <w:rPr>
          <w:rFonts w:ascii="Arial" w:hAnsi="Arial"/>
          <w:iCs/>
          <w:szCs w:val="24"/>
        </w:rPr>
        <w:t>billion euros in this sector. E</w:t>
      </w:r>
      <w:r w:rsidR="003D7D0E">
        <w:rPr>
          <w:rFonts w:ascii="Arial" w:hAnsi="Arial"/>
          <w:iCs/>
          <w:szCs w:val="24"/>
        </w:rPr>
        <w:t xml:space="preserve">ven France is setting aside 1.5 </w:t>
      </w:r>
      <w:r w:rsidRPr="00D536F7">
        <w:rPr>
          <w:rFonts w:ascii="Arial" w:hAnsi="Arial"/>
          <w:iCs/>
          <w:szCs w:val="24"/>
        </w:rPr>
        <w:t xml:space="preserve">billion euros for AI in 2019. And Germany? </w:t>
      </w:r>
      <w:r w:rsidR="003D7D0E">
        <w:rPr>
          <w:rFonts w:ascii="Arial" w:hAnsi="Arial"/>
          <w:iCs/>
          <w:szCs w:val="24"/>
        </w:rPr>
        <w:t xml:space="preserve">Total spending in 2019 is 356.8 </w:t>
      </w:r>
      <w:r w:rsidRPr="00D536F7">
        <w:rPr>
          <w:rFonts w:ascii="Arial" w:hAnsi="Arial"/>
          <w:iCs/>
          <w:szCs w:val="24"/>
        </w:rPr>
        <w:t>billion euros</w:t>
      </w:r>
      <w:r w:rsidR="00856D39">
        <w:rPr>
          <w:rFonts w:ascii="Arial" w:hAnsi="Arial"/>
          <w:iCs/>
          <w:szCs w:val="24"/>
        </w:rPr>
        <w:t xml:space="preserve"> – </w:t>
      </w:r>
      <w:r w:rsidRPr="00D536F7">
        <w:rPr>
          <w:rFonts w:ascii="Arial" w:hAnsi="Arial"/>
          <w:iCs/>
          <w:szCs w:val="24"/>
        </w:rPr>
        <w:t xml:space="preserve">and only </w:t>
      </w:r>
      <w:r w:rsidRPr="00D536F7">
        <w:rPr>
          <w:rFonts w:ascii="Arial" w:hAnsi="Arial"/>
          <w:b/>
          <w:iCs/>
          <w:szCs w:val="24"/>
        </w:rPr>
        <w:t>one million euros</w:t>
      </w:r>
      <w:r w:rsidRPr="00D536F7">
        <w:rPr>
          <w:rFonts w:ascii="Arial" w:hAnsi="Arial"/>
          <w:iCs/>
          <w:szCs w:val="24"/>
        </w:rPr>
        <w:t xml:space="preserve"> of that is going to digital transformation. That’s nothing! Germany’s Economic Minister Altmaier just announced that an additional three billion euros will be invested by 2022. Assuming the budget stays the same in the coming years, then that comes to </w:t>
      </w:r>
      <w:r w:rsidRPr="00D536F7">
        <w:rPr>
          <w:rFonts w:ascii="Arial" w:hAnsi="Arial"/>
          <w:b/>
          <w:iCs/>
          <w:szCs w:val="24"/>
        </w:rPr>
        <w:t>about two-tenths of one percent</w:t>
      </w:r>
      <w:r w:rsidRPr="00D536F7">
        <w:rPr>
          <w:rFonts w:ascii="Arial" w:hAnsi="Arial"/>
          <w:iCs/>
          <w:szCs w:val="24"/>
        </w:rPr>
        <w:t>!</w:t>
      </w:r>
      <w:r>
        <w:rPr>
          <w:rFonts w:ascii="Arial" w:hAnsi="Arial"/>
          <w:iCs/>
          <w:sz w:val="24"/>
          <w:szCs w:val="24"/>
        </w:rPr>
        <w:br/>
      </w:r>
    </w:p>
    <w:p w14:paraId="343C5937" w14:textId="20E65559" w:rsidR="00295015" w:rsidRPr="00295015" w:rsidRDefault="002568A3" w:rsidP="003C7482">
      <w:pPr>
        <w:spacing w:before="100" w:beforeAutospacing="1" w:after="0"/>
        <w:rPr>
          <w:rFonts w:ascii="Arial" w:hAnsi="Arial" w:cs="Arial"/>
          <w:b/>
          <w:i/>
          <w:color w:val="365F91" w:themeColor="accent1" w:themeShade="BF"/>
          <w:sz w:val="24"/>
        </w:rPr>
      </w:pPr>
      <w:r>
        <w:rPr>
          <w:rFonts w:ascii="Arial" w:hAnsi="Arial"/>
          <w:b/>
          <w:i/>
          <w:color w:val="365F91" w:themeColor="accent1" w:themeShade="BF"/>
          <w:sz w:val="24"/>
        </w:rPr>
        <w:t>So if you’re still hoping for adequate public funding, you’re wasting your time ...</w:t>
      </w:r>
      <w:r>
        <w:rPr>
          <w:rFonts w:ascii="Arial" w:hAnsi="Arial"/>
          <w:b/>
          <w:i/>
          <w:color w:val="365F91" w:themeColor="accent1" w:themeShade="BF"/>
          <w:sz w:val="24"/>
        </w:rPr>
        <w:br/>
      </w:r>
    </w:p>
    <w:p w14:paraId="0A37688D" w14:textId="77777777" w:rsidR="00A469F5" w:rsidRPr="00D536F7" w:rsidRDefault="00295015" w:rsidP="00A469F5">
      <w:pPr>
        <w:spacing w:after="160" w:line="252" w:lineRule="auto"/>
        <w:rPr>
          <w:rFonts w:ascii="Arial" w:hAnsi="Arial" w:cs="Arial"/>
          <w:iCs/>
          <w:szCs w:val="24"/>
        </w:rPr>
      </w:pPr>
      <w:proofErr w:type="spellStart"/>
      <w:r w:rsidRPr="00D536F7">
        <w:rPr>
          <w:rFonts w:ascii="Arial" w:hAnsi="Arial"/>
          <w:i/>
          <w:szCs w:val="24"/>
        </w:rPr>
        <w:t>Spethmann</w:t>
      </w:r>
      <w:proofErr w:type="spellEnd"/>
      <w:r w:rsidRPr="00D536F7">
        <w:rPr>
          <w:rFonts w:ascii="Arial" w:hAnsi="Arial"/>
          <w:i/>
          <w:szCs w:val="24"/>
        </w:rPr>
        <w:t>:</w:t>
      </w:r>
      <w:r w:rsidRPr="00D536F7">
        <w:rPr>
          <w:rFonts w:ascii="Arial" w:hAnsi="Arial"/>
          <w:b/>
          <w:i/>
          <w:color w:val="365F91" w:themeColor="accent1" w:themeShade="BF"/>
        </w:rPr>
        <w:t xml:space="preserve"> </w:t>
      </w:r>
      <w:r w:rsidRPr="00D536F7">
        <w:rPr>
          <w:rFonts w:ascii="Arial" w:hAnsi="Arial"/>
          <w:iCs/>
          <w:szCs w:val="24"/>
        </w:rPr>
        <w:t>Precisely! When it comes to the digital revolution, we rely now more than ever on the private sector. We need to experiment, take a chance, and encourage and empower talent. In the realm of talent/ideas, that ties into this year’s Supply Chain Management Award. The success of the winner, CEMEX, stems in part from its investments in systematically training employees at its own academy.</w:t>
      </w:r>
    </w:p>
    <w:p w14:paraId="0AB2AD56" w14:textId="77777777" w:rsidR="00974DC9" w:rsidRDefault="00974DC9" w:rsidP="00974DC9">
      <w:pPr>
        <w:autoSpaceDE w:val="0"/>
        <w:autoSpaceDN w:val="0"/>
        <w:adjustRightInd w:val="0"/>
        <w:rPr>
          <w:rFonts w:ascii="Arial" w:hAnsi="Arial" w:cs="Arial"/>
          <w:bCs/>
          <w:i/>
        </w:rPr>
      </w:pPr>
    </w:p>
    <w:p w14:paraId="03B073FE" w14:textId="4DEC099A" w:rsidR="00974DC9" w:rsidRDefault="003D7D0E" w:rsidP="00974DC9">
      <w:pPr>
        <w:autoSpaceDE w:val="0"/>
        <w:autoSpaceDN w:val="0"/>
        <w:adjustRightInd w:val="0"/>
        <w:rPr>
          <w:rFonts w:ascii="Arial" w:hAnsi="Arial" w:cs="Arial"/>
          <w:bCs/>
          <w:i/>
        </w:rPr>
      </w:pPr>
      <w:r>
        <w:rPr>
          <w:rFonts w:ascii="Arial" w:hAnsi="Arial"/>
          <w:bCs/>
          <w:i/>
        </w:rPr>
        <w:t xml:space="preserve">Frankfurt am Main, November 22, 2018 | </w:t>
      </w:r>
      <w:bookmarkStart w:id="0" w:name="_GoBack"/>
      <w:bookmarkEnd w:id="0"/>
      <w:r w:rsidR="00974DC9">
        <w:rPr>
          <w:rFonts w:ascii="Arial" w:hAnsi="Arial"/>
          <w:bCs/>
          <w:i/>
        </w:rPr>
        <w:t xml:space="preserve">Interview by Sabine </w:t>
      </w:r>
      <w:proofErr w:type="spellStart"/>
      <w:r w:rsidR="00974DC9">
        <w:rPr>
          <w:rFonts w:ascii="Arial" w:hAnsi="Arial"/>
          <w:bCs/>
          <w:i/>
        </w:rPr>
        <w:t>Ursel</w:t>
      </w:r>
      <w:proofErr w:type="spellEnd"/>
      <w:r w:rsidR="00974DC9">
        <w:rPr>
          <w:rFonts w:ascii="Arial" w:hAnsi="Arial"/>
          <w:bCs/>
          <w:i/>
        </w:rPr>
        <w:t>, Communications | Press | Network, journalist and communications consultant in Wiesbaden (focus: procurement/distribution)</w:t>
      </w:r>
    </w:p>
    <w:p w14:paraId="235E9025" w14:textId="77777777" w:rsidR="00A469F5" w:rsidRPr="00A469F5" w:rsidRDefault="00A469F5" w:rsidP="002E57EF">
      <w:pPr>
        <w:autoSpaceDE w:val="0"/>
        <w:autoSpaceDN w:val="0"/>
        <w:adjustRightInd w:val="0"/>
        <w:rPr>
          <w:rFonts w:ascii="Arial" w:hAnsi="Arial" w:cs="Arial"/>
        </w:rPr>
      </w:pPr>
    </w:p>
    <w:p w14:paraId="7DCCB01B" w14:textId="77777777" w:rsidR="0013161E" w:rsidRPr="00B570A3" w:rsidRDefault="0013161E" w:rsidP="0013161E">
      <w:pPr>
        <w:autoSpaceDE w:val="0"/>
        <w:autoSpaceDN w:val="0"/>
        <w:adjustRightInd w:val="0"/>
        <w:rPr>
          <w:rFonts w:ascii="Arial" w:eastAsiaTheme="minorEastAsia" w:hAnsi="Arial" w:cs="Arial"/>
          <w:b/>
        </w:rPr>
      </w:pPr>
      <w:r>
        <w:rPr>
          <w:rFonts w:ascii="Arial" w:hAnsi="Arial"/>
          <w:b/>
        </w:rPr>
        <w:t>SAVE THE DATE</w:t>
      </w:r>
      <w:r>
        <w:br/>
      </w:r>
      <w:proofErr w:type="spellStart"/>
      <w:r>
        <w:rPr>
          <w:rFonts w:ascii="Arial" w:hAnsi="Arial"/>
          <w:b/>
        </w:rPr>
        <w:t>EXCHAiNGE</w:t>
      </w:r>
      <w:proofErr w:type="spellEnd"/>
      <w:r>
        <w:rPr>
          <w:rFonts w:ascii="Arial" w:hAnsi="Arial"/>
          <w:b/>
        </w:rPr>
        <w:t xml:space="preserve">—the Supply </w:t>
      </w:r>
      <w:proofErr w:type="spellStart"/>
      <w:r>
        <w:rPr>
          <w:rFonts w:ascii="Arial" w:hAnsi="Arial"/>
          <w:b/>
        </w:rPr>
        <w:t>Chainers</w:t>
      </w:r>
      <w:proofErr w:type="spellEnd"/>
      <w:r>
        <w:rPr>
          <w:rFonts w:ascii="Arial" w:hAnsi="Arial"/>
          <w:b/>
        </w:rPr>
        <w:t>’ Community 2019 | November 26–27, 2019</w:t>
      </w:r>
      <w:r>
        <w:br/>
      </w:r>
      <w:r>
        <w:rPr>
          <w:rFonts w:ascii="Arial" w:hAnsi="Arial"/>
          <w:b/>
        </w:rPr>
        <w:t xml:space="preserve">Learn more: </w:t>
      </w:r>
      <w:hyperlink r:id="rId9" w:history="1">
        <w:r>
          <w:rPr>
            <w:rStyle w:val="Hyperlink"/>
            <w:rFonts w:ascii="Arial" w:hAnsi="Arial"/>
          </w:rPr>
          <w:t>www.exchainge.de</w:t>
        </w:r>
      </w:hyperlink>
    </w:p>
    <w:p w14:paraId="308D05C1" w14:textId="77777777" w:rsidR="0013161E" w:rsidRPr="00B570A3" w:rsidRDefault="0013161E" w:rsidP="0013161E">
      <w:pPr>
        <w:spacing w:line="264" w:lineRule="auto"/>
        <w:rPr>
          <w:rFonts w:ascii="Arial" w:hAnsi="Arial" w:cs="Arial"/>
          <w:b/>
          <w:color w:val="FF0000"/>
        </w:rPr>
      </w:pPr>
    </w:p>
    <w:p w14:paraId="2D228007" w14:textId="77777777" w:rsidR="0013161E" w:rsidRPr="00B570A3" w:rsidRDefault="0013161E" w:rsidP="0013161E">
      <w:pPr>
        <w:pStyle w:val="Blocktext"/>
        <w:tabs>
          <w:tab w:val="left" w:pos="7230"/>
        </w:tabs>
        <w:ind w:left="0" w:right="-1"/>
        <w:rPr>
          <w:rFonts w:cs="Arial"/>
          <w:b/>
          <w:sz w:val="22"/>
          <w:szCs w:val="22"/>
        </w:rPr>
      </w:pPr>
      <w:r>
        <w:rPr>
          <w:b/>
          <w:sz w:val="22"/>
          <w:szCs w:val="22"/>
        </w:rPr>
        <w:t xml:space="preserve">About </w:t>
      </w:r>
      <w:proofErr w:type="spellStart"/>
      <w:r>
        <w:rPr>
          <w:b/>
          <w:sz w:val="22"/>
          <w:szCs w:val="22"/>
        </w:rPr>
        <w:t>EXCHAiNGE</w:t>
      </w:r>
      <w:proofErr w:type="spellEnd"/>
    </w:p>
    <w:p w14:paraId="425C754F" w14:textId="5D9AF726" w:rsidR="000221B0" w:rsidRDefault="0013161E" w:rsidP="0013161E">
      <w:pPr>
        <w:pStyle w:val="TOCTitle"/>
        <w:spacing w:after="120"/>
        <w:rPr>
          <w:rFonts w:cs="Arial"/>
          <w:b w:val="0"/>
          <w:sz w:val="22"/>
          <w:szCs w:val="22"/>
        </w:rPr>
      </w:pPr>
      <w:bookmarkStart w:id="1" w:name="_Hlk522182991"/>
      <w:r>
        <w:rPr>
          <w:b w:val="0"/>
          <w:sz w:val="22"/>
          <w:szCs w:val="22"/>
        </w:rPr>
        <w:t xml:space="preserve">The “Supply </w:t>
      </w:r>
      <w:proofErr w:type="spellStart"/>
      <w:r>
        <w:rPr>
          <w:b w:val="0"/>
          <w:sz w:val="22"/>
          <w:szCs w:val="22"/>
        </w:rPr>
        <w:t>Chainers</w:t>
      </w:r>
      <w:proofErr w:type="spellEnd"/>
      <w:r>
        <w:rPr>
          <w:b w:val="0"/>
          <w:sz w:val="22"/>
          <w:szCs w:val="22"/>
        </w:rPr>
        <w:t>’ Community” brings together movers and shakers from the worlds of SCM, finance, logistics, and purchasing. Representatives from businesses of all sizes</w:t>
      </w:r>
      <w:r w:rsidR="00856D39">
        <w:rPr>
          <w:b w:val="0"/>
          <w:sz w:val="22"/>
          <w:szCs w:val="22"/>
        </w:rPr>
        <w:t xml:space="preserve"> – </w:t>
      </w:r>
      <w:r>
        <w:rPr>
          <w:b w:val="0"/>
          <w:sz w:val="22"/>
          <w:szCs w:val="22"/>
        </w:rPr>
        <w:t>from startups to large enterprises</w:t>
      </w:r>
      <w:r w:rsidR="00856D39">
        <w:rPr>
          <w:b w:val="0"/>
          <w:sz w:val="22"/>
          <w:szCs w:val="22"/>
        </w:rPr>
        <w:t xml:space="preserve"> – </w:t>
      </w:r>
      <w:r>
        <w:rPr>
          <w:b w:val="0"/>
          <w:sz w:val="22"/>
          <w:szCs w:val="22"/>
        </w:rPr>
        <w:t>meet to talk about new business models, disruption, and approaches to successful integration.</w:t>
      </w:r>
    </w:p>
    <w:p w14:paraId="6350A3E8" w14:textId="229B7ECE" w:rsidR="0013161E" w:rsidRPr="00B570A3" w:rsidRDefault="0013161E" w:rsidP="0013161E">
      <w:pPr>
        <w:pStyle w:val="TOCTitle"/>
        <w:spacing w:after="120"/>
        <w:rPr>
          <w:rFonts w:cs="Arial"/>
          <w:b w:val="0"/>
          <w:sz w:val="22"/>
          <w:szCs w:val="22"/>
        </w:rPr>
      </w:pPr>
      <w:proofErr w:type="spellStart"/>
      <w:r>
        <w:rPr>
          <w:b w:val="0"/>
          <w:sz w:val="22"/>
          <w:szCs w:val="22"/>
        </w:rPr>
        <w:t>EXCHAiNGE</w:t>
      </w:r>
      <w:proofErr w:type="spellEnd"/>
      <w:r>
        <w:rPr>
          <w:b w:val="0"/>
          <w:sz w:val="22"/>
          <w:szCs w:val="22"/>
        </w:rPr>
        <w:t xml:space="preserve"> provides a roadmap for navigating such key issues of digital transformation as sustainability, culture and mindsets, blockchain, big data, and artificial intelligence. Finalists competing for the Supply Chain Awards offer profound insights into pre-eminent examples of best practice.</w:t>
      </w:r>
    </w:p>
    <w:p w14:paraId="27ACF052" w14:textId="77777777" w:rsidR="0013161E" w:rsidRPr="00B570A3" w:rsidRDefault="0013161E" w:rsidP="0013161E">
      <w:pPr>
        <w:pStyle w:val="TOCTitle"/>
        <w:spacing w:after="120"/>
        <w:rPr>
          <w:rFonts w:cs="Arial"/>
          <w:b w:val="0"/>
          <w:sz w:val="22"/>
          <w:szCs w:val="22"/>
        </w:rPr>
      </w:pPr>
      <w:r>
        <w:rPr>
          <w:b w:val="0"/>
          <w:sz w:val="22"/>
          <w:szCs w:val="22"/>
        </w:rPr>
        <w:t xml:space="preserve">Visitors get valuable tips on repositioning their businesses to become drivers of innovation with the goal of generating a critical competitive advantage. </w:t>
      </w:r>
      <w:proofErr w:type="spellStart"/>
      <w:r>
        <w:rPr>
          <w:b w:val="0"/>
          <w:sz w:val="22"/>
          <w:szCs w:val="22"/>
        </w:rPr>
        <w:t>EXCHAiNGE</w:t>
      </w:r>
      <w:proofErr w:type="spellEnd"/>
      <w:r>
        <w:rPr>
          <w:b w:val="0"/>
          <w:sz w:val="22"/>
          <w:szCs w:val="22"/>
        </w:rPr>
        <w:t xml:space="preserve"> stands as an established networking platform that keeps visitors engaged through robust case studies and illuminating roundtables. The event is organized by EUROEXPO </w:t>
      </w:r>
      <w:proofErr w:type="spellStart"/>
      <w:r>
        <w:rPr>
          <w:b w:val="0"/>
          <w:sz w:val="22"/>
          <w:szCs w:val="22"/>
        </w:rPr>
        <w:t>Messe</w:t>
      </w:r>
      <w:proofErr w:type="spellEnd"/>
      <w:r>
        <w:rPr>
          <w:b w:val="0"/>
          <w:sz w:val="22"/>
          <w:szCs w:val="22"/>
        </w:rPr>
        <w:t xml:space="preserve">- und </w:t>
      </w:r>
      <w:proofErr w:type="spellStart"/>
      <w:r>
        <w:rPr>
          <w:b w:val="0"/>
          <w:sz w:val="22"/>
          <w:szCs w:val="22"/>
        </w:rPr>
        <w:t>Kongress</w:t>
      </w:r>
      <w:proofErr w:type="spellEnd"/>
      <w:r>
        <w:rPr>
          <w:b w:val="0"/>
          <w:sz w:val="22"/>
          <w:szCs w:val="22"/>
        </w:rPr>
        <w:t>-GmbH in Munich.</w:t>
      </w:r>
      <w:bookmarkEnd w:id="1"/>
    </w:p>
    <w:p w14:paraId="308C48FD" w14:textId="77777777" w:rsidR="0013161E" w:rsidRPr="00B476D3" w:rsidRDefault="0013161E" w:rsidP="0013161E">
      <w:pPr>
        <w:autoSpaceDE w:val="0"/>
        <w:autoSpaceDN w:val="0"/>
        <w:adjustRightInd w:val="0"/>
        <w:rPr>
          <w:rFonts w:ascii="Arial" w:hAnsi="Arial" w:cs="Arial"/>
        </w:rPr>
      </w:pPr>
    </w:p>
    <w:p w14:paraId="7325DC95" w14:textId="7E7CA5C3" w:rsidR="009309F7" w:rsidRPr="00222934" w:rsidRDefault="0013161E" w:rsidP="00D536F7">
      <w:pPr>
        <w:rPr>
          <w:rFonts w:ascii="Arial" w:hAnsi="Arial" w:cs="Arial"/>
        </w:rPr>
      </w:pPr>
      <w:r>
        <w:rPr>
          <w:rFonts w:ascii="Arial" w:hAnsi="Arial"/>
          <w:b/>
        </w:rPr>
        <w:t xml:space="preserve">Learn more about </w:t>
      </w:r>
      <w:hyperlink r:id="rId10" w:history="1">
        <w:proofErr w:type="spellStart"/>
        <w:r>
          <w:rPr>
            <w:rStyle w:val="Hyperlink"/>
            <w:rFonts w:ascii="Arial" w:hAnsi="Arial"/>
            <w:b/>
          </w:rPr>
          <w:t>EXCHAiNGE</w:t>
        </w:r>
        <w:proofErr w:type="spellEnd"/>
        <w:r>
          <w:rPr>
            <w:rStyle w:val="Hyperlink"/>
            <w:rFonts w:ascii="Arial" w:hAnsi="Arial"/>
            <w:b/>
          </w:rPr>
          <w:t xml:space="preserve"> 2018</w:t>
        </w:r>
      </w:hyperlink>
      <w:r w:rsidR="00856D39">
        <w:rPr>
          <w:rFonts w:ascii="Arial" w:hAnsi="Arial"/>
        </w:rPr>
        <w:t xml:space="preserve"> – </w:t>
      </w:r>
      <w:r>
        <w:rPr>
          <w:rFonts w:ascii="Arial" w:hAnsi="Arial"/>
        </w:rPr>
        <w:t xml:space="preserve">for the first time in combination with the </w:t>
      </w:r>
      <w:proofErr w:type="spellStart"/>
      <w:r>
        <w:rPr>
          <w:rFonts w:ascii="Arial" w:hAnsi="Arial"/>
        </w:rPr>
        <w:t>Hypermotion</w:t>
      </w:r>
      <w:proofErr w:type="spellEnd"/>
      <w:r>
        <w:rPr>
          <w:rFonts w:ascii="Arial" w:hAnsi="Arial"/>
        </w:rPr>
        <w:t xml:space="preserve"> trade show</w:t>
      </w:r>
      <w:r w:rsidR="00856D39">
        <w:rPr>
          <w:rFonts w:ascii="Arial" w:hAnsi="Arial"/>
        </w:rPr>
        <w:t xml:space="preserve"> – </w:t>
      </w:r>
      <w:r>
        <w:rPr>
          <w:rFonts w:ascii="Arial" w:hAnsi="Arial"/>
        </w:rPr>
        <w:t>with interviews, photo galleries, and press releases!</w:t>
      </w:r>
    </w:p>
    <w:p w14:paraId="0E8C42BB" w14:textId="77777777" w:rsidR="001742C1" w:rsidRDefault="001742C1" w:rsidP="00AE5247">
      <w:pPr>
        <w:rPr>
          <w:rFonts w:ascii="Arial" w:hAnsi="Arial" w:cs="Arial"/>
        </w:rPr>
      </w:pPr>
    </w:p>
    <w:p w14:paraId="35E8CA7D" w14:textId="77777777" w:rsidR="00295C35" w:rsidRPr="00295C35" w:rsidRDefault="00295C35" w:rsidP="00295C35">
      <w:pPr>
        <w:tabs>
          <w:tab w:val="left" w:pos="7230"/>
        </w:tabs>
        <w:spacing w:after="120" w:line="240" w:lineRule="auto"/>
        <w:ind w:right="-1"/>
        <w:jc w:val="both"/>
        <w:rPr>
          <w:rFonts w:ascii="Arial" w:eastAsia="Times New Roman" w:hAnsi="Arial" w:cs="Arial"/>
          <w:b/>
          <w:sz w:val="20"/>
          <w:szCs w:val="20"/>
        </w:rPr>
      </w:pPr>
      <w:r>
        <w:rPr>
          <w:rFonts w:ascii="Arial" w:hAnsi="Arial"/>
          <w:b/>
          <w:sz w:val="20"/>
          <w:szCs w:val="20"/>
        </w:rPr>
        <w:lastRenderedPageBreak/>
        <w:t xml:space="preserve">About EUROEXPO </w:t>
      </w:r>
      <w:proofErr w:type="spellStart"/>
      <w:r>
        <w:rPr>
          <w:rFonts w:ascii="Arial" w:hAnsi="Arial"/>
          <w:b/>
          <w:sz w:val="20"/>
          <w:szCs w:val="20"/>
        </w:rPr>
        <w:t>Messe</w:t>
      </w:r>
      <w:proofErr w:type="spellEnd"/>
      <w:r>
        <w:rPr>
          <w:rFonts w:ascii="Arial" w:hAnsi="Arial"/>
          <w:b/>
          <w:sz w:val="20"/>
          <w:szCs w:val="20"/>
        </w:rPr>
        <w:t xml:space="preserve">- und </w:t>
      </w:r>
      <w:proofErr w:type="spellStart"/>
      <w:r>
        <w:rPr>
          <w:rFonts w:ascii="Arial" w:hAnsi="Arial"/>
          <w:b/>
          <w:sz w:val="20"/>
          <w:szCs w:val="20"/>
        </w:rPr>
        <w:t>Kongress</w:t>
      </w:r>
      <w:proofErr w:type="spellEnd"/>
      <w:r>
        <w:rPr>
          <w:rFonts w:ascii="Arial" w:hAnsi="Arial"/>
          <w:b/>
          <w:sz w:val="20"/>
          <w:szCs w:val="20"/>
        </w:rPr>
        <w:t>-GmbH</w:t>
      </w:r>
    </w:p>
    <w:p w14:paraId="66AB9BDC" w14:textId="381B55AC" w:rsidR="000221B0" w:rsidRDefault="00295C35" w:rsidP="00295C35">
      <w:pPr>
        <w:tabs>
          <w:tab w:val="left" w:pos="7230"/>
        </w:tabs>
        <w:spacing w:after="120" w:line="240" w:lineRule="auto"/>
        <w:rPr>
          <w:rFonts w:ascii="Arial" w:eastAsia="Times New Roman" w:hAnsi="Arial" w:cs="Arial"/>
          <w:noProof/>
          <w:sz w:val="20"/>
          <w:szCs w:val="20"/>
        </w:rPr>
      </w:pPr>
      <w:r>
        <w:rPr>
          <w:rFonts w:ascii="Arial" w:hAnsi="Arial"/>
          <w:sz w:val="20"/>
          <w:szCs w:val="20"/>
        </w:rPr>
        <w:t xml:space="preserve">EUROEXPO </w:t>
      </w:r>
      <w:proofErr w:type="spellStart"/>
      <w:r>
        <w:rPr>
          <w:rFonts w:ascii="Arial" w:hAnsi="Arial"/>
          <w:sz w:val="20"/>
          <w:szCs w:val="20"/>
        </w:rPr>
        <w:t>Messe</w:t>
      </w:r>
      <w:proofErr w:type="spellEnd"/>
      <w:r>
        <w:rPr>
          <w:rFonts w:ascii="Arial" w:hAnsi="Arial"/>
          <w:sz w:val="20"/>
          <w:szCs w:val="20"/>
        </w:rPr>
        <w:t xml:space="preserve">- und </w:t>
      </w:r>
      <w:proofErr w:type="spellStart"/>
      <w:r>
        <w:rPr>
          <w:rFonts w:ascii="Arial" w:hAnsi="Arial"/>
          <w:sz w:val="20"/>
          <w:szCs w:val="20"/>
        </w:rPr>
        <w:t>Kongress</w:t>
      </w:r>
      <w:proofErr w:type="spellEnd"/>
      <w:r>
        <w:rPr>
          <w:rFonts w:ascii="Arial" w:hAnsi="Arial"/>
          <w:sz w:val="20"/>
          <w:szCs w:val="20"/>
        </w:rPr>
        <w:t xml:space="preserve">-GmbH was founded in 1996. Today, EUROEXPO organizes </w:t>
      </w:r>
      <w:proofErr w:type="spellStart"/>
      <w:r>
        <w:rPr>
          <w:rFonts w:ascii="Arial" w:hAnsi="Arial"/>
          <w:sz w:val="20"/>
          <w:szCs w:val="20"/>
        </w:rPr>
        <w:t>LogiMAT</w:t>
      </w:r>
      <w:proofErr w:type="spellEnd"/>
      <w:r w:rsidR="00856D39">
        <w:rPr>
          <w:rFonts w:ascii="Arial" w:hAnsi="Arial"/>
          <w:sz w:val="20"/>
          <w:szCs w:val="20"/>
        </w:rPr>
        <w:t xml:space="preserve"> – </w:t>
      </w:r>
      <w:r>
        <w:rPr>
          <w:rFonts w:ascii="Arial" w:hAnsi="Arial"/>
          <w:sz w:val="20"/>
          <w:szCs w:val="20"/>
        </w:rPr>
        <w:t>the annual international trade show for intralogistics solutions and process management</w:t>
      </w:r>
      <w:r w:rsidR="00856D39">
        <w:rPr>
          <w:rFonts w:ascii="Arial" w:hAnsi="Arial"/>
          <w:sz w:val="20"/>
          <w:szCs w:val="20"/>
        </w:rPr>
        <w:t xml:space="preserve"> – </w:t>
      </w:r>
      <w:r>
        <w:rPr>
          <w:rFonts w:ascii="Arial" w:hAnsi="Arial"/>
          <w:sz w:val="20"/>
          <w:szCs w:val="20"/>
        </w:rPr>
        <w:t xml:space="preserve">as well as </w:t>
      </w:r>
      <w:proofErr w:type="spellStart"/>
      <w:r>
        <w:rPr>
          <w:rFonts w:ascii="Arial" w:hAnsi="Arial"/>
          <w:sz w:val="20"/>
          <w:szCs w:val="20"/>
        </w:rPr>
        <w:t>LogiMAT</w:t>
      </w:r>
      <w:proofErr w:type="spellEnd"/>
      <w:r>
        <w:rPr>
          <w:rFonts w:ascii="Arial" w:hAnsi="Arial"/>
          <w:sz w:val="20"/>
          <w:szCs w:val="20"/>
        </w:rPr>
        <w:t xml:space="preserve"> China and </w:t>
      </w:r>
      <w:proofErr w:type="spellStart"/>
      <w:r>
        <w:rPr>
          <w:rFonts w:ascii="Arial" w:hAnsi="Arial"/>
          <w:sz w:val="20"/>
          <w:szCs w:val="20"/>
        </w:rPr>
        <w:t>TradeWorld</w:t>
      </w:r>
      <w:proofErr w:type="spellEnd"/>
      <w:r>
        <w:rPr>
          <w:rFonts w:ascii="Arial" w:hAnsi="Arial"/>
          <w:sz w:val="20"/>
          <w:szCs w:val="20"/>
        </w:rPr>
        <w:t>, the professional platform for trade processes.</w:t>
      </w:r>
    </w:p>
    <w:p w14:paraId="0B0C55A5" w14:textId="753A066E" w:rsidR="00295C35" w:rsidRPr="00295C35" w:rsidRDefault="00295C35" w:rsidP="00295C35">
      <w:pPr>
        <w:tabs>
          <w:tab w:val="left" w:pos="7230"/>
        </w:tabs>
        <w:spacing w:after="120" w:line="240" w:lineRule="auto"/>
        <w:rPr>
          <w:rFonts w:ascii="Arial" w:eastAsia="Times New Roman" w:hAnsi="Arial" w:cs="Arial"/>
          <w:noProof/>
          <w:sz w:val="20"/>
          <w:szCs w:val="20"/>
        </w:rPr>
      </w:pPr>
      <w:r>
        <w:rPr>
          <w:rFonts w:ascii="Arial" w:hAnsi="Arial"/>
          <w:sz w:val="20"/>
          <w:szCs w:val="20"/>
        </w:rPr>
        <w:t>EUROEXPO also organizes “</w:t>
      </w:r>
      <w:proofErr w:type="spellStart"/>
      <w:r>
        <w:rPr>
          <w:rFonts w:ascii="Arial" w:hAnsi="Arial"/>
          <w:sz w:val="20"/>
          <w:szCs w:val="20"/>
        </w:rPr>
        <w:t>EXCHAiNGE</w:t>
      </w:r>
      <w:proofErr w:type="spellEnd"/>
      <w:r w:rsidR="00856D39">
        <w:rPr>
          <w:rFonts w:ascii="Arial" w:hAnsi="Arial"/>
          <w:sz w:val="20"/>
          <w:szCs w:val="20"/>
        </w:rPr>
        <w:t xml:space="preserve"> – </w:t>
      </w:r>
      <w:r>
        <w:rPr>
          <w:rFonts w:ascii="Arial" w:hAnsi="Arial"/>
          <w:sz w:val="20"/>
          <w:szCs w:val="20"/>
        </w:rPr>
        <w:t xml:space="preserve">the Supply </w:t>
      </w:r>
      <w:proofErr w:type="spellStart"/>
      <w:r>
        <w:rPr>
          <w:rFonts w:ascii="Arial" w:hAnsi="Arial"/>
          <w:sz w:val="20"/>
          <w:szCs w:val="20"/>
        </w:rPr>
        <w:t>Chainers</w:t>
      </w:r>
      <w:proofErr w:type="spellEnd"/>
      <w:r>
        <w:rPr>
          <w:rFonts w:ascii="Arial" w:hAnsi="Arial"/>
          <w:sz w:val="20"/>
          <w:szCs w:val="20"/>
        </w:rPr>
        <w:t>’ Community.” The international business conference, now in its sixth year, targets leaders from the areas of SCM, finance, logistics, and purchasing at startups, small and medium-sized businesses, and large enterprises. EUROEXPO is also a service provider offering B2C and B2B event management services, such as the organization and implementation of the LOGISTIK HEUTE series.</w:t>
      </w:r>
    </w:p>
    <w:p w14:paraId="733E431A" w14:textId="77777777" w:rsidR="00295C35" w:rsidRPr="00295C35" w:rsidRDefault="00295C35" w:rsidP="00295C35">
      <w:pPr>
        <w:tabs>
          <w:tab w:val="left" w:pos="7230"/>
        </w:tabs>
        <w:spacing w:after="120" w:line="240" w:lineRule="auto"/>
        <w:rPr>
          <w:rFonts w:ascii="Arial" w:eastAsia="Times New Roman" w:hAnsi="Arial" w:cs="Arial"/>
          <w:noProof/>
          <w:sz w:val="20"/>
          <w:szCs w:val="20"/>
        </w:rPr>
      </w:pPr>
      <w:r>
        <w:rPr>
          <w:rFonts w:ascii="Arial" w:hAnsi="Arial"/>
          <w:sz w:val="20"/>
          <w:szCs w:val="20"/>
        </w:rPr>
        <w:t xml:space="preserve">For more information, please visit: </w:t>
      </w:r>
      <w:hyperlink r:id="rId11" w:history="1">
        <w:r>
          <w:rPr>
            <w:rFonts w:ascii="Arial" w:hAnsi="Arial"/>
            <w:color w:val="0000FF" w:themeColor="hyperlink"/>
            <w:sz w:val="20"/>
            <w:szCs w:val="20"/>
            <w:u w:val="single"/>
          </w:rPr>
          <w:t>www.euroexpo.de</w:t>
        </w:r>
      </w:hyperlink>
    </w:p>
    <w:p w14:paraId="5EF1A878" w14:textId="4EE9EA3F" w:rsidR="0015034D" w:rsidRDefault="0015034D">
      <w:pPr>
        <w:rPr>
          <w:rFonts w:ascii="Arial" w:eastAsia="Times New Roman" w:hAnsi="Arial" w:cs="Arial"/>
          <w:sz w:val="20"/>
          <w:szCs w:val="20"/>
        </w:rPr>
      </w:pPr>
    </w:p>
    <w:p w14:paraId="77D8ECF1" w14:textId="38F94C1E" w:rsidR="00295C35" w:rsidRPr="00974DC9" w:rsidRDefault="003D7D0E" w:rsidP="00974DC9">
      <w:pPr>
        <w:tabs>
          <w:tab w:val="left" w:pos="7230"/>
        </w:tabs>
        <w:spacing w:after="120" w:line="240" w:lineRule="auto"/>
        <w:ind w:right="-1"/>
        <w:rPr>
          <w:rFonts w:ascii="Arial" w:eastAsia="Times New Roman" w:hAnsi="Arial" w:cs="Arial"/>
          <w:sz w:val="20"/>
          <w:szCs w:val="20"/>
        </w:rPr>
      </w:pPr>
      <w:r>
        <w:rPr>
          <w:rFonts w:ascii="Arial" w:hAnsi="Arial"/>
          <w:sz w:val="20"/>
          <w:szCs w:val="20"/>
        </w:rPr>
        <w:pict w14:anchorId="6138BA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55pt;height:198.75pt">
            <v:imagedata r:id="rId12" o:title="EXCHAINGE 2018 Award 34"/>
          </v:shape>
        </w:pict>
      </w:r>
    </w:p>
    <w:p w14:paraId="5806C239" w14:textId="39A12359" w:rsidR="00295C35" w:rsidRPr="00295C35" w:rsidRDefault="003D7D0E" w:rsidP="0015034D">
      <w:pPr>
        <w:spacing w:after="120" w:line="240" w:lineRule="auto"/>
        <w:rPr>
          <w:rFonts w:ascii="Arial" w:eastAsiaTheme="minorEastAsia" w:hAnsi="Arial" w:cs="Arial"/>
          <w:sz w:val="20"/>
          <w:szCs w:val="20"/>
        </w:rPr>
      </w:pPr>
      <w:r>
        <w:rPr>
          <w:rFonts w:ascii="Arial" w:hAnsi="Arial"/>
          <w:sz w:val="20"/>
          <w:szCs w:val="20"/>
        </w:rPr>
        <w:t xml:space="preserve">Presenter Dr. </w:t>
      </w:r>
      <w:proofErr w:type="spellStart"/>
      <w:r w:rsidR="00295C35">
        <w:rPr>
          <w:rFonts w:ascii="Arial" w:hAnsi="Arial"/>
          <w:sz w:val="20"/>
          <w:szCs w:val="20"/>
        </w:rPr>
        <w:t>Patric</w:t>
      </w:r>
      <w:proofErr w:type="spellEnd"/>
      <w:r w:rsidR="00295C35">
        <w:rPr>
          <w:rFonts w:ascii="Arial" w:hAnsi="Arial"/>
          <w:sz w:val="20"/>
          <w:szCs w:val="20"/>
        </w:rPr>
        <w:t xml:space="preserve"> </w:t>
      </w:r>
      <w:proofErr w:type="spellStart"/>
      <w:r w:rsidR="00295C35">
        <w:rPr>
          <w:rFonts w:ascii="Arial" w:hAnsi="Arial"/>
          <w:sz w:val="20"/>
          <w:szCs w:val="20"/>
        </w:rPr>
        <w:t>Spethmann</w:t>
      </w:r>
      <w:proofErr w:type="spellEnd"/>
      <w:r w:rsidR="00295C35">
        <w:rPr>
          <w:rFonts w:ascii="Arial" w:hAnsi="Arial"/>
          <w:sz w:val="20"/>
          <w:szCs w:val="20"/>
        </w:rPr>
        <w:t xml:space="preserve"> (Managing Director and COO, </w:t>
      </w:r>
      <w:proofErr w:type="spellStart"/>
      <w:r w:rsidR="00295C35">
        <w:rPr>
          <w:rFonts w:ascii="Arial" w:hAnsi="Arial"/>
          <w:sz w:val="20"/>
          <w:szCs w:val="20"/>
        </w:rPr>
        <w:t>Gries</w:t>
      </w:r>
      <w:proofErr w:type="spellEnd"/>
      <w:r w:rsidR="00295C35">
        <w:rPr>
          <w:rFonts w:ascii="Arial" w:hAnsi="Arial"/>
          <w:sz w:val="20"/>
          <w:szCs w:val="20"/>
        </w:rPr>
        <w:t xml:space="preserve"> Deco Company GmbH/DEPOT) appealed to attendees at the </w:t>
      </w:r>
      <w:proofErr w:type="spellStart"/>
      <w:r w:rsidR="00295C35">
        <w:rPr>
          <w:rFonts w:ascii="Arial" w:hAnsi="Arial"/>
          <w:sz w:val="20"/>
          <w:szCs w:val="20"/>
        </w:rPr>
        <w:t>EXCHAiNGE</w:t>
      </w:r>
      <w:proofErr w:type="spellEnd"/>
      <w:r w:rsidR="00295C35">
        <w:rPr>
          <w:rFonts w:ascii="Arial" w:hAnsi="Arial"/>
          <w:sz w:val="20"/>
          <w:szCs w:val="20"/>
        </w:rPr>
        <w:t> 2018 supply chain summit for Germany to rethink its commitment to the digital revolution.</w:t>
      </w:r>
    </w:p>
    <w:p w14:paraId="1655FB79" w14:textId="77777777" w:rsidR="00295C35" w:rsidRDefault="00295C35" w:rsidP="00974DC9">
      <w:pPr>
        <w:spacing w:after="120" w:line="240" w:lineRule="auto"/>
        <w:jc w:val="both"/>
        <w:rPr>
          <w:rFonts w:ascii="Arial" w:eastAsiaTheme="minorEastAsia" w:hAnsi="Arial" w:cs="Arial"/>
          <w:b/>
          <w:sz w:val="20"/>
          <w:szCs w:val="20"/>
          <w:lang w:eastAsia="de-DE"/>
        </w:rPr>
      </w:pPr>
    </w:p>
    <w:p w14:paraId="7B9D009C" w14:textId="77777777" w:rsidR="00BF2861" w:rsidRDefault="00BF2861" w:rsidP="00BF2861">
      <w:pPr>
        <w:spacing w:after="120" w:line="240" w:lineRule="auto"/>
        <w:rPr>
          <w:rFonts w:ascii="Arial" w:eastAsiaTheme="minorEastAsia" w:hAnsi="Arial" w:cs="Arial"/>
          <w:b/>
          <w:sz w:val="20"/>
          <w:szCs w:val="20"/>
        </w:rPr>
      </w:pPr>
      <w:r>
        <w:rPr>
          <w:noProof/>
          <w:lang w:val="de-DE" w:eastAsia="de-DE"/>
        </w:rPr>
        <w:drawing>
          <wp:inline distT="0" distB="0" distL="0" distR="0" wp14:anchorId="5853D9AF" wp14:editId="23D2E75E">
            <wp:extent cx="4663883" cy="2409825"/>
            <wp:effectExtent l="0" t="0" r="3810" b="0"/>
            <wp:docPr id="2" name="Grafik 2" descr="C:\Users\PetraSeebauer\AppData\Local\Microsoft\Windows\INetCache\Content.Word\EXCHAINGE 2018 Award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raSeebauer\AppData\Local\Microsoft\Windows\INetCache\Content.Word\EXCHAINGE 2018 Award 4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0998" cy="2413501"/>
                    </a:xfrm>
                    <a:prstGeom prst="rect">
                      <a:avLst/>
                    </a:prstGeom>
                    <a:noFill/>
                    <a:ln>
                      <a:noFill/>
                    </a:ln>
                  </pic:spPr>
                </pic:pic>
              </a:graphicData>
            </a:graphic>
          </wp:inline>
        </w:drawing>
      </w:r>
    </w:p>
    <w:p w14:paraId="512D4E97" w14:textId="77777777" w:rsidR="00BF2861" w:rsidRDefault="00BF2861" w:rsidP="00BF2861">
      <w:pPr>
        <w:pStyle w:val="Blocktext"/>
        <w:tabs>
          <w:tab w:val="left" w:pos="7230"/>
        </w:tabs>
        <w:ind w:left="0" w:right="0"/>
        <w:jc w:val="left"/>
        <w:rPr>
          <w:rFonts w:cs="Arial"/>
          <w:noProof/>
        </w:rPr>
      </w:pPr>
      <w:r>
        <w:t xml:space="preserve">Prize-winning SCM projects: This year’s proud winners CEMEX and </w:t>
      </w:r>
      <w:proofErr w:type="spellStart"/>
      <w:r>
        <w:t>InstaFreight</w:t>
      </w:r>
      <w:proofErr w:type="spellEnd"/>
      <w:r>
        <w:t xml:space="preserve"> are joined by finalists BASF, </w:t>
      </w:r>
      <w:proofErr w:type="spellStart"/>
      <w:r>
        <w:t>Bossard</w:t>
      </w:r>
      <w:proofErr w:type="spellEnd"/>
      <w:r>
        <w:t xml:space="preserve">, </w:t>
      </w:r>
      <w:proofErr w:type="spellStart"/>
      <w:r>
        <w:t>Schaeffler</w:t>
      </w:r>
      <w:proofErr w:type="spellEnd"/>
      <w:r>
        <w:t xml:space="preserve">, and </w:t>
      </w:r>
      <w:proofErr w:type="spellStart"/>
      <w:r>
        <w:t>Synfioo</w:t>
      </w:r>
      <w:proofErr w:type="spellEnd"/>
      <w:r>
        <w:t xml:space="preserve">/SAP and members of the jury at the ceremony to present the Supply Chain Awards at the </w:t>
      </w:r>
      <w:proofErr w:type="spellStart"/>
      <w:r>
        <w:t>EXCHAiNGE</w:t>
      </w:r>
      <w:proofErr w:type="spellEnd"/>
      <w:r>
        <w:t> 2018 supply chain summit.</w:t>
      </w:r>
    </w:p>
    <w:p w14:paraId="522CE2AD" w14:textId="77777777" w:rsidR="00BF2861" w:rsidRDefault="00BF2861" w:rsidP="00974DC9">
      <w:pPr>
        <w:spacing w:after="120" w:line="240" w:lineRule="auto"/>
        <w:jc w:val="both"/>
        <w:rPr>
          <w:rFonts w:ascii="Arial" w:eastAsiaTheme="minorEastAsia" w:hAnsi="Arial" w:cs="Arial"/>
          <w:sz w:val="20"/>
          <w:szCs w:val="20"/>
          <w:lang w:eastAsia="de-DE"/>
        </w:rPr>
      </w:pPr>
    </w:p>
    <w:p w14:paraId="1F00EF4D" w14:textId="77777777" w:rsidR="00295C35" w:rsidRPr="00D367EA" w:rsidRDefault="00D367EA" w:rsidP="00974DC9">
      <w:pPr>
        <w:spacing w:after="120" w:line="240" w:lineRule="auto"/>
        <w:jc w:val="both"/>
        <w:rPr>
          <w:rFonts w:ascii="Arial" w:eastAsiaTheme="minorEastAsia" w:hAnsi="Arial" w:cs="Arial"/>
          <w:sz w:val="20"/>
          <w:szCs w:val="20"/>
        </w:rPr>
      </w:pPr>
      <w:r>
        <w:rPr>
          <w:rFonts w:ascii="Arial" w:hAnsi="Arial"/>
          <w:sz w:val="20"/>
          <w:szCs w:val="20"/>
        </w:rPr>
        <w:t xml:space="preserve">Images: EUROEXPO </w:t>
      </w:r>
      <w:proofErr w:type="spellStart"/>
      <w:r>
        <w:rPr>
          <w:rFonts w:ascii="Arial" w:hAnsi="Arial"/>
          <w:sz w:val="20"/>
          <w:szCs w:val="20"/>
        </w:rPr>
        <w:t>Messe</w:t>
      </w:r>
      <w:proofErr w:type="spellEnd"/>
      <w:r>
        <w:rPr>
          <w:rFonts w:ascii="Arial" w:hAnsi="Arial"/>
          <w:sz w:val="20"/>
          <w:szCs w:val="20"/>
        </w:rPr>
        <w:t xml:space="preserve">- und </w:t>
      </w:r>
      <w:proofErr w:type="spellStart"/>
      <w:r>
        <w:rPr>
          <w:rFonts w:ascii="Arial" w:hAnsi="Arial"/>
          <w:sz w:val="20"/>
          <w:szCs w:val="20"/>
        </w:rPr>
        <w:t>Kongress</w:t>
      </w:r>
      <w:proofErr w:type="spellEnd"/>
      <w:r>
        <w:rPr>
          <w:rFonts w:ascii="Arial" w:hAnsi="Arial"/>
          <w:sz w:val="20"/>
          <w:szCs w:val="20"/>
        </w:rPr>
        <w:t>-GmbH</w:t>
      </w:r>
    </w:p>
    <w:p w14:paraId="01E91865" w14:textId="77777777" w:rsidR="00974DC9" w:rsidRPr="00974DC9" w:rsidRDefault="00974DC9" w:rsidP="00974DC9">
      <w:pPr>
        <w:spacing w:after="120" w:line="240" w:lineRule="auto"/>
        <w:jc w:val="both"/>
        <w:rPr>
          <w:rFonts w:ascii="Arial" w:eastAsiaTheme="minorEastAsia" w:hAnsi="Arial" w:cs="Arial"/>
          <w:b/>
          <w:sz w:val="20"/>
          <w:szCs w:val="20"/>
        </w:rPr>
      </w:pPr>
      <w:r>
        <w:rPr>
          <w:rFonts w:ascii="Arial" w:hAnsi="Arial"/>
          <w:b/>
          <w:sz w:val="20"/>
          <w:szCs w:val="20"/>
        </w:rPr>
        <w:t xml:space="preserve">More images can be found </w:t>
      </w:r>
      <w:hyperlink r:id="rId14" w:history="1">
        <w:r>
          <w:rPr>
            <w:rFonts w:ascii="Arial" w:hAnsi="Arial"/>
            <w:b/>
            <w:color w:val="0000FF" w:themeColor="hyperlink"/>
            <w:sz w:val="20"/>
            <w:szCs w:val="20"/>
            <w:u w:val="single"/>
          </w:rPr>
          <w:t>here</w:t>
        </w:r>
      </w:hyperlink>
      <w:r>
        <w:rPr>
          <w:rFonts w:ascii="Arial" w:hAnsi="Arial"/>
          <w:b/>
          <w:sz w:val="20"/>
          <w:szCs w:val="20"/>
        </w:rPr>
        <w:t>.</w:t>
      </w:r>
    </w:p>
    <w:p w14:paraId="66598FBD" w14:textId="77777777" w:rsidR="00974DC9" w:rsidRPr="00974DC9" w:rsidRDefault="00974DC9" w:rsidP="00974DC9">
      <w:pPr>
        <w:spacing w:after="0" w:line="240" w:lineRule="auto"/>
        <w:rPr>
          <w:rFonts w:ascii="Arial" w:eastAsia="Times New Roman" w:hAnsi="Arial" w:cs="Arial"/>
          <w:i/>
          <w:noProof/>
          <w:sz w:val="20"/>
          <w:szCs w:val="20"/>
          <w:lang w:eastAsia="de-DE"/>
        </w:rPr>
      </w:pPr>
    </w:p>
    <w:p w14:paraId="14EC3695" w14:textId="77777777" w:rsidR="00974DC9" w:rsidRPr="00974DC9" w:rsidRDefault="00974DC9" w:rsidP="00974DC9">
      <w:pPr>
        <w:spacing w:after="0" w:line="240" w:lineRule="auto"/>
        <w:rPr>
          <w:rFonts w:ascii="Arial" w:eastAsia="Times New Roman" w:hAnsi="Arial" w:cs="Arial"/>
          <w:i/>
          <w:noProof/>
          <w:sz w:val="20"/>
          <w:szCs w:val="20"/>
        </w:rPr>
      </w:pPr>
      <w:r>
        <w:rPr>
          <w:rFonts w:ascii="Arial" w:hAnsi="Arial"/>
          <w:i/>
          <w:sz w:val="20"/>
          <w:szCs w:val="20"/>
        </w:rPr>
        <w:t>For more information, please contact:</w:t>
      </w:r>
    </w:p>
    <w:p w14:paraId="44F6B258" w14:textId="77777777" w:rsidR="00974DC9" w:rsidRPr="00974DC9" w:rsidRDefault="00974DC9" w:rsidP="00974DC9">
      <w:pPr>
        <w:spacing w:after="0" w:line="240" w:lineRule="auto"/>
        <w:rPr>
          <w:rFonts w:ascii="Arial" w:eastAsia="Times New Roman" w:hAnsi="Arial" w:cs="Arial"/>
          <w:i/>
          <w:noProof/>
          <w:sz w:val="20"/>
          <w:szCs w:val="20"/>
        </w:rPr>
      </w:pPr>
      <w:r>
        <w:rPr>
          <w:rFonts w:ascii="Arial" w:hAnsi="Arial"/>
          <w:i/>
          <w:sz w:val="20"/>
          <w:szCs w:val="20"/>
        </w:rPr>
        <w:t>Hendrikje Rother</w:t>
      </w:r>
    </w:p>
    <w:p w14:paraId="4724A6FF" w14:textId="77777777" w:rsidR="00974DC9" w:rsidRPr="00974DC9" w:rsidRDefault="00974DC9" w:rsidP="00974DC9">
      <w:pPr>
        <w:spacing w:after="0" w:line="240" w:lineRule="auto"/>
        <w:rPr>
          <w:rFonts w:ascii="Arial" w:eastAsia="Times New Roman" w:hAnsi="Arial" w:cs="Arial"/>
          <w:i/>
          <w:noProof/>
          <w:sz w:val="20"/>
          <w:szCs w:val="20"/>
        </w:rPr>
      </w:pPr>
      <w:r>
        <w:rPr>
          <w:rFonts w:ascii="Arial" w:hAnsi="Arial"/>
          <w:i/>
          <w:sz w:val="20"/>
          <w:szCs w:val="20"/>
        </w:rPr>
        <w:t>Marketing/Press</w:t>
      </w:r>
    </w:p>
    <w:p w14:paraId="642753FC" w14:textId="77777777" w:rsidR="00974DC9" w:rsidRPr="00974DC9" w:rsidRDefault="00974DC9" w:rsidP="00974DC9">
      <w:pPr>
        <w:spacing w:after="0" w:line="240" w:lineRule="auto"/>
        <w:rPr>
          <w:rFonts w:ascii="Arial" w:eastAsia="Times New Roman" w:hAnsi="Arial" w:cs="Arial"/>
          <w:i/>
          <w:noProof/>
          <w:sz w:val="20"/>
          <w:szCs w:val="20"/>
        </w:rPr>
      </w:pPr>
      <w:r>
        <w:rPr>
          <w:rFonts w:ascii="Arial" w:hAnsi="Arial"/>
          <w:i/>
          <w:sz w:val="20"/>
          <w:szCs w:val="20"/>
        </w:rPr>
        <w:t xml:space="preserve">EUROEXPO </w:t>
      </w:r>
      <w:proofErr w:type="spellStart"/>
      <w:r>
        <w:rPr>
          <w:rFonts w:ascii="Arial" w:hAnsi="Arial"/>
          <w:i/>
          <w:sz w:val="20"/>
          <w:szCs w:val="20"/>
        </w:rPr>
        <w:t>Messe</w:t>
      </w:r>
      <w:proofErr w:type="spellEnd"/>
      <w:r>
        <w:rPr>
          <w:rFonts w:ascii="Arial" w:hAnsi="Arial"/>
          <w:i/>
          <w:sz w:val="20"/>
          <w:szCs w:val="20"/>
        </w:rPr>
        <w:t xml:space="preserve">- und </w:t>
      </w:r>
      <w:proofErr w:type="spellStart"/>
      <w:r>
        <w:rPr>
          <w:rFonts w:ascii="Arial" w:hAnsi="Arial"/>
          <w:i/>
          <w:sz w:val="20"/>
          <w:szCs w:val="20"/>
        </w:rPr>
        <w:t>Kongress</w:t>
      </w:r>
      <w:proofErr w:type="spellEnd"/>
      <w:r>
        <w:rPr>
          <w:rFonts w:ascii="Arial" w:hAnsi="Arial"/>
          <w:i/>
          <w:sz w:val="20"/>
          <w:szCs w:val="20"/>
        </w:rPr>
        <w:t>-GmbH</w:t>
      </w:r>
    </w:p>
    <w:p w14:paraId="53CDD219" w14:textId="61CF6D7D" w:rsidR="00974DC9" w:rsidRPr="00974DC9" w:rsidRDefault="003D7D0E" w:rsidP="00974DC9">
      <w:pPr>
        <w:spacing w:after="0" w:line="240" w:lineRule="auto"/>
        <w:rPr>
          <w:rFonts w:ascii="Arial" w:eastAsia="Times New Roman" w:hAnsi="Arial" w:cs="Arial"/>
          <w:i/>
          <w:noProof/>
          <w:sz w:val="20"/>
          <w:szCs w:val="20"/>
        </w:rPr>
      </w:pPr>
      <w:r>
        <w:rPr>
          <w:rFonts w:ascii="Arial" w:hAnsi="Arial"/>
          <w:i/>
          <w:sz w:val="20"/>
          <w:szCs w:val="20"/>
        </w:rPr>
        <w:t xml:space="preserve">Phone: +49 89 323 91 </w:t>
      </w:r>
      <w:r w:rsidR="00974DC9">
        <w:rPr>
          <w:rFonts w:ascii="Arial" w:hAnsi="Arial"/>
          <w:i/>
          <w:sz w:val="20"/>
          <w:szCs w:val="20"/>
        </w:rPr>
        <w:t>240</w:t>
      </w:r>
    </w:p>
    <w:p w14:paraId="1A01E3F9" w14:textId="77777777" w:rsidR="00974DC9" w:rsidRPr="00974DC9" w:rsidRDefault="00974DC9" w:rsidP="00974DC9">
      <w:pPr>
        <w:spacing w:after="0" w:line="240" w:lineRule="auto"/>
        <w:rPr>
          <w:rFonts w:ascii="Arial" w:eastAsia="Times New Roman" w:hAnsi="Arial" w:cs="Arial"/>
          <w:i/>
          <w:noProof/>
          <w:sz w:val="20"/>
          <w:szCs w:val="20"/>
        </w:rPr>
      </w:pPr>
      <w:r>
        <w:rPr>
          <w:rFonts w:ascii="Arial" w:hAnsi="Arial"/>
          <w:i/>
          <w:sz w:val="20"/>
          <w:szCs w:val="20"/>
        </w:rPr>
        <w:t>hendrikje.rother@euroexpo.de</w:t>
      </w:r>
    </w:p>
    <w:p w14:paraId="55938798" w14:textId="77777777" w:rsidR="00974DC9" w:rsidRPr="00974DC9" w:rsidRDefault="00974DC9" w:rsidP="00974DC9">
      <w:pPr>
        <w:spacing w:after="0" w:line="240" w:lineRule="auto"/>
        <w:rPr>
          <w:rFonts w:ascii="Arial" w:eastAsia="Times New Roman" w:hAnsi="Arial" w:cs="Arial"/>
          <w:i/>
          <w:noProof/>
          <w:sz w:val="20"/>
          <w:szCs w:val="20"/>
        </w:rPr>
      </w:pPr>
      <w:r>
        <w:rPr>
          <w:rFonts w:ascii="Arial" w:hAnsi="Arial"/>
          <w:i/>
          <w:sz w:val="20"/>
          <w:szCs w:val="20"/>
        </w:rPr>
        <w:t>www.exchainge.de/en</w:t>
      </w:r>
    </w:p>
    <w:p w14:paraId="17C5BEA5" w14:textId="77777777" w:rsidR="00974DC9" w:rsidRPr="00974DC9" w:rsidRDefault="00974DC9" w:rsidP="00974DC9">
      <w:pPr>
        <w:spacing w:after="0" w:line="240" w:lineRule="auto"/>
        <w:rPr>
          <w:rFonts w:ascii="Arial" w:eastAsia="Times New Roman" w:hAnsi="Arial" w:cs="Arial"/>
          <w:i/>
          <w:noProof/>
          <w:sz w:val="20"/>
          <w:szCs w:val="20"/>
          <w:lang w:eastAsia="de-DE"/>
        </w:rPr>
      </w:pPr>
    </w:p>
    <w:p w14:paraId="182F6D0D" w14:textId="579B1B77" w:rsidR="00974DC9" w:rsidRPr="00974DC9" w:rsidRDefault="00974DC9" w:rsidP="00974DC9">
      <w:pPr>
        <w:spacing w:after="0" w:line="240" w:lineRule="auto"/>
        <w:rPr>
          <w:rFonts w:ascii="Arial" w:eastAsia="Times New Roman" w:hAnsi="Arial" w:cs="Arial"/>
          <w:noProof/>
          <w:sz w:val="20"/>
          <w:szCs w:val="20"/>
        </w:rPr>
      </w:pPr>
      <w:r>
        <w:rPr>
          <w:rFonts w:ascii="Arial" w:hAnsi="Arial"/>
          <w:sz w:val="20"/>
          <w:szCs w:val="20"/>
        </w:rPr>
        <w:t xml:space="preserve">(Characters with spaces: </w:t>
      </w:r>
      <w:r w:rsidR="00185F3D" w:rsidRPr="00185F3D">
        <w:rPr>
          <w:rFonts w:ascii="Arial" w:hAnsi="Arial"/>
          <w:sz w:val="20"/>
          <w:szCs w:val="20"/>
        </w:rPr>
        <w:t>6,267</w:t>
      </w:r>
      <w:r w:rsidRPr="00185F3D">
        <w:rPr>
          <w:rFonts w:ascii="Arial" w:hAnsi="Arial"/>
          <w:sz w:val="20"/>
          <w:szCs w:val="20"/>
        </w:rPr>
        <w:t>)</w:t>
      </w:r>
    </w:p>
    <w:p w14:paraId="6E774C88" w14:textId="77777777" w:rsidR="00974DC9" w:rsidRPr="00974DC9" w:rsidRDefault="00974DC9" w:rsidP="00974DC9">
      <w:pPr>
        <w:spacing w:after="0" w:line="240" w:lineRule="auto"/>
        <w:rPr>
          <w:rFonts w:ascii="Arial" w:eastAsia="Times New Roman" w:hAnsi="Arial" w:cs="Arial"/>
          <w:noProof/>
          <w:sz w:val="20"/>
          <w:szCs w:val="20"/>
          <w:lang w:eastAsia="de-DE"/>
        </w:rPr>
      </w:pPr>
    </w:p>
    <w:p w14:paraId="71C0022D" w14:textId="77777777" w:rsidR="00974DC9" w:rsidRPr="00974DC9" w:rsidRDefault="00974DC9" w:rsidP="00974DC9">
      <w:pPr>
        <w:spacing w:after="120" w:line="240" w:lineRule="auto"/>
        <w:rPr>
          <w:rFonts w:ascii="Arial" w:eastAsia="Times New Roman" w:hAnsi="Arial" w:cs="Arial"/>
          <w:i/>
          <w:noProof/>
          <w:sz w:val="20"/>
          <w:szCs w:val="24"/>
        </w:rPr>
      </w:pPr>
      <w:r>
        <w:rPr>
          <w:rFonts w:ascii="Arial" w:hAnsi="Arial"/>
          <w:i/>
          <w:sz w:val="20"/>
          <w:szCs w:val="24"/>
        </w:rPr>
        <w:t xml:space="preserve">EUROEXPO blog postings may be reprinted free of charge. Texts and images can be found at the </w:t>
      </w:r>
      <w:proofErr w:type="spellStart"/>
      <w:r>
        <w:rPr>
          <w:rFonts w:ascii="Arial" w:hAnsi="Arial"/>
          <w:i/>
          <w:sz w:val="20"/>
          <w:szCs w:val="24"/>
        </w:rPr>
        <w:t>EXCHAiNGE</w:t>
      </w:r>
      <w:proofErr w:type="spellEnd"/>
      <w:r>
        <w:rPr>
          <w:rFonts w:ascii="Arial" w:hAnsi="Arial"/>
          <w:i/>
          <w:sz w:val="20"/>
          <w:szCs w:val="24"/>
        </w:rPr>
        <w:t xml:space="preserve"> blog page under </w:t>
      </w:r>
      <w:hyperlink r:id="rId15" w:history="1">
        <w:r>
          <w:rPr>
            <w:rFonts w:ascii="Arial" w:hAnsi="Arial"/>
            <w:i/>
            <w:color w:val="0000FF" w:themeColor="hyperlink"/>
            <w:sz w:val="20"/>
            <w:szCs w:val="24"/>
            <w:u w:val="single"/>
          </w:rPr>
          <w:t>www.exchainge.de</w:t>
        </w:r>
      </w:hyperlink>
      <w:r>
        <w:t>.</w:t>
      </w:r>
    </w:p>
    <w:p w14:paraId="6E207374" w14:textId="77777777" w:rsidR="00974DC9" w:rsidRPr="00974DC9" w:rsidRDefault="00974DC9" w:rsidP="0015034D">
      <w:pPr>
        <w:spacing w:after="0" w:line="240" w:lineRule="auto"/>
        <w:rPr>
          <w:rFonts w:ascii="Arial" w:eastAsia="Times New Roman" w:hAnsi="Arial" w:cs="Arial"/>
          <w:sz w:val="20"/>
          <w:szCs w:val="20"/>
        </w:rPr>
      </w:pPr>
      <w:r>
        <w:rPr>
          <w:rFonts w:ascii="Arial" w:hAnsi="Arial"/>
          <w:i/>
          <w:sz w:val="20"/>
          <w:szCs w:val="24"/>
        </w:rPr>
        <w:t xml:space="preserve">Please send a copy of any republication by email to </w:t>
      </w:r>
      <w:hyperlink r:id="rId16" w:history="1">
        <w:r>
          <w:rPr>
            <w:rFonts w:ascii="Arial" w:hAnsi="Arial"/>
            <w:i/>
            <w:color w:val="0000FF" w:themeColor="hyperlink"/>
            <w:sz w:val="20"/>
            <w:szCs w:val="24"/>
            <w:u w:val="single"/>
          </w:rPr>
          <w:t>hendrikje.rother@euroexpo.de</w:t>
        </w:r>
      </w:hyperlink>
      <w:r>
        <w:rPr>
          <w:rFonts w:ascii="Arial" w:hAnsi="Arial"/>
          <w:i/>
          <w:sz w:val="20"/>
          <w:szCs w:val="24"/>
        </w:rPr>
        <w:t xml:space="preserve"> or by postal mail to EUROEXPO </w:t>
      </w:r>
      <w:proofErr w:type="spellStart"/>
      <w:r>
        <w:rPr>
          <w:rFonts w:ascii="Arial" w:hAnsi="Arial"/>
          <w:i/>
          <w:sz w:val="20"/>
          <w:szCs w:val="24"/>
        </w:rPr>
        <w:t>Messe</w:t>
      </w:r>
      <w:proofErr w:type="spellEnd"/>
      <w:r>
        <w:rPr>
          <w:rFonts w:ascii="Arial" w:hAnsi="Arial"/>
          <w:i/>
          <w:sz w:val="20"/>
          <w:szCs w:val="24"/>
        </w:rPr>
        <w:t xml:space="preserve">- und </w:t>
      </w:r>
      <w:proofErr w:type="spellStart"/>
      <w:r>
        <w:rPr>
          <w:rFonts w:ascii="Arial" w:hAnsi="Arial"/>
          <w:i/>
          <w:sz w:val="20"/>
          <w:szCs w:val="24"/>
        </w:rPr>
        <w:t>Kongress</w:t>
      </w:r>
      <w:proofErr w:type="spellEnd"/>
      <w:r>
        <w:rPr>
          <w:rFonts w:ascii="Arial" w:hAnsi="Arial"/>
          <w:i/>
          <w:sz w:val="20"/>
          <w:szCs w:val="24"/>
        </w:rPr>
        <w:t xml:space="preserve">-GmbH | Presse- und </w:t>
      </w:r>
      <w:proofErr w:type="spellStart"/>
      <w:r>
        <w:rPr>
          <w:rFonts w:ascii="Arial" w:hAnsi="Arial"/>
          <w:i/>
          <w:sz w:val="20"/>
          <w:szCs w:val="24"/>
        </w:rPr>
        <w:t>Öffentlichkeitsarbeit</w:t>
      </w:r>
      <w:proofErr w:type="spellEnd"/>
      <w:r>
        <w:rPr>
          <w:rFonts w:ascii="Arial" w:hAnsi="Arial"/>
          <w:i/>
          <w:sz w:val="20"/>
          <w:szCs w:val="24"/>
        </w:rPr>
        <w:t> | Joseph-</w:t>
      </w:r>
      <w:proofErr w:type="spellStart"/>
      <w:r>
        <w:rPr>
          <w:rFonts w:ascii="Arial" w:hAnsi="Arial"/>
          <w:i/>
          <w:sz w:val="20"/>
          <w:szCs w:val="24"/>
        </w:rPr>
        <w:t>Dollinger</w:t>
      </w:r>
      <w:proofErr w:type="spellEnd"/>
      <w:r>
        <w:rPr>
          <w:rFonts w:ascii="Arial" w:hAnsi="Arial"/>
          <w:i/>
          <w:sz w:val="20"/>
          <w:szCs w:val="24"/>
        </w:rPr>
        <w:t>-</w:t>
      </w:r>
      <w:proofErr w:type="spellStart"/>
      <w:r>
        <w:rPr>
          <w:rFonts w:ascii="Arial" w:hAnsi="Arial"/>
          <w:i/>
          <w:sz w:val="20"/>
          <w:szCs w:val="24"/>
        </w:rPr>
        <w:t>Bogen</w:t>
      </w:r>
      <w:proofErr w:type="spellEnd"/>
      <w:r>
        <w:rPr>
          <w:rFonts w:ascii="Arial" w:hAnsi="Arial"/>
          <w:i/>
          <w:sz w:val="20"/>
          <w:szCs w:val="24"/>
        </w:rPr>
        <w:t> 7 | 80807 </w:t>
      </w:r>
      <w:proofErr w:type="spellStart"/>
      <w:r>
        <w:rPr>
          <w:rFonts w:ascii="Arial" w:hAnsi="Arial"/>
          <w:i/>
          <w:sz w:val="20"/>
          <w:szCs w:val="24"/>
        </w:rPr>
        <w:t>München</w:t>
      </w:r>
      <w:proofErr w:type="spellEnd"/>
      <w:r>
        <w:rPr>
          <w:rFonts w:ascii="Arial" w:hAnsi="Arial"/>
          <w:i/>
          <w:sz w:val="20"/>
          <w:szCs w:val="24"/>
        </w:rPr>
        <w:t>.</w:t>
      </w:r>
    </w:p>
    <w:sectPr w:rsidR="00974DC9" w:rsidRPr="00974DC9" w:rsidSect="00974DC9">
      <w:headerReference w:type="default" r:id="rId17"/>
      <w:pgSz w:w="11906" w:h="16838" w:code="9"/>
      <w:pgMar w:top="1418" w:right="1247" w:bottom="737"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841AA1" w14:textId="77777777" w:rsidR="00562F61" w:rsidRDefault="00562F61" w:rsidP="00E4527E">
      <w:pPr>
        <w:spacing w:after="0" w:line="240" w:lineRule="auto"/>
      </w:pPr>
      <w:r>
        <w:separator/>
      </w:r>
    </w:p>
  </w:endnote>
  <w:endnote w:type="continuationSeparator" w:id="0">
    <w:p w14:paraId="1BA6D3BA" w14:textId="77777777" w:rsidR="00562F61" w:rsidRDefault="00562F61" w:rsidP="00E45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Bold">
    <w:altName w:val="Arial"/>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9C8D5D" w14:textId="77777777" w:rsidR="00562F61" w:rsidRDefault="00562F61" w:rsidP="00E4527E">
      <w:pPr>
        <w:spacing w:after="0" w:line="240" w:lineRule="auto"/>
      </w:pPr>
      <w:r>
        <w:separator/>
      </w:r>
    </w:p>
  </w:footnote>
  <w:footnote w:type="continuationSeparator" w:id="0">
    <w:p w14:paraId="265FBBC5" w14:textId="77777777" w:rsidR="00562F61" w:rsidRDefault="00562F61" w:rsidP="00E452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65215" w14:textId="77777777" w:rsidR="00E4527E" w:rsidRDefault="00E4527E">
    <w:pPr>
      <w:pStyle w:val="Kopfzeile"/>
    </w:pPr>
    <w:r>
      <w:rPr>
        <w:noProof/>
        <w:lang w:val="de-DE" w:eastAsia="de-DE"/>
      </w:rPr>
      <mc:AlternateContent>
        <mc:Choice Requires="wps">
          <w:drawing>
            <wp:anchor distT="0" distB="0" distL="114300" distR="114300" simplePos="0" relativeHeight="251660288" behindDoc="0" locked="0" layoutInCell="0" allowOverlap="1" wp14:anchorId="112799E9" wp14:editId="675DD7AE">
              <wp:simplePos x="0" y="0"/>
              <wp:positionH relativeFrom="margin">
                <wp:align>left</wp:align>
              </wp:positionH>
              <wp:positionV relativeFrom="topMargin">
                <wp:align>center</wp:align>
              </wp:positionV>
              <wp:extent cx="5943600" cy="170815"/>
              <wp:effectExtent l="0" t="0" r="0" b="1905"/>
              <wp:wrapNone/>
              <wp:docPr id="473" name="Textfeld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ial" w:hAnsi="Arial" w:cs="Arial"/>
                            </w:rPr>
                            <w:alias w:val="Title"/>
                            <w:id w:val="180398536"/>
                            <w:dataBinding w:prefixMappings="xmlns:ns0='http://schemas.openxmlformats.org/package/2006/metadata/core-properties' xmlns:ns1='http://purl.org/dc/elements/1.1/'" w:xpath="/ns0:coreProperties[1]/ns1:title[1]" w:storeItemID="{6C3C8BC8-F283-45AE-878A-BAB7291924A1}"/>
                            <w:text/>
                          </w:sdtPr>
                          <w:sdtEndPr/>
                          <w:sdtContent>
                            <w:p w14:paraId="33AE380E" w14:textId="06A3DCB2" w:rsidR="00E4527E" w:rsidRPr="00E4527E" w:rsidRDefault="00972FA8">
                              <w:pPr>
                                <w:spacing w:after="0" w:line="240" w:lineRule="auto"/>
                                <w:rPr>
                                  <w:rFonts w:ascii="Arial" w:hAnsi="Arial" w:cs="Arial"/>
                                </w:rPr>
                              </w:pPr>
                              <w:proofErr w:type="spellStart"/>
                              <w:r>
                                <w:rPr>
                                  <w:rFonts w:ascii="Arial" w:hAnsi="Arial" w:cs="Arial"/>
                                </w:rPr>
                                <w:t>EXCHAiNGE</w:t>
                              </w:r>
                              <w:proofErr w:type="spellEnd"/>
                              <w:r>
                                <w:rPr>
                                  <w:rFonts w:ascii="Arial" w:hAnsi="Arial" w:cs="Arial"/>
                                </w:rPr>
                                <w:t xml:space="preserve"> 201</w:t>
                              </w:r>
                              <w:r w:rsidR="007E666C">
                                <w:rPr>
                                  <w:rFonts w:ascii="Arial" w:hAnsi="Arial" w:cs="Arial"/>
                                </w:rPr>
                                <w:t>8</w:t>
                              </w:r>
                              <w:r w:rsidR="00A032FF">
                                <w:rPr>
                                  <w:rFonts w:ascii="Arial" w:hAnsi="Arial" w:cs="Arial"/>
                                </w:rPr>
                                <w:t xml:space="preserve"> </w:t>
                              </w:r>
                              <w:r w:rsidR="00E4527E" w:rsidRPr="00E4527E">
                                <w:rPr>
                                  <w:rFonts w:ascii="Arial" w:hAnsi="Arial" w:cs="Arial"/>
                                </w:rPr>
                                <w:t xml:space="preserve">| </w:t>
                              </w:r>
                              <w:r w:rsidR="007E666C">
                                <w:rPr>
                                  <w:rFonts w:ascii="Arial" w:hAnsi="Arial" w:cs="Arial"/>
                                </w:rPr>
                                <w:t>November</w:t>
                              </w:r>
                              <w:r w:rsidR="000221B0">
                                <w:rPr>
                                  <w:rFonts w:ascii="Arial" w:hAnsi="Arial" w:cs="Arial"/>
                                </w:rPr>
                                <w:t xml:space="preserve"> 20–21</w:t>
                              </w:r>
                              <w:r w:rsidR="00E4527E" w:rsidRPr="00E4527E">
                                <w:rPr>
                                  <w:rFonts w:ascii="Arial" w:hAnsi="Arial" w:cs="Arial"/>
                                </w:rPr>
                                <w:t xml:space="preserve"> | Frankfurt am Main</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12799E9" id="_x0000_t202" coordsize="21600,21600" o:spt="202" path="m,l,21600r21600,l21600,xe">
              <v:stroke joinstyle="miter"/>
              <v:path gradientshapeok="t" o:connecttype="rect"/>
            </v:shapetype>
            <v:shape id="Textfeld 473" o:spid="_x0000_s1026"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" o:allowincell="f" filled="f" stroked="f">
              <v:textbox style="mso-fit-shape-to-text:t" inset=",0,,0">
                <w:txbxContent>
                  <w:sdt>
                    <w:sdtPr>
                      <w:rPr>
                        <w:rFonts w:ascii="Arial" w:hAnsi="Arial" w:cs="Arial"/>
                      </w:rPr>
                      <w:alias w:val="Title"/>
                      <w:id w:val="180398536"/>
                      <w:dataBinding w:prefixMappings="xmlns:ns0='http://schemas.openxmlformats.org/package/2006/metadata/core-properties' xmlns:ns1='http://purl.org/dc/elements/1.1/'" w:xpath="/ns0:coreProperties[1]/ns1:title[1]" w:storeItemID="{6C3C8BC8-F283-45AE-878A-BAB7291924A1}"/>
                      <w:text/>
                    </w:sdtPr>
                    <w:sdtEndPr/>
                    <w:sdtContent>
                      <w:p w14:paraId="33AE380E" w14:textId="06A3DCB2" w:rsidR="00E4527E" w:rsidRPr="00E4527E" w:rsidRDefault="00972FA8">
                        <w:pPr>
                          <w:spacing w:after="0" w:line="240" w:lineRule="auto"/>
                          <w:rPr>
                            <w:rFonts w:ascii="Arial" w:hAnsi="Arial" w:cs="Arial"/>
                          </w:rPr>
                        </w:pPr>
                        <w:r>
                          <w:rPr>
                            <w:rFonts w:ascii="Arial" w:hAnsi="Arial" w:cs="Arial"/>
                          </w:rPr>
                          <w:t>EXCHAiNGE 201</w:t>
                        </w:r>
                        <w:r w:rsidR="007E666C">
                          <w:rPr>
                            <w:rFonts w:ascii="Arial" w:hAnsi="Arial" w:cs="Arial"/>
                          </w:rPr>
                          <w:t>8</w:t>
                        </w:r>
                        <w:r w:rsidR="00A032FF">
                          <w:rPr>
                            <w:rFonts w:ascii="Arial" w:hAnsi="Arial" w:cs="Arial"/>
                          </w:rPr>
                          <w:t xml:space="preserve"> </w:t>
                        </w:r>
                        <w:r w:rsidR="00E4527E" w:rsidRPr="00E4527E">
                          <w:rPr>
                            <w:rFonts w:ascii="Arial" w:hAnsi="Arial" w:cs="Arial"/>
                          </w:rPr>
                          <w:t xml:space="preserve">| </w:t>
                        </w:r>
                        <w:r w:rsidR="007E666C">
                          <w:rPr>
                            <w:rFonts w:ascii="Arial" w:hAnsi="Arial" w:cs="Arial"/>
                          </w:rPr>
                          <w:t>November</w:t>
                        </w:r>
                        <w:r w:rsidR="000221B0">
                          <w:rPr>
                            <w:rFonts w:ascii="Arial" w:hAnsi="Arial" w:cs="Arial"/>
                          </w:rPr>
                          <w:t xml:space="preserve"> 20–21</w:t>
                        </w:r>
                        <w:r w:rsidR="00E4527E" w:rsidRPr="00E4527E">
                          <w:rPr>
                            <w:rFonts w:ascii="Arial" w:hAnsi="Arial" w:cs="Arial"/>
                          </w:rPr>
                          <w:t xml:space="preserve"> | Frankfurt am Main</w:t>
                        </w:r>
                      </w:p>
                    </w:sdtContent>
                  </w:sdt>
                </w:txbxContent>
              </v:textbox>
              <w10:wrap anchorx="margin" anchory="margin"/>
            </v:shape>
          </w:pict>
        </mc:Fallback>
      </mc:AlternateContent>
    </w:r>
    <w:r>
      <w:rPr>
        <w:noProof/>
        <w:lang w:val="de-DE" w:eastAsia="de-DE"/>
      </w:rPr>
      <mc:AlternateContent>
        <mc:Choice Requires="wps">
          <w:drawing>
            <wp:anchor distT="0" distB="0" distL="114300" distR="114300" simplePos="0" relativeHeight="251659264" behindDoc="0" locked="0" layoutInCell="0" allowOverlap="1" wp14:anchorId="673FE50B" wp14:editId="1942D33B">
              <wp:simplePos x="0" y="0"/>
              <wp:positionH relativeFrom="page">
                <wp:align>left</wp:align>
              </wp:positionH>
              <wp:positionV relativeFrom="topMargin">
                <wp:align>center</wp:align>
              </wp:positionV>
              <wp:extent cx="914400" cy="170815"/>
              <wp:effectExtent l="0" t="0" r="0" b="0"/>
              <wp:wrapNone/>
              <wp:docPr id="474" name="Textfeld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14:paraId="20D7ACDA" w14:textId="2D2510B2" w:rsidR="00E4527E" w:rsidRPr="007F03C6" w:rsidRDefault="00E4527E">
                          <w:pPr>
                            <w:spacing w:after="0" w:line="240" w:lineRule="auto"/>
                            <w:jc w:val="right"/>
                            <w:rPr>
                              <w:rFonts w:ascii="Arial" w:hAnsi="Arial" w:cs="Arial"/>
                              <w:color w:val="FFFFFF" w:themeColor="background1"/>
                              <w14:numForm w14:val="lining"/>
                            </w:rPr>
                          </w:pPr>
                          <w:r w:rsidRPr="007F03C6">
                            <w:rPr>
                              <w:rFonts w:ascii="Arial" w:hAnsi="Arial" w:cs="Arial"/>
                            </w:rPr>
                            <w:fldChar w:fldCharType="begin"/>
                          </w:r>
                          <w:r w:rsidRPr="007F03C6">
                            <w:rPr>
                              <w:rFonts w:ascii="Arial" w:hAnsi="Arial" w:cs="Arial"/>
                            </w:rPr>
                            <w:instrText>PAGE   \* MERGEFORMAT</w:instrText>
                          </w:r>
                          <w:r w:rsidRPr="007F03C6">
                            <w:rPr>
                              <w:rFonts w:ascii="Arial" w:hAnsi="Arial" w:cs="Arial"/>
                            </w:rPr>
                            <w:fldChar w:fldCharType="separate"/>
                          </w:r>
                          <w:r w:rsidR="003D7D0E" w:rsidRPr="003D7D0E">
                            <w:rPr>
                              <w:rFonts w:ascii="Arial" w:hAnsi="Arial" w:cs="Arial"/>
                              <w:noProof/>
                              <w:color w:val="FFFFFF" w:themeColor="background1"/>
                            </w:rPr>
                            <w:t>4</w:t>
                          </w:r>
                          <w:r w:rsidRPr="007F03C6">
                            <w:rPr>
                              <w:rFonts w:ascii="Arial" w:hAnsi="Arial" w:cs="Arial"/>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673FE50B" id="_x0000_t202" coordsize="21600,21600" o:spt="202" path="m,l,21600r21600,l21600,xe">
              <v:stroke joinstyle="miter"/>
              <v:path gradientshapeok="t" o:connecttype="rect"/>
            </v:shapetype>
            <v:shape id="Textfeld 474" o:spid="_x0000_s1027"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" o:allowincell="f" fillcolor="#4f81bd [3204]" stroked="f">
              <v:textbox style="mso-fit-shape-to-text:t" inset=",0,,0">
                <w:txbxContent>
                  <w:p w14:paraId="20D7ACDA" w14:textId="2D2510B2" w:rsidR="00E4527E" w:rsidRPr="007F03C6" w:rsidRDefault="00E4527E">
                    <w:pPr>
                      <w:spacing w:after="0" w:line="240" w:lineRule="auto"/>
                      <w:jc w:val="right"/>
                      <w:rPr>
                        <w:rFonts w:ascii="Arial" w:hAnsi="Arial" w:cs="Arial"/>
                        <w:color w:val="FFFFFF" w:themeColor="background1"/>
                        <w14:numForm w14:val="lining"/>
                      </w:rPr>
                    </w:pPr>
                    <w:r w:rsidRPr="007F03C6">
                      <w:rPr>
                        <w:rFonts w:ascii="Arial" w:hAnsi="Arial" w:cs="Arial"/>
                      </w:rPr>
                      <w:fldChar w:fldCharType="begin"/>
                    </w:r>
                    <w:r w:rsidRPr="007F03C6">
                      <w:rPr>
                        <w:rFonts w:ascii="Arial" w:hAnsi="Arial" w:cs="Arial"/>
                      </w:rPr>
                      <w:instrText>PAGE   \* MERGEFORMAT</w:instrText>
                    </w:r>
                    <w:r w:rsidRPr="007F03C6">
                      <w:rPr>
                        <w:rFonts w:ascii="Arial" w:hAnsi="Arial" w:cs="Arial"/>
                      </w:rPr>
                      <w:fldChar w:fldCharType="separate"/>
                    </w:r>
                    <w:r w:rsidR="003D7D0E" w:rsidRPr="003D7D0E">
                      <w:rPr>
                        <w:rFonts w:ascii="Arial" w:hAnsi="Arial" w:cs="Arial"/>
                        <w:noProof/>
                        <w:color w:val="FFFFFF" w:themeColor="background1"/>
                      </w:rPr>
                      <w:t>4</w:t>
                    </w:r>
                    <w:r w:rsidRPr="007F03C6">
                      <w:rPr>
                        <w:rFonts w:ascii="Arial" w:hAnsi="Arial" w:cs="Arial"/>
                        <w:color w:val="FFFFFF" w:themeColor="background1"/>
                      </w:rPr>
                      <w:fldChar w:fldCharType="end"/>
                    </w:r>
                  </w:p>
                </w:txbxContent>
              </v:textbox>
              <w10:wrap anchorx="page" anchory="margin"/>
            </v:shape>
          </w:pict>
        </mc:Fallback>
      </mc:AlternateContent>
    </w: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E41C7"/>
    <w:multiLevelType w:val="hybridMultilevel"/>
    <w:tmpl w:val="5EB84F68"/>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B8A3CAD"/>
    <w:multiLevelType w:val="hybridMultilevel"/>
    <w:tmpl w:val="D7F2F7DA"/>
    <w:lvl w:ilvl="0" w:tplc="50901F2A">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480F2E84"/>
    <w:multiLevelType w:val="hybridMultilevel"/>
    <w:tmpl w:val="510EFD5A"/>
    <w:lvl w:ilvl="0" w:tplc="0358A79A">
      <w:numFmt w:val="bullet"/>
      <w:lvlText w:val="•"/>
      <w:lvlJc w:val="left"/>
      <w:pPr>
        <w:ind w:left="705" w:hanging="705"/>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4D6B5A0F"/>
    <w:multiLevelType w:val="hybridMultilevel"/>
    <w:tmpl w:val="66B25BD4"/>
    <w:lvl w:ilvl="0" w:tplc="FAA069B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D7B3602"/>
    <w:multiLevelType w:val="hybridMultilevel"/>
    <w:tmpl w:val="39B07D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C7B315D"/>
    <w:multiLevelType w:val="hybridMultilevel"/>
    <w:tmpl w:val="10D4D3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F551CBA"/>
    <w:multiLevelType w:val="hybridMultilevel"/>
    <w:tmpl w:val="96D60C34"/>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11D45CE"/>
    <w:multiLevelType w:val="hybridMultilevel"/>
    <w:tmpl w:val="79B6D40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1"/>
  </w:num>
  <w:num w:numId="5">
    <w:abstractNumId w:val="6"/>
  </w:num>
  <w:num w:numId="6">
    <w:abstractNumId w:val="7"/>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B55"/>
    <w:rsid w:val="000221B0"/>
    <w:rsid w:val="000521CC"/>
    <w:rsid w:val="00052994"/>
    <w:rsid w:val="000573C6"/>
    <w:rsid w:val="0006553C"/>
    <w:rsid w:val="00082AD2"/>
    <w:rsid w:val="00085AD1"/>
    <w:rsid w:val="000A0053"/>
    <w:rsid w:val="00103749"/>
    <w:rsid w:val="00117EC9"/>
    <w:rsid w:val="0013161E"/>
    <w:rsid w:val="00146687"/>
    <w:rsid w:val="0015034D"/>
    <w:rsid w:val="00154C64"/>
    <w:rsid w:val="00161136"/>
    <w:rsid w:val="00161BDC"/>
    <w:rsid w:val="001742C1"/>
    <w:rsid w:val="00185F3D"/>
    <w:rsid w:val="001A5954"/>
    <w:rsid w:val="001C2581"/>
    <w:rsid w:val="001C69BA"/>
    <w:rsid w:val="001C6EA5"/>
    <w:rsid w:val="001D28FF"/>
    <w:rsid w:val="001D5DF9"/>
    <w:rsid w:val="001E3BED"/>
    <w:rsid w:val="001F6B20"/>
    <w:rsid w:val="00201DFA"/>
    <w:rsid w:val="00214BC8"/>
    <w:rsid w:val="00214E4A"/>
    <w:rsid w:val="00220E72"/>
    <w:rsid w:val="00222934"/>
    <w:rsid w:val="002476C9"/>
    <w:rsid w:val="002544FD"/>
    <w:rsid w:val="002568A3"/>
    <w:rsid w:val="0028739C"/>
    <w:rsid w:val="00294AD8"/>
    <w:rsid w:val="00295015"/>
    <w:rsid w:val="00295C35"/>
    <w:rsid w:val="002B64B3"/>
    <w:rsid w:val="002B6687"/>
    <w:rsid w:val="002D1175"/>
    <w:rsid w:val="002E1D0C"/>
    <w:rsid w:val="002E57EF"/>
    <w:rsid w:val="002F067C"/>
    <w:rsid w:val="00306664"/>
    <w:rsid w:val="00306962"/>
    <w:rsid w:val="00310C99"/>
    <w:rsid w:val="00313028"/>
    <w:rsid w:val="00344D43"/>
    <w:rsid w:val="00365460"/>
    <w:rsid w:val="003717BB"/>
    <w:rsid w:val="003B0BCF"/>
    <w:rsid w:val="003B73EA"/>
    <w:rsid w:val="003C27E2"/>
    <w:rsid w:val="003C5517"/>
    <w:rsid w:val="003C7482"/>
    <w:rsid w:val="003D7D0E"/>
    <w:rsid w:val="003E4D78"/>
    <w:rsid w:val="00401475"/>
    <w:rsid w:val="00427310"/>
    <w:rsid w:val="00427931"/>
    <w:rsid w:val="00436CC1"/>
    <w:rsid w:val="00473DB8"/>
    <w:rsid w:val="0047757E"/>
    <w:rsid w:val="00482917"/>
    <w:rsid w:val="004B43B1"/>
    <w:rsid w:val="004B5006"/>
    <w:rsid w:val="004C3A88"/>
    <w:rsid w:val="004C4F5F"/>
    <w:rsid w:val="004F10A4"/>
    <w:rsid w:val="004F5CE8"/>
    <w:rsid w:val="00503ACF"/>
    <w:rsid w:val="005112FB"/>
    <w:rsid w:val="00531386"/>
    <w:rsid w:val="005504D2"/>
    <w:rsid w:val="00562F61"/>
    <w:rsid w:val="005667C6"/>
    <w:rsid w:val="00583B36"/>
    <w:rsid w:val="00593F61"/>
    <w:rsid w:val="005967DA"/>
    <w:rsid w:val="005C1DCE"/>
    <w:rsid w:val="005D1C85"/>
    <w:rsid w:val="005D37B9"/>
    <w:rsid w:val="006025E2"/>
    <w:rsid w:val="006121B5"/>
    <w:rsid w:val="006206B3"/>
    <w:rsid w:val="00623534"/>
    <w:rsid w:val="00627531"/>
    <w:rsid w:val="00632BA2"/>
    <w:rsid w:val="006334F5"/>
    <w:rsid w:val="00640FC1"/>
    <w:rsid w:val="00692E75"/>
    <w:rsid w:val="00694BF4"/>
    <w:rsid w:val="006B1A01"/>
    <w:rsid w:val="006D53B0"/>
    <w:rsid w:val="006F5974"/>
    <w:rsid w:val="00700D0F"/>
    <w:rsid w:val="007039C3"/>
    <w:rsid w:val="00706FE4"/>
    <w:rsid w:val="00735C67"/>
    <w:rsid w:val="00740CAE"/>
    <w:rsid w:val="00755BE5"/>
    <w:rsid w:val="00775B16"/>
    <w:rsid w:val="00791CF9"/>
    <w:rsid w:val="007961EE"/>
    <w:rsid w:val="007A06C7"/>
    <w:rsid w:val="007B5E8E"/>
    <w:rsid w:val="007C220D"/>
    <w:rsid w:val="007C66F4"/>
    <w:rsid w:val="007D2872"/>
    <w:rsid w:val="007E666C"/>
    <w:rsid w:val="007F03C6"/>
    <w:rsid w:val="00810159"/>
    <w:rsid w:val="00811A9F"/>
    <w:rsid w:val="00823BE3"/>
    <w:rsid w:val="00826012"/>
    <w:rsid w:val="00830F9F"/>
    <w:rsid w:val="00847503"/>
    <w:rsid w:val="00856D39"/>
    <w:rsid w:val="0086464A"/>
    <w:rsid w:val="00870273"/>
    <w:rsid w:val="00870D4E"/>
    <w:rsid w:val="00875DB1"/>
    <w:rsid w:val="00887933"/>
    <w:rsid w:val="008909F0"/>
    <w:rsid w:val="00892F12"/>
    <w:rsid w:val="008C1504"/>
    <w:rsid w:val="008E2D40"/>
    <w:rsid w:val="008F5B55"/>
    <w:rsid w:val="00900E01"/>
    <w:rsid w:val="00901DD8"/>
    <w:rsid w:val="00910E9C"/>
    <w:rsid w:val="00912AC3"/>
    <w:rsid w:val="00916E76"/>
    <w:rsid w:val="00922E1D"/>
    <w:rsid w:val="009309F7"/>
    <w:rsid w:val="00960BF7"/>
    <w:rsid w:val="00965B8E"/>
    <w:rsid w:val="00972FA8"/>
    <w:rsid w:val="0097322B"/>
    <w:rsid w:val="00974DC9"/>
    <w:rsid w:val="00991291"/>
    <w:rsid w:val="009A12A3"/>
    <w:rsid w:val="009A5C65"/>
    <w:rsid w:val="009B6A50"/>
    <w:rsid w:val="009C09FE"/>
    <w:rsid w:val="009C6D1C"/>
    <w:rsid w:val="009C78C6"/>
    <w:rsid w:val="00A032FF"/>
    <w:rsid w:val="00A11618"/>
    <w:rsid w:val="00A30A43"/>
    <w:rsid w:val="00A41A8E"/>
    <w:rsid w:val="00A469F5"/>
    <w:rsid w:val="00A5097D"/>
    <w:rsid w:val="00A51E1C"/>
    <w:rsid w:val="00A56C7E"/>
    <w:rsid w:val="00A574C5"/>
    <w:rsid w:val="00A63FBB"/>
    <w:rsid w:val="00A713A1"/>
    <w:rsid w:val="00A87133"/>
    <w:rsid w:val="00A87AB5"/>
    <w:rsid w:val="00AA439A"/>
    <w:rsid w:val="00AC324A"/>
    <w:rsid w:val="00AD521B"/>
    <w:rsid w:val="00AE0B7E"/>
    <w:rsid w:val="00AE5247"/>
    <w:rsid w:val="00B01012"/>
    <w:rsid w:val="00B05A77"/>
    <w:rsid w:val="00B20434"/>
    <w:rsid w:val="00B43E0D"/>
    <w:rsid w:val="00B46A1A"/>
    <w:rsid w:val="00B476D3"/>
    <w:rsid w:val="00B63A90"/>
    <w:rsid w:val="00B66924"/>
    <w:rsid w:val="00B74CB0"/>
    <w:rsid w:val="00B84079"/>
    <w:rsid w:val="00B85A0A"/>
    <w:rsid w:val="00BB3D19"/>
    <w:rsid w:val="00BE75D4"/>
    <w:rsid w:val="00BE7AEC"/>
    <w:rsid w:val="00BF2861"/>
    <w:rsid w:val="00C036DB"/>
    <w:rsid w:val="00C11F10"/>
    <w:rsid w:val="00C139D4"/>
    <w:rsid w:val="00C17538"/>
    <w:rsid w:val="00C216DF"/>
    <w:rsid w:val="00C24B95"/>
    <w:rsid w:val="00C35A1D"/>
    <w:rsid w:val="00C53A0A"/>
    <w:rsid w:val="00C53ACC"/>
    <w:rsid w:val="00C55268"/>
    <w:rsid w:val="00C63362"/>
    <w:rsid w:val="00C745F0"/>
    <w:rsid w:val="00C81FAE"/>
    <w:rsid w:val="00C84E65"/>
    <w:rsid w:val="00CB5CE0"/>
    <w:rsid w:val="00CB7EB5"/>
    <w:rsid w:val="00CC7958"/>
    <w:rsid w:val="00D060C6"/>
    <w:rsid w:val="00D10BF7"/>
    <w:rsid w:val="00D10E97"/>
    <w:rsid w:val="00D1469C"/>
    <w:rsid w:val="00D16710"/>
    <w:rsid w:val="00D233D3"/>
    <w:rsid w:val="00D35264"/>
    <w:rsid w:val="00D367EA"/>
    <w:rsid w:val="00D3681F"/>
    <w:rsid w:val="00D536F7"/>
    <w:rsid w:val="00D756D2"/>
    <w:rsid w:val="00DB5188"/>
    <w:rsid w:val="00DC7163"/>
    <w:rsid w:val="00E1237F"/>
    <w:rsid w:val="00E233C0"/>
    <w:rsid w:val="00E3042A"/>
    <w:rsid w:val="00E37232"/>
    <w:rsid w:val="00E414E7"/>
    <w:rsid w:val="00E44D18"/>
    <w:rsid w:val="00E4527E"/>
    <w:rsid w:val="00E5493E"/>
    <w:rsid w:val="00E94ABB"/>
    <w:rsid w:val="00E95465"/>
    <w:rsid w:val="00EB2158"/>
    <w:rsid w:val="00EC1D15"/>
    <w:rsid w:val="00EC7234"/>
    <w:rsid w:val="00ED6383"/>
    <w:rsid w:val="00ED6AE9"/>
    <w:rsid w:val="00ED718E"/>
    <w:rsid w:val="00ED74C8"/>
    <w:rsid w:val="00F078DE"/>
    <w:rsid w:val="00F34EEC"/>
    <w:rsid w:val="00F36297"/>
    <w:rsid w:val="00F42256"/>
    <w:rsid w:val="00F87734"/>
    <w:rsid w:val="00FE4C1D"/>
    <w:rsid w:val="00FF33C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715C4AA"/>
  <w15:docId w15:val="{91671959-5A26-4DB6-B637-62473E9AC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next w:val="Standard"/>
    <w:link w:val="berschrift2Zchn"/>
    <w:qFormat/>
    <w:rsid w:val="00CC7958"/>
    <w:pPr>
      <w:keepNext/>
      <w:spacing w:after="0" w:line="240" w:lineRule="auto"/>
      <w:jc w:val="center"/>
      <w:outlineLvl w:val="1"/>
    </w:pPr>
    <w:rPr>
      <w:rFonts w:ascii="Arial" w:eastAsia="Times New Roman" w:hAnsi="Arial" w:cs="Times New Roman"/>
      <w:b/>
      <w:bCs/>
      <w:sz w:val="40"/>
      <w:szCs w:val="20"/>
      <w:lang w:eastAsia="de-DE"/>
    </w:rPr>
  </w:style>
  <w:style w:type="paragraph" w:styleId="berschrift3">
    <w:name w:val="heading 3"/>
    <w:basedOn w:val="Standard"/>
    <w:next w:val="Standard"/>
    <w:link w:val="berschrift3Zchn"/>
    <w:uiPriority w:val="9"/>
    <w:unhideWhenUsed/>
    <w:qFormat/>
    <w:rsid w:val="007C220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B55"/>
    <w:pPr>
      <w:ind w:left="720"/>
      <w:contextualSpacing/>
    </w:pPr>
  </w:style>
  <w:style w:type="paragraph" w:styleId="Kopfzeile">
    <w:name w:val="header"/>
    <w:basedOn w:val="Standard"/>
    <w:link w:val="KopfzeileZchn"/>
    <w:uiPriority w:val="99"/>
    <w:unhideWhenUsed/>
    <w:rsid w:val="00E4527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4527E"/>
  </w:style>
  <w:style w:type="paragraph" w:styleId="Fuzeile">
    <w:name w:val="footer"/>
    <w:basedOn w:val="Standard"/>
    <w:link w:val="FuzeileZchn"/>
    <w:uiPriority w:val="99"/>
    <w:unhideWhenUsed/>
    <w:rsid w:val="00E4527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4527E"/>
  </w:style>
  <w:style w:type="paragraph" w:styleId="Sprechblasentext">
    <w:name w:val="Balloon Text"/>
    <w:basedOn w:val="Standard"/>
    <w:link w:val="SprechblasentextZchn"/>
    <w:uiPriority w:val="99"/>
    <w:semiHidden/>
    <w:unhideWhenUsed/>
    <w:rsid w:val="00E4527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4527E"/>
    <w:rPr>
      <w:rFonts w:ascii="Tahoma" w:hAnsi="Tahoma" w:cs="Tahoma"/>
      <w:sz w:val="16"/>
      <w:szCs w:val="16"/>
    </w:rPr>
  </w:style>
  <w:style w:type="character" w:styleId="Hyperlink">
    <w:name w:val="Hyperlink"/>
    <w:basedOn w:val="Absatz-Standardschriftart"/>
    <w:uiPriority w:val="99"/>
    <w:unhideWhenUsed/>
    <w:rsid w:val="00632BA2"/>
    <w:rPr>
      <w:color w:val="0000FF"/>
      <w:u w:val="single"/>
    </w:rPr>
  </w:style>
  <w:style w:type="character" w:styleId="BesuchterLink">
    <w:name w:val="FollowedHyperlink"/>
    <w:basedOn w:val="Absatz-Standardschriftart"/>
    <w:uiPriority w:val="99"/>
    <w:semiHidden/>
    <w:unhideWhenUsed/>
    <w:rsid w:val="008E2D40"/>
    <w:rPr>
      <w:color w:val="800080" w:themeColor="followedHyperlink"/>
      <w:u w:val="single"/>
    </w:rPr>
  </w:style>
  <w:style w:type="character" w:customStyle="1" w:styleId="berschrift2Zchn">
    <w:name w:val="Überschrift 2 Zchn"/>
    <w:basedOn w:val="Absatz-Standardschriftart"/>
    <w:link w:val="berschrift2"/>
    <w:rsid w:val="00CC7958"/>
    <w:rPr>
      <w:rFonts w:ascii="Arial" w:eastAsia="Times New Roman" w:hAnsi="Arial" w:cs="Times New Roman"/>
      <w:b/>
      <w:bCs/>
      <w:sz w:val="40"/>
      <w:szCs w:val="20"/>
      <w:lang w:eastAsia="de-DE"/>
    </w:rPr>
  </w:style>
  <w:style w:type="character" w:customStyle="1" w:styleId="berschrift3Zchn">
    <w:name w:val="Überschrift 3 Zchn"/>
    <w:basedOn w:val="Absatz-Standardschriftart"/>
    <w:link w:val="berschrift3"/>
    <w:uiPriority w:val="9"/>
    <w:rsid w:val="007C220D"/>
    <w:rPr>
      <w:rFonts w:asciiTheme="majorHAnsi" w:eastAsiaTheme="majorEastAsia" w:hAnsiTheme="majorHAnsi" w:cstheme="majorBidi"/>
      <w:color w:val="243F60" w:themeColor="accent1" w:themeShade="7F"/>
      <w:sz w:val="24"/>
      <w:szCs w:val="24"/>
    </w:rPr>
  </w:style>
  <w:style w:type="paragraph" w:customStyle="1" w:styleId="TOCTitle">
    <w:name w:val="TOCTitle"/>
    <w:basedOn w:val="Textkrper"/>
    <w:next w:val="Textkrper"/>
    <w:uiPriority w:val="2"/>
    <w:qFormat/>
    <w:rsid w:val="0013161E"/>
    <w:pPr>
      <w:spacing w:after="240" w:line="240" w:lineRule="auto"/>
    </w:pPr>
    <w:rPr>
      <w:rFonts w:ascii="Arial" w:eastAsia="Times New Roman" w:hAnsi="Arial" w:cs="Times New Roman"/>
      <w:b/>
      <w:sz w:val="34"/>
      <w:szCs w:val="20"/>
      <w:lang w:eastAsia="de-DE"/>
    </w:rPr>
  </w:style>
  <w:style w:type="paragraph" w:styleId="Blocktext">
    <w:name w:val="Block Text"/>
    <w:basedOn w:val="Standard"/>
    <w:rsid w:val="0013161E"/>
    <w:pPr>
      <w:spacing w:after="120" w:line="240" w:lineRule="auto"/>
      <w:ind w:left="1440" w:right="1440"/>
      <w:jc w:val="both"/>
    </w:pPr>
    <w:rPr>
      <w:rFonts w:ascii="Arial" w:eastAsia="Times New Roman" w:hAnsi="Arial" w:cs="Times New Roman"/>
      <w:sz w:val="20"/>
      <w:szCs w:val="20"/>
      <w:lang w:eastAsia="de-DE"/>
    </w:rPr>
  </w:style>
  <w:style w:type="paragraph" w:styleId="Textkrper">
    <w:name w:val="Body Text"/>
    <w:basedOn w:val="Standard"/>
    <w:link w:val="TextkrperZchn"/>
    <w:uiPriority w:val="99"/>
    <w:semiHidden/>
    <w:unhideWhenUsed/>
    <w:rsid w:val="0013161E"/>
    <w:pPr>
      <w:spacing w:after="120"/>
    </w:pPr>
  </w:style>
  <w:style w:type="character" w:customStyle="1" w:styleId="TextkrperZchn">
    <w:name w:val="Textkörper Zchn"/>
    <w:basedOn w:val="Absatz-Standardschriftart"/>
    <w:link w:val="Textkrper"/>
    <w:uiPriority w:val="99"/>
    <w:semiHidden/>
    <w:rsid w:val="001316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538691">
      <w:bodyDiv w:val="1"/>
      <w:marLeft w:val="0"/>
      <w:marRight w:val="0"/>
      <w:marTop w:val="0"/>
      <w:marBottom w:val="0"/>
      <w:divBdr>
        <w:top w:val="none" w:sz="0" w:space="0" w:color="auto"/>
        <w:left w:val="none" w:sz="0" w:space="0" w:color="auto"/>
        <w:bottom w:val="none" w:sz="0" w:space="0" w:color="auto"/>
        <w:right w:val="none" w:sz="0" w:space="0" w:color="auto"/>
      </w:divBdr>
    </w:div>
    <w:div w:id="306788130">
      <w:bodyDiv w:val="1"/>
      <w:marLeft w:val="0"/>
      <w:marRight w:val="0"/>
      <w:marTop w:val="0"/>
      <w:marBottom w:val="0"/>
      <w:divBdr>
        <w:top w:val="none" w:sz="0" w:space="0" w:color="auto"/>
        <w:left w:val="none" w:sz="0" w:space="0" w:color="auto"/>
        <w:bottom w:val="none" w:sz="0" w:space="0" w:color="auto"/>
        <w:right w:val="none" w:sz="0" w:space="0" w:color="auto"/>
      </w:divBdr>
    </w:div>
    <w:div w:id="533271914">
      <w:bodyDiv w:val="1"/>
      <w:marLeft w:val="0"/>
      <w:marRight w:val="0"/>
      <w:marTop w:val="0"/>
      <w:marBottom w:val="0"/>
      <w:divBdr>
        <w:top w:val="none" w:sz="0" w:space="0" w:color="auto"/>
        <w:left w:val="none" w:sz="0" w:space="0" w:color="auto"/>
        <w:bottom w:val="none" w:sz="0" w:space="0" w:color="auto"/>
        <w:right w:val="none" w:sz="0" w:space="0" w:color="auto"/>
      </w:divBdr>
    </w:div>
    <w:div w:id="1008337941">
      <w:bodyDiv w:val="1"/>
      <w:marLeft w:val="0"/>
      <w:marRight w:val="0"/>
      <w:marTop w:val="0"/>
      <w:marBottom w:val="0"/>
      <w:divBdr>
        <w:top w:val="none" w:sz="0" w:space="0" w:color="auto"/>
        <w:left w:val="none" w:sz="0" w:space="0" w:color="auto"/>
        <w:bottom w:val="none" w:sz="0" w:space="0" w:color="auto"/>
        <w:right w:val="none" w:sz="0" w:space="0" w:color="auto"/>
      </w:divBdr>
    </w:div>
    <w:div w:id="1044720278">
      <w:bodyDiv w:val="1"/>
      <w:marLeft w:val="0"/>
      <w:marRight w:val="0"/>
      <w:marTop w:val="0"/>
      <w:marBottom w:val="0"/>
      <w:divBdr>
        <w:top w:val="none" w:sz="0" w:space="0" w:color="auto"/>
        <w:left w:val="none" w:sz="0" w:space="0" w:color="auto"/>
        <w:bottom w:val="none" w:sz="0" w:space="0" w:color="auto"/>
        <w:right w:val="none" w:sz="0" w:space="0" w:color="auto"/>
      </w:divBdr>
    </w:div>
    <w:div w:id="1127233599">
      <w:bodyDiv w:val="1"/>
      <w:marLeft w:val="0"/>
      <w:marRight w:val="0"/>
      <w:marTop w:val="0"/>
      <w:marBottom w:val="0"/>
      <w:divBdr>
        <w:top w:val="none" w:sz="0" w:space="0" w:color="auto"/>
        <w:left w:val="none" w:sz="0" w:space="0" w:color="auto"/>
        <w:bottom w:val="none" w:sz="0" w:space="0" w:color="auto"/>
        <w:right w:val="none" w:sz="0" w:space="0" w:color="auto"/>
      </w:divBdr>
    </w:div>
    <w:div w:id="1157113343">
      <w:bodyDiv w:val="1"/>
      <w:marLeft w:val="0"/>
      <w:marRight w:val="0"/>
      <w:marTop w:val="0"/>
      <w:marBottom w:val="0"/>
      <w:divBdr>
        <w:top w:val="none" w:sz="0" w:space="0" w:color="auto"/>
        <w:left w:val="none" w:sz="0" w:space="0" w:color="auto"/>
        <w:bottom w:val="none" w:sz="0" w:space="0" w:color="auto"/>
        <w:right w:val="none" w:sz="0" w:space="0" w:color="auto"/>
      </w:divBdr>
    </w:div>
    <w:div w:id="1418283746">
      <w:bodyDiv w:val="1"/>
      <w:marLeft w:val="0"/>
      <w:marRight w:val="0"/>
      <w:marTop w:val="0"/>
      <w:marBottom w:val="0"/>
      <w:divBdr>
        <w:top w:val="none" w:sz="0" w:space="0" w:color="auto"/>
        <w:left w:val="none" w:sz="0" w:space="0" w:color="auto"/>
        <w:bottom w:val="none" w:sz="0" w:space="0" w:color="auto"/>
        <w:right w:val="none" w:sz="0" w:space="0" w:color="auto"/>
      </w:divBdr>
    </w:div>
    <w:div w:id="1619531026">
      <w:bodyDiv w:val="1"/>
      <w:marLeft w:val="0"/>
      <w:marRight w:val="0"/>
      <w:marTop w:val="0"/>
      <w:marBottom w:val="0"/>
      <w:divBdr>
        <w:top w:val="none" w:sz="0" w:space="0" w:color="auto"/>
        <w:left w:val="none" w:sz="0" w:space="0" w:color="auto"/>
        <w:bottom w:val="none" w:sz="0" w:space="0" w:color="auto"/>
        <w:right w:val="none" w:sz="0" w:space="0" w:color="auto"/>
      </w:divBdr>
    </w:div>
    <w:div w:id="1929463263">
      <w:bodyDiv w:val="1"/>
      <w:marLeft w:val="0"/>
      <w:marRight w:val="0"/>
      <w:marTop w:val="0"/>
      <w:marBottom w:val="0"/>
      <w:divBdr>
        <w:top w:val="none" w:sz="0" w:space="0" w:color="auto"/>
        <w:left w:val="none" w:sz="0" w:space="0" w:color="auto"/>
        <w:bottom w:val="none" w:sz="0" w:space="0" w:color="auto"/>
        <w:right w:val="none" w:sz="0" w:space="0" w:color="auto"/>
      </w:divBdr>
    </w:div>
    <w:div w:id="199598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hendrikje.rother@euroexpo.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uroexpo.de/en" TargetMode="External"/><Relationship Id="rId5" Type="http://schemas.openxmlformats.org/officeDocument/2006/relationships/webSettings" Target="webSettings.xml"/><Relationship Id="rId15" Type="http://schemas.openxmlformats.org/officeDocument/2006/relationships/hyperlink" Target="http://www.exchainge.de/en" TargetMode="External"/><Relationship Id="rId10" Type="http://schemas.openxmlformats.org/officeDocument/2006/relationships/hyperlink" Target="https://www.exchainge.de/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xchainge.de/en/index.php" TargetMode="External"/><Relationship Id="rId14" Type="http://schemas.openxmlformats.org/officeDocument/2006/relationships/hyperlink" Target="https://www.exchainge.de/en/review/press-photos/index.php?navid=711928711928"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FB821-3F53-4FF2-A379-12F2CCFCE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986</Words>
  <Characters>6218</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EXCHAiNGE 2018 | November 20–21 | Frankfurt am Main</vt:lpstr>
    </vt:vector>
  </TitlesOfParts>
  <Company>Microsoft</Company>
  <LinksUpToDate>false</LinksUpToDate>
  <CharactersWithSpaces>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EXCHAiNGE 2018 | November 20–21 | Frankfurt am Main</dc:title>
  <dc:creator>Seebauer Petra (EE)</dc:creator>
  <cp:lastModifiedBy>Kleinert Xenia</cp:lastModifiedBy>
  <cp:revision>5</cp:revision>
  <cp:lastPrinted>2018-09-24T13:18:00Z</cp:lastPrinted>
  <dcterms:created xsi:type="dcterms:W3CDTF">2018-11-29T10:24:00Z</dcterms:created>
  <dcterms:modified xsi:type="dcterms:W3CDTF">2018-11-29T12:09:00Z</dcterms:modified>
</cp:coreProperties>
</file>