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4E" w:rsidRPr="00DB7CE1" w:rsidRDefault="00F1094E" w:rsidP="00B65528">
      <w:pPr>
        <w:spacing w:line="276" w:lineRule="auto"/>
        <w:ind w:right="567"/>
        <w:jc w:val="left"/>
        <w:rPr>
          <w:rFonts w:ascii="Arial" w:hAnsi="Arial" w:cs="Arial"/>
          <w:sz w:val="20"/>
          <w:szCs w:val="20"/>
          <w:vertAlign w:val="subscript"/>
        </w:rPr>
      </w:pPr>
    </w:p>
    <w:p w:rsidR="00F1094E" w:rsidRPr="00DB7CE1" w:rsidRDefault="00F1094E" w:rsidP="00B65528">
      <w:pPr>
        <w:spacing w:line="276" w:lineRule="auto"/>
        <w:ind w:right="567"/>
        <w:jc w:val="left"/>
        <w:rPr>
          <w:rFonts w:ascii="Arial" w:hAnsi="Arial" w:cs="Arial"/>
          <w:sz w:val="20"/>
          <w:szCs w:val="20"/>
        </w:rPr>
      </w:pPr>
    </w:p>
    <w:p w:rsidR="00F1094E" w:rsidRPr="00DB7CE1" w:rsidRDefault="00F1094E" w:rsidP="00B65528">
      <w:pPr>
        <w:spacing w:line="276" w:lineRule="auto"/>
        <w:ind w:right="567"/>
        <w:jc w:val="left"/>
        <w:rPr>
          <w:rFonts w:ascii="Arial" w:hAnsi="Arial" w:cs="Arial"/>
          <w:sz w:val="20"/>
          <w:szCs w:val="20"/>
        </w:rPr>
      </w:pPr>
    </w:p>
    <w:p w:rsidR="00F1094E" w:rsidRPr="00DB7CE1" w:rsidRDefault="00F1094E" w:rsidP="00B65528">
      <w:pPr>
        <w:spacing w:line="276" w:lineRule="auto"/>
        <w:ind w:right="567"/>
        <w:jc w:val="left"/>
        <w:rPr>
          <w:rFonts w:ascii="Arial" w:hAnsi="Arial" w:cs="Arial"/>
          <w:sz w:val="20"/>
          <w:szCs w:val="20"/>
        </w:rPr>
      </w:pPr>
    </w:p>
    <w:p w:rsidR="00F1094E" w:rsidRPr="00DB7CE1" w:rsidRDefault="00F1094E" w:rsidP="00B65528">
      <w:pPr>
        <w:spacing w:line="276" w:lineRule="auto"/>
        <w:ind w:right="567"/>
        <w:jc w:val="right"/>
        <w:rPr>
          <w:rFonts w:ascii="Arial" w:hAnsi="Arial" w:cs="Arial"/>
          <w:sz w:val="20"/>
          <w:szCs w:val="20"/>
        </w:rPr>
      </w:pPr>
    </w:p>
    <w:p w:rsidR="00436DD3" w:rsidRPr="00DB7CE1" w:rsidRDefault="00436DD3" w:rsidP="00B65528">
      <w:pPr>
        <w:spacing w:line="276" w:lineRule="auto"/>
        <w:ind w:right="567"/>
        <w:jc w:val="left"/>
        <w:rPr>
          <w:rFonts w:ascii="Arial" w:hAnsi="Arial" w:cs="Arial"/>
          <w:sz w:val="20"/>
          <w:szCs w:val="20"/>
        </w:rPr>
      </w:pPr>
    </w:p>
    <w:p w:rsidR="008C491F" w:rsidRPr="00DB7CE1" w:rsidRDefault="008C491F" w:rsidP="00B65528">
      <w:pPr>
        <w:spacing w:line="276" w:lineRule="auto"/>
        <w:ind w:right="567"/>
        <w:jc w:val="left"/>
        <w:rPr>
          <w:rFonts w:ascii="Arial" w:hAnsi="Arial" w:cs="Arial"/>
          <w:sz w:val="20"/>
          <w:szCs w:val="20"/>
        </w:rPr>
      </w:pPr>
    </w:p>
    <w:p w:rsidR="007D17C5" w:rsidRPr="00DB7CE1" w:rsidRDefault="007D17C5" w:rsidP="00B65528">
      <w:pPr>
        <w:spacing w:line="276" w:lineRule="auto"/>
        <w:ind w:right="567"/>
        <w:jc w:val="left"/>
        <w:rPr>
          <w:rFonts w:ascii="Arial" w:hAnsi="Arial" w:cs="Arial"/>
          <w:sz w:val="20"/>
          <w:szCs w:val="20"/>
        </w:rPr>
      </w:pPr>
    </w:p>
    <w:p w:rsidR="007D17C5" w:rsidRDefault="007D17C5" w:rsidP="00B65528">
      <w:pPr>
        <w:spacing w:line="276" w:lineRule="auto"/>
        <w:ind w:right="567"/>
        <w:jc w:val="left"/>
        <w:rPr>
          <w:rFonts w:ascii="Arial" w:hAnsi="Arial" w:cs="Arial"/>
          <w:sz w:val="20"/>
          <w:szCs w:val="20"/>
        </w:rPr>
      </w:pPr>
    </w:p>
    <w:p w:rsidR="00966AF6" w:rsidRDefault="00966AF6" w:rsidP="00B65528">
      <w:pPr>
        <w:spacing w:line="276" w:lineRule="auto"/>
        <w:ind w:right="567"/>
        <w:jc w:val="left"/>
        <w:rPr>
          <w:rFonts w:ascii="Arial" w:hAnsi="Arial" w:cs="Arial"/>
          <w:sz w:val="20"/>
          <w:szCs w:val="20"/>
        </w:rPr>
      </w:pPr>
    </w:p>
    <w:p w:rsidR="00966AF6" w:rsidRPr="00617721" w:rsidRDefault="00966AF6" w:rsidP="00B65528">
      <w:pPr>
        <w:spacing w:line="276" w:lineRule="auto"/>
        <w:ind w:right="567"/>
        <w:jc w:val="left"/>
        <w:rPr>
          <w:rFonts w:ascii="Arial" w:hAnsi="Arial" w:cs="Arial"/>
          <w:b/>
          <w:sz w:val="34"/>
          <w:szCs w:val="34"/>
        </w:rPr>
      </w:pPr>
      <w:r w:rsidRPr="00617721">
        <w:rPr>
          <w:rFonts w:ascii="Arial" w:hAnsi="Arial" w:cs="Arial"/>
          <w:b/>
          <w:sz w:val="34"/>
          <w:szCs w:val="34"/>
        </w:rPr>
        <w:t xml:space="preserve">Panasonic-Photovoltaikanlage ermöglicht zweite Stufe der heimischen Energiewende </w:t>
      </w:r>
    </w:p>
    <w:p w:rsidR="00B07808" w:rsidRPr="00966AF6" w:rsidRDefault="00B07808" w:rsidP="00B65528">
      <w:pPr>
        <w:spacing w:line="276" w:lineRule="auto"/>
        <w:ind w:right="567"/>
        <w:jc w:val="left"/>
        <w:rPr>
          <w:rFonts w:ascii="Arial" w:hAnsi="Arial" w:cs="Arial"/>
          <w:sz w:val="20"/>
          <w:szCs w:val="20"/>
        </w:rPr>
      </w:pPr>
    </w:p>
    <w:p w:rsidR="00966AF6" w:rsidRDefault="00966AF6" w:rsidP="00B65528">
      <w:pPr>
        <w:spacing w:line="276" w:lineRule="auto"/>
        <w:ind w:right="567"/>
        <w:jc w:val="left"/>
        <w:rPr>
          <w:rFonts w:ascii="Arial" w:hAnsi="Arial" w:cs="Arial"/>
          <w:b/>
          <w:sz w:val="20"/>
          <w:szCs w:val="20"/>
        </w:rPr>
      </w:pPr>
      <w:r w:rsidRPr="00B07808">
        <w:rPr>
          <w:rFonts w:ascii="Arial" w:hAnsi="Arial" w:cs="Arial"/>
          <w:b/>
          <w:sz w:val="20"/>
          <w:szCs w:val="20"/>
        </w:rPr>
        <w:t xml:space="preserve">Panasonic-Partnerbetrieb Solardach24 erweitert Energiekonzept mit Photovoltaik-Anlage und Wärmepumpe um zweite PV-Anlage und Stromspeicher für Einbindung von Elektromobilität ++ Hausbesitzer benötigt von März bis Oktober keinen Strom vom Energieversorger für Wärme, Strom und Mobilität ++ PV-Anlage schützt Garage vor Wärme </w:t>
      </w:r>
    </w:p>
    <w:p w:rsidR="005E62B8" w:rsidRPr="00B07808" w:rsidRDefault="005E62B8" w:rsidP="00B65528">
      <w:pPr>
        <w:spacing w:line="276" w:lineRule="auto"/>
        <w:ind w:right="567"/>
        <w:jc w:val="left"/>
        <w:rPr>
          <w:rFonts w:ascii="Arial" w:hAnsi="Arial" w:cs="Arial"/>
          <w:b/>
          <w:sz w:val="20"/>
          <w:szCs w:val="20"/>
        </w:rPr>
      </w:pPr>
    </w:p>
    <w:p w:rsidR="00966AF6" w:rsidRPr="00966AF6" w:rsidRDefault="00966AF6" w:rsidP="00B65528">
      <w:pPr>
        <w:spacing w:line="276" w:lineRule="auto"/>
        <w:ind w:right="567"/>
        <w:jc w:val="left"/>
        <w:rPr>
          <w:rFonts w:ascii="Arial" w:hAnsi="Arial" w:cs="Arial"/>
          <w:sz w:val="20"/>
          <w:szCs w:val="20"/>
        </w:rPr>
      </w:pPr>
    </w:p>
    <w:p w:rsidR="00966AF6" w:rsidRDefault="00B07808" w:rsidP="00B65528">
      <w:pPr>
        <w:spacing w:line="360" w:lineRule="auto"/>
        <w:ind w:right="567"/>
        <w:jc w:val="left"/>
        <w:rPr>
          <w:rFonts w:ascii="Arial" w:hAnsi="Arial" w:cs="Arial"/>
          <w:sz w:val="20"/>
          <w:szCs w:val="20"/>
        </w:rPr>
      </w:pPr>
      <w:r w:rsidRPr="00B07808">
        <w:rPr>
          <w:rFonts w:ascii="Arial" w:hAnsi="Arial" w:cs="Arial"/>
          <w:i/>
          <w:sz w:val="20"/>
          <w:szCs w:val="20"/>
        </w:rPr>
        <w:t>Ottobrunn, 15</w:t>
      </w:r>
      <w:r w:rsidR="00966AF6" w:rsidRPr="00B07808">
        <w:rPr>
          <w:rFonts w:ascii="Arial" w:hAnsi="Arial" w:cs="Arial"/>
          <w:i/>
          <w:sz w:val="20"/>
          <w:szCs w:val="20"/>
        </w:rPr>
        <w:t>. September 2020</w:t>
      </w:r>
      <w:r w:rsidR="00966AF6" w:rsidRPr="00966AF6">
        <w:rPr>
          <w:rFonts w:ascii="Arial" w:hAnsi="Arial" w:cs="Arial"/>
          <w:sz w:val="20"/>
          <w:szCs w:val="20"/>
        </w:rPr>
        <w:t>. Was tun, wenn das Dach schon mit einer Photovoltaikanlage belegt ist, nun aber ein Elektroauto angeschafft werden soll, für das mehr PV-Leistung benötigt wird? Der Erfurter Klaus Mayer stand vor dieser Herausforderung. Sein Installationsbetrieb Solardach24 konzipierte daraufhin eine Anlagenerweiterung für Wärme, Strom und Elektromobilität, zu der auch eine zusätzliche PV-Anlage gehörte. Als Installationsort schlug Geschäftsführer Robert Fichtner das Garagendach vor. Knapp 3 Kilowatt (kW) zusätzliche Solarstrom-Leistung fanden auf der knappen Fläche dank der Hochleistungsmodule HIT</w:t>
      </w:r>
      <w:r w:rsidR="00966AF6" w:rsidRPr="00B07808">
        <w:rPr>
          <w:rFonts w:ascii="Arial" w:hAnsi="Arial" w:cs="Arial"/>
          <w:sz w:val="20"/>
          <w:szCs w:val="20"/>
          <w:vertAlign w:val="superscript"/>
        </w:rPr>
        <w:t>®</w:t>
      </w:r>
      <w:r w:rsidR="00966AF6" w:rsidRPr="00966AF6">
        <w:rPr>
          <w:rFonts w:ascii="Arial" w:hAnsi="Arial" w:cs="Arial"/>
          <w:sz w:val="20"/>
          <w:szCs w:val="20"/>
        </w:rPr>
        <w:t xml:space="preserve"> von Panasonic Platz. Zur Freude des Besitzers schützen die Solarmodule die Garage auch vor Wärme. </w:t>
      </w:r>
    </w:p>
    <w:p w:rsidR="00B07808" w:rsidRPr="00B07808" w:rsidRDefault="00B07808" w:rsidP="00B65528">
      <w:pPr>
        <w:spacing w:line="360" w:lineRule="auto"/>
        <w:ind w:right="567"/>
        <w:jc w:val="left"/>
        <w:rPr>
          <w:rFonts w:ascii="Arial" w:hAnsi="Arial" w:cs="Arial"/>
          <w:sz w:val="8"/>
          <w:szCs w:val="8"/>
        </w:rPr>
      </w:pPr>
    </w:p>
    <w:p w:rsidR="00966AF6" w:rsidRDefault="00966AF6" w:rsidP="00B65528">
      <w:pPr>
        <w:spacing w:line="360" w:lineRule="auto"/>
        <w:ind w:right="567"/>
        <w:jc w:val="left"/>
        <w:rPr>
          <w:rFonts w:ascii="Arial" w:hAnsi="Arial" w:cs="Arial"/>
          <w:sz w:val="20"/>
          <w:szCs w:val="20"/>
        </w:rPr>
      </w:pPr>
      <w:r w:rsidRPr="00966AF6">
        <w:rPr>
          <w:rFonts w:ascii="Arial" w:hAnsi="Arial" w:cs="Arial"/>
          <w:sz w:val="20"/>
          <w:szCs w:val="20"/>
        </w:rPr>
        <w:t xml:space="preserve">In dem Einfamilienhaus mit 190 Quadratmeter Wohnfläche ließ Mayer gleich beim Bau eine Luft-Wärmepumpe mit Lüftungsanlage einbauen. Eine Solarstromanlage gehörte für ihn wie selbstverständlich dazu. Deshalb wurden schon zum Einzug 2012 PV-Module mit 5,4 kW Leistung auf dem Flachdach aufgeständert. Damit war er einige Jahre zufrieden. </w:t>
      </w:r>
    </w:p>
    <w:p w:rsidR="00B07808" w:rsidRPr="00B07808" w:rsidRDefault="00B07808" w:rsidP="00B65528">
      <w:pPr>
        <w:spacing w:line="360" w:lineRule="auto"/>
        <w:ind w:right="567"/>
        <w:jc w:val="left"/>
        <w:rPr>
          <w:rFonts w:ascii="Arial" w:hAnsi="Arial" w:cs="Arial"/>
          <w:sz w:val="8"/>
          <w:szCs w:val="8"/>
        </w:rPr>
      </w:pPr>
    </w:p>
    <w:p w:rsidR="00966AF6" w:rsidRDefault="00966AF6" w:rsidP="00B65528">
      <w:pPr>
        <w:spacing w:line="360" w:lineRule="auto"/>
        <w:ind w:right="567"/>
        <w:jc w:val="left"/>
        <w:rPr>
          <w:rFonts w:ascii="Arial" w:hAnsi="Arial" w:cs="Arial"/>
          <w:sz w:val="20"/>
          <w:szCs w:val="20"/>
        </w:rPr>
      </w:pPr>
      <w:r w:rsidRPr="00966AF6">
        <w:rPr>
          <w:rFonts w:ascii="Arial" w:hAnsi="Arial" w:cs="Arial"/>
          <w:sz w:val="20"/>
          <w:szCs w:val="20"/>
        </w:rPr>
        <w:t>Bis er beschloss, ein Elektroauto anzuschaffen und das wollte er möglichst klimaschonend fahren. Zunächst war die Idee, über der großen Terrasse eine Photovoltaikanlage bauen zu lassen, aber das Angebot eines Spezialanbieters erschien Mayer unverhältnismäßig teuer. Besser gefiel ihm der Vorschlag von Robert Fichtner, das Garagendach zu nutzen. „Wir wollten möglichst viel Leistung auf kleinster Fläche“, fasst dieser das Ziel zusammen. „Die Lösung waren Panasonic Module HIT</w:t>
      </w:r>
      <w:r w:rsidRPr="007C5179">
        <w:rPr>
          <w:rFonts w:ascii="Arial" w:hAnsi="Arial" w:cs="Arial"/>
          <w:sz w:val="20"/>
          <w:szCs w:val="20"/>
          <w:vertAlign w:val="superscript"/>
        </w:rPr>
        <w:t>®</w:t>
      </w:r>
      <w:r w:rsidRPr="00966AF6">
        <w:rPr>
          <w:rFonts w:ascii="Arial" w:hAnsi="Arial" w:cs="Arial"/>
          <w:sz w:val="20"/>
          <w:szCs w:val="20"/>
        </w:rPr>
        <w:t xml:space="preserve">. </w:t>
      </w:r>
      <w:proofErr w:type="spellStart"/>
      <w:r w:rsidRPr="00966AF6">
        <w:rPr>
          <w:rFonts w:ascii="Arial" w:hAnsi="Arial" w:cs="Arial"/>
          <w:sz w:val="20"/>
          <w:szCs w:val="20"/>
        </w:rPr>
        <w:t>Heterojunction</w:t>
      </w:r>
      <w:proofErr w:type="spellEnd"/>
      <w:r w:rsidRPr="00966AF6">
        <w:rPr>
          <w:rFonts w:ascii="Arial" w:hAnsi="Arial" w:cs="Arial"/>
          <w:sz w:val="20"/>
          <w:szCs w:val="20"/>
        </w:rPr>
        <w:t xml:space="preserve"> ermöglicht auch bei ungünstiger Ausrichtung akzeptable Erträge.“ Durch die </w:t>
      </w:r>
      <w:proofErr w:type="spellStart"/>
      <w:r w:rsidRPr="00966AF6">
        <w:rPr>
          <w:rFonts w:ascii="Arial" w:hAnsi="Arial" w:cs="Arial"/>
          <w:sz w:val="20"/>
          <w:szCs w:val="20"/>
        </w:rPr>
        <w:t>Heterojunction</w:t>
      </w:r>
      <w:proofErr w:type="spellEnd"/>
      <w:r w:rsidRPr="00966AF6">
        <w:rPr>
          <w:rFonts w:ascii="Arial" w:hAnsi="Arial" w:cs="Arial"/>
          <w:sz w:val="20"/>
          <w:szCs w:val="20"/>
        </w:rPr>
        <w:t>-Technologie, bei der kristalline und Dünnschicht-Technologie verbunden werden, erzielen die Module HIT</w:t>
      </w:r>
      <w:r w:rsidRPr="007C5179">
        <w:rPr>
          <w:rFonts w:ascii="Arial" w:hAnsi="Arial" w:cs="Arial"/>
          <w:sz w:val="20"/>
          <w:szCs w:val="20"/>
          <w:vertAlign w:val="superscript"/>
        </w:rPr>
        <w:t>®</w:t>
      </w:r>
      <w:r w:rsidRPr="00966AF6">
        <w:rPr>
          <w:rFonts w:ascii="Arial" w:hAnsi="Arial" w:cs="Arial"/>
          <w:sz w:val="20"/>
          <w:szCs w:val="20"/>
        </w:rPr>
        <w:t xml:space="preserve"> auf der gleichen Fläche mehr Solarstromertrag als konventionelle kristalline Module. </w:t>
      </w:r>
    </w:p>
    <w:p w:rsidR="00B07808" w:rsidRDefault="00B07808" w:rsidP="00B65528">
      <w:pPr>
        <w:spacing w:line="360" w:lineRule="auto"/>
        <w:ind w:right="567"/>
        <w:jc w:val="left"/>
        <w:rPr>
          <w:rFonts w:ascii="Arial" w:hAnsi="Arial" w:cs="Arial"/>
          <w:sz w:val="20"/>
          <w:szCs w:val="20"/>
        </w:rPr>
      </w:pPr>
    </w:p>
    <w:p w:rsidR="00B07808" w:rsidRDefault="00B07808" w:rsidP="00B65528">
      <w:pPr>
        <w:spacing w:line="360" w:lineRule="auto"/>
        <w:ind w:right="567"/>
        <w:jc w:val="left"/>
        <w:rPr>
          <w:rFonts w:ascii="Arial" w:hAnsi="Arial" w:cs="Arial"/>
          <w:sz w:val="20"/>
          <w:szCs w:val="20"/>
        </w:rPr>
      </w:pPr>
    </w:p>
    <w:p w:rsidR="00B07808" w:rsidRDefault="00B07808" w:rsidP="00B65528">
      <w:pPr>
        <w:spacing w:line="360" w:lineRule="auto"/>
        <w:ind w:right="567"/>
        <w:jc w:val="left"/>
        <w:rPr>
          <w:rFonts w:ascii="Arial" w:hAnsi="Arial" w:cs="Arial"/>
          <w:sz w:val="20"/>
          <w:szCs w:val="20"/>
        </w:rPr>
      </w:pPr>
    </w:p>
    <w:p w:rsidR="00B07808" w:rsidRPr="00966AF6" w:rsidRDefault="00B07808" w:rsidP="00B65528">
      <w:pPr>
        <w:spacing w:line="360" w:lineRule="auto"/>
        <w:ind w:right="567"/>
        <w:jc w:val="left"/>
        <w:rPr>
          <w:rFonts w:ascii="Arial" w:hAnsi="Arial" w:cs="Arial"/>
          <w:sz w:val="20"/>
          <w:szCs w:val="20"/>
        </w:rPr>
      </w:pPr>
    </w:p>
    <w:p w:rsidR="00B07808" w:rsidRDefault="00B07808" w:rsidP="00B65528">
      <w:pPr>
        <w:spacing w:line="360" w:lineRule="auto"/>
        <w:ind w:right="567"/>
        <w:jc w:val="left"/>
        <w:rPr>
          <w:rFonts w:ascii="Arial" w:hAnsi="Arial" w:cs="Arial"/>
          <w:b/>
          <w:sz w:val="20"/>
          <w:szCs w:val="20"/>
        </w:rPr>
      </w:pPr>
    </w:p>
    <w:p w:rsidR="00B07808" w:rsidRDefault="00B07808" w:rsidP="00B65528">
      <w:pPr>
        <w:spacing w:line="360" w:lineRule="auto"/>
        <w:ind w:right="567"/>
        <w:jc w:val="left"/>
        <w:rPr>
          <w:rFonts w:ascii="Arial" w:hAnsi="Arial" w:cs="Arial"/>
          <w:b/>
          <w:sz w:val="20"/>
          <w:szCs w:val="20"/>
        </w:rPr>
      </w:pPr>
    </w:p>
    <w:p w:rsidR="00966AF6" w:rsidRPr="00B07808" w:rsidRDefault="00966AF6" w:rsidP="00B65528">
      <w:pPr>
        <w:spacing w:line="360" w:lineRule="auto"/>
        <w:ind w:right="567"/>
        <w:jc w:val="left"/>
        <w:rPr>
          <w:rFonts w:ascii="Arial" w:hAnsi="Arial" w:cs="Arial"/>
          <w:b/>
          <w:sz w:val="20"/>
          <w:szCs w:val="20"/>
        </w:rPr>
      </w:pPr>
      <w:r w:rsidRPr="00B07808">
        <w:rPr>
          <w:rFonts w:ascii="Arial" w:hAnsi="Arial" w:cs="Arial"/>
          <w:b/>
          <w:sz w:val="20"/>
          <w:szCs w:val="20"/>
        </w:rPr>
        <w:t xml:space="preserve">Von März bis Oktober nur Solarstrom </w:t>
      </w:r>
    </w:p>
    <w:p w:rsidR="00B07808" w:rsidRPr="00B07808" w:rsidRDefault="00B07808" w:rsidP="00B65528">
      <w:pPr>
        <w:spacing w:line="360" w:lineRule="auto"/>
        <w:ind w:right="567"/>
        <w:jc w:val="left"/>
        <w:rPr>
          <w:rFonts w:ascii="Arial" w:hAnsi="Arial" w:cs="Arial"/>
          <w:sz w:val="8"/>
          <w:szCs w:val="8"/>
        </w:rPr>
      </w:pPr>
    </w:p>
    <w:p w:rsidR="00966AF6" w:rsidRDefault="00966AF6" w:rsidP="00B65528">
      <w:pPr>
        <w:spacing w:line="360" w:lineRule="auto"/>
        <w:ind w:right="567"/>
        <w:jc w:val="left"/>
        <w:rPr>
          <w:rFonts w:ascii="Arial" w:hAnsi="Arial" w:cs="Arial"/>
          <w:sz w:val="20"/>
          <w:szCs w:val="20"/>
        </w:rPr>
      </w:pPr>
      <w:r w:rsidRPr="00966AF6">
        <w:rPr>
          <w:rFonts w:ascii="Arial" w:hAnsi="Arial" w:cs="Arial"/>
          <w:sz w:val="20"/>
          <w:szCs w:val="20"/>
        </w:rPr>
        <w:t xml:space="preserve">Die beiden Solarstromanlagen haben zusammen knapp 8,4 kW Leistung. Damit ist Mayer sehr zufrieden. „Von März bis Oktober brauche ich keinen Strom vom Energieversorger“, weiß er aus der Erfahrung von drei Jahren. Das macht das PV-Speichersystem möglich, das Fichtner mit eingeplant hat. </w:t>
      </w:r>
    </w:p>
    <w:p w:rsidR="00B07808" w:rsidRPr="00B07808" w:rsidRDefault="00B07808" w:rsidP="00B65528">
      <w:pPr>
        <w:spacing w:line="360" w:lineRule="auto"/>
        <w:ind w:right="567"/>
        <w:jc w:val="left"/>
        <w:rPr>
          <w:rFonts w:ascii="Arial" w:hAnsi="Arial" w:cs="Arial"/>
          <w:sz w:val="8"/>
          <w:szCs w:val="8"/>
        </w:rPr>
      </w:pPr>
    </w:p>
    <w:p w:rsidR="00966AF6" w:rsidRDefault="00966AF6" w:rsidP="00B65528">
      <w:pPr>
        <w:spacing w:line="360" w:lineRule="auto"/>
        <w:ind w:right="567"/>
        <w:jc w:val="left"/>
        <w:rPr>
          <w:rFonts w:ascii="Arial" w:hAnsi="Arial" w:cs="Arial"/>
          <w:sz w:val="20"/>
          <w:szCs w:val="20"/>
        </w:rPr>
      </w:pPr>
      <w:r w:rsidRPr="00966AF6">
        <w:rPr>
          <w:rFonts w:ascii="Arial" w:hAnsi="Arial" w:cs="Arial"/>
          <w:sz w:val="20"/>
          <w:szCs w:val="20"/>
        </w:rPr>
        <w:t xml:space="preserve">Da die Photovoltaikanlage auf dem Hausdach mehr Leistung hat, ist sie auf das Speichersystem geschaltet. Weil es sich um ein DC-Speichersystem handelt, kann der Strom so auf der Gleichstrom (DC)-Seite direkt weiter genutzt werden. Die Umwandlungsverluste sind geringer, dadurch steigt die Effizienz. </w:t>
      </w:r>
    </w:p>
    <w:p w:rsidR="00B07808" w:rsidRPr="00B07808" w:rsidRDefault="00B07808" w:rsidP="00B65528">
      <w:pPr>
        <w:spacing w:line="360" w:lineRule="auto"/>
        <w:ind w:right="567"/>
        <w:jc w:val="left"/>
        <w:rPr>
          <w:rFonts w:ascii="Arial" w:hAnsi="Arial" w:cs="Arial"/>
          <w:sz w:val="8"/>
          <w:szCs w:val="8"/>
        </w:rPr>
      </w:pPr>
    </w:p>
    <w:p w:rsidR="00966AF6" w:rsidRDefault="00966AF6" w:rsidP="00B65528">
      <w:pPr>
        <w:spacing w:line="360" w:lineRule="auto"/>
        <w:ind w:right="567"/>
        <w:jc w:val="left"/>
        <w:rPr>
          <w:rFonts w:ascii="Arial" w:hAnsi="Arial" w:cs="Arial"/>
          <w:sz w:val="20"/>
          <w:szCs w:val="20"/>
        </w:rPr>
      </w:pPr>
      <w:r w:rsidRPr="00966AF6">
        <w:rPr>
          <w:rFonts w:ascii="Arial" w:hAnsi="Arial" w:cs="Arial"/>
          <w:sz w:val="20"/>
          <w:szCs w:val="20"/>
        </w:rPr>
        <w:t>Für die Panasonic-Anlage installierte Solardach24 einen neuen Wechselrichter. Wenn im Haus oder für das Elektroauto noch Solarstrom gebraucht wird, liefert diese Anlage Strom zu. So können die beiden Solarstromanlagen Bedarfsspitzen besser ausgleichen, und an sonnenarmen Tagen stehen durch die Anlagenerweiterung mit Panasonic-Modulen ca. 40 Prozent mehr Leistung zur Verfügung. Überschüssiger Solarstrom wird dann in das Netz eingespeist.</w:t>
      </w:r>
    </w:p>
    <w:p w:rsidR="00B07808" w:rsidRPr="00B07808" w:rsidRDefault="00B07808" w:rsidP="00B65528">
      <w:pPr>
        <w:spacing w:line="360" w:lineRule="auto"/>
        <w:ind w:right="567"/>
        <w:jc w:val="left"/>
        <w:rPr>
          <w:rFonts w:ascii="Arial" w:hAnsi="Arial" w:cs="Arial"/>
          <w:sz w:val="8"/>
          <w:szCs w:val="8"/>
        </w:rPr>
      </w:pPr>
    </w:p>
    <w:p w:rsidR="00966AF6" w:rsidRPr="00966AF6" w:rsidRDefault="00966AF6" w:rsidP="00B65528">
      <w:pPr>
        <w:spacing w:line="360" w:lineRule="auto"/>
        <w:ind w:right="567"/>
        <w:jc w:val="left"/>
        <w:rPr>
          <w:rFonts w:ascii="Arial" w:hAnsi="Arial" w:cs="Arial"/>
          <w:sz w:val="20"/>
          <w:szCs w:val="20"/>
        </w:rPr>
      </w:pPr>
      <w:r w:rsidRPr="00966AF6">
        <w:rPr>
          <w:rFonts w:ascii="Arial" w:hAnsi="Arial" w:cs="Arial"/>
          <w:sz w:val="20"/>
          <w:szCs w:val="20"/>
        </w:rPr>
        <w:t>Mit seinem E-Auto (BMW i3) fährt Mayer durchschnittlich 7.000 Kilometer im Jahr. Rund 2.000 Kilometer fährt er mit Solarstrom vom eigenen Dach. Den Rest lädt er an öffentlichen Ladestationen.</w:t>
      </w:r>
    </w:p>
    <w:p w:rsidR="00966AF6" w:rsidRDefault="00966AF6" w:rsidP="00B65528">
      <w:pPr>
        <w:spacing w:line="360" w:lineRule="auto"/>
        <w:ind w:right="567"/>
        <w:jc w:val="left"/>
        <w:rPr>
          <w:rFonts w:ascii="Arial" w:hAnsi="Arial" w:cs="Arial"/>
          <w:sz w:val="20"/>
          <w:szCs w:val="20"/>
        </w:rPr>
      </w:pPr>
      <w:r w:rsidRPr="00966AF6">
        <w:rPr>
          <w:rFonts w:ascii="Arial" w:hAnsi="Arial" w:cs="Arial"/>
          <w:sz w:val="20"/>
          <w:szCs w:val="20"/>
        </w:rPr>
        <w:t xml:space="preserve">2019 haben beide Anlagen zusammen 8.160 kWh erzeugt. Davon hat Mayer rund 3.324 kWh </w:t>
      </w:r>
      <w:proofErr w:type="gramStart"/>
      <w:r w:rsidRPr="00966AF6">
        <w:rPr>
          <w:rFonts w:ascii="Arial" w:hAnsi="Arial" w:cs="Arial"/>
          <w:sz w:val="20"/>
          <w:szCs w:val="20"/>
        </w:rPr>
        <w:t>Solarstrom</w:t>
      </w:r>
      <w:proofErr w:type="gramEnd"/>
      <w:r w:rsidRPr="00966AF6">
        <w:rPr>
          <w:rFonts w:ascii="Arial" w:hAnsi="Arial" w:cs="Arial"/>
          <w:sz w:val="20"/>
          <w:szCs w:val="20"/>
        </w:rPr>
        <w:t xml:space="preserve"> verkauft, den Rest hat er selbst genutzt. Ca. 3.867 kWh </w:t>
      </w:r>
      <w:proofErr w:type="gramStart"/>
      <w:r w:rsidRPr="00966AF6">
        <w:rPr>
          <w:rFonts w:ascii="Arial" w:hAnsi="Arial" w:cs="Arial"/>
          <w:sz w:val="20"/>
          <w:szCs w:val="20"/>
        </w:rPr>
        <w:t>Strom</w:t>
      </w:r>
      <w:proofErr w:type="gramEnd"/>
      <w:r w:rsidRPr="00966AF6">
        <w:rPr>
          <w:rFonts w:ascii="Arial" w:hAnsi="Arial" w:cs="Arial"/>
          <w:sz w:val="20"/>
          <w:szCs w:val="20"/>
        </w:rPr>
        <w:t xml:space="preserve"> musste er zukaufen. 2019 lag der Eigenstromanteil bei 55 Prozent, die Eigenversorgungsquote bei 51 Prozent für den gesamten Energiebedarf für Wärme, Strom und Mobilität.</w:t>
      </w:r>
    </w:p>
    <w:p w:rsidR="00B07808" w:rsidRPr="00B07808" w:rsidRDefault="00B07808" w:rsidP="00B65528">
      <w:pPr>
        <w:spacing w:line="360" w:lineRule="auto"/>
        <w:ind w:right="567"/>
        <w:jc w:val="left"/>
        <w:rPr>
          <w:rFonts w:ascii="Arial" w:hAnsi="Arial" w:cs="Arial"/>
          <w:sz w:val="8"/>
          <w:szCs w:val="8"/>
        </w:rPr>
      </w:pPr>
    </w:p>
    <w:p w:rsidR="00966AF6" w:rsidRPr="00B07808" w:rsidRDefault="00966AF6" w:rsidP="00B65528">
      <w:pPr>
        <w:spacing w:line="360" w:lineRule="auto"/>
        <w:ind w:right="567"/>
        <w:jc w:val="left"/>
        <w:rPr>
          <w:rFonts w:ascii="Arial" w:hAnsi="Arial" w:cs="Arial"/>
          <w:b/>
          <w:sz w:val="20"/>
          <w:szCs w:val="20"/>
        </w:rPr>
      </w:pPr>
      <w:r w:rsidRPr="00B07808">
        <w:rPr>
          <w:rFonts w:ascii="Arial" w:hAnsi="Arial" w:cs="Arial"/>
          <w:b/>
          <w:sz w:val="20"/>
          <w:szCs w:val="20"/>
        </w:rPr>
        <w:t xml:space="preserve">PV-Anlage schützt Garage vor Wärme </w:t>
      </w:r>
    </w:p>
    <w:p w:rsidR="00B07808" w:rsidRPr="00B07808" w:rsidRDefault="00B07808" w:rsidP="00B65528">
      <w:pPr>
        <w:spacing w:line="360" w:lineRule="auto"/>
        <w:ind w:right="567"/>
        <w:jc w:val="left"/>
        <w:rPr>
          <w:rFonts w:ascii="Arial" w:hAnsi="Arial" w:cs="Arial"/>
          <w:sz w:val="8"/>
          <w:szCs w:val="8"/>
        </w:rPr>
      </w:pPr>
    </w:p>
    <w:p w:rsidR="00966AF6" w:rsidRPr="00966AF6" w:rsidRDefault="00966AF6" w:rsidP="00B65528">
      <w:pPr>
        <w:spacing w:line="360" w:lineRule="auto"/>
        <w:ind w:right="567"/>
        <w:jc w:val="left"/>
        <w:rPr>
          <w:rFonts w:ascii="Arial" w:hAnsi="Arial" w:cs="Arial"/>
          <w:sz w:val="20"/>
          <w:szCs w:val="20"/>
        </w:rPr>
      </w:pPr>
      <w:r w:rsidRPr="00966AF6">
        <w:rPr>
          <w:rFonts w:ascii="Arial" w:hAnsi="Arial" w:cs="Arial"/>
          <w:sz w:val="20"/>
          <w:szCs w:val="20"/>
        </w:rPr>
        <w:t xml:space="preserve">Zudem freut sich der Hausbesitzer über einen „sehr willkommenen zusätzlichen Effekt“ der neuen Panasonic-Anlage. Mayer hat eine Fertighaus-Garage aus Beton, die, wie die Nachbargarage, mit Kieseln auf dem Dach bedeckt war. Die Kieselsteine wurden entfernt, stattdessen kam die PV-Anlage auf das Dach. Da sie von der Straße aus nicht sichtbar sein sollten, haben die Module knapp zwei Grad Neigung. An allen Seiten hat Fichtner ca. 15 cm Platz zum </w:t>
      </w:r>
      <w:proofErr w:type="spellStart"/>
      <w:r w:rsidRPr="00966AF6">
        <w:rPr>
          <w:rFonts w:ascii="Arial" w:hAnsi="Arial" w:cs="Arial"/>
          <w:sz w:val="20"/>
          <w:szCs w:val="20"/>
        </w:rPr>
        <w:t>Dachrand</w:t>
      </w:r>
      <w:proofErr w:type="spellEnd"/>
      <w:r w:rsidRPr="00966AF6">
        <w:rPr>
          <w:rFonts w:ascii="Arial" w:hAnsi="Arial" w:cs="Arial"/>
          <w:sz w:val="20"/>
          <w:szCs w:val="20"/>
        </w:rPr>
        <w:t xml:space="preserve"> gelassen, damit die Module gut </w:t>
      </w:r>
      <w:proofErr w:type="spellStart"/>
      <w:proofErr w:type="gramStart"/>
      <w:r w:rsidRPr="00966AF6">
        <w:rPr>
          <w:rFonts w:ascii="Arial" w:hAnsi="Arial" w:cs="Arial"/>
          <w:sz w:val="20"/>
          <w:szCs w:val="20"/>
        </w:rPr>
        <w:t>hinterlüftet</w:t>
      </w:r>
      <w:proofErr w:type="spellEnd"/>
      <w:proofErr w:type="gramEnd"/>
      <w:r w:rsidRPr="00966AF6">
        <w:rPr>
          <w:rFonts w:ascii="Arial" w:hAnsi="Arial" w:cs="Arial"/>
          <w:sz w:val="20"/>
          <w:szCs w:val="20"/>
        </w:rPr>
        <w:t xml:space="preserve"> werden können. „Durch die Photovoltaik-Anlage hat die Hitze in der Garage abgenommen“, freut sich Mayer. „Das ist ein sehr willkommener zusätzlicher Effekt.“ Denn im Gegenteil zu den Kieselsteinen, die Wärme speichern, schirmt die PV-Anlage die Dachhaut vor zu viel Sonne ab. „Ein schöner doppelter Nutzen“, fasst Mayer zusammen. Er ist mit seinem Energiekonzept rundum zufrieden. „Ich habe eine Top-Situation.“ </w:t>
      </w:r>
    </w:p>
    <w:p w:rsidR="00966AF6" w:rsidRPr="00966AF6" w:rsidRDefault="00966AF6" w:rsidP="00B65528">
      <w:pPr>
        <w:spacing w:line="276" w:lineRule="auto"/>
        <w:ind w:right="567"/>
        <w:jc w:val="left"/>
        <w:rPr>
          <w:rFonts w:ascii="Arial" w:hAnsi="Arial" w:cs="Arial"/>
          <w:sz w:val="20"/>
          <w:szCs w:val="20"/>
        </w:rPr>
      </w:pPr>
    </w:p>
    <w:p w:rsidR="00966AF6" w:rsidRDefault="00966AF6" w:rsidP="00B65528">
      <w:pPr>
        <w:spacing w:line="276" w:lineRule="auto"/>
        <w:ind w:right="567"/>
        <w:jc w:val="left"/>
        <w:rPr>
          <w:rFonts w:ascii="Arial" w:hAnsi="Arial" w:cs="Arial"/>
          <w:b/>
          <w:sz w:val="20"/>
          <w:szCs w:val="20"/>
        </w:rPr>
      </w:pPr>
      <w:r w:rsidRPr="00B07808">
        <w:rPr>
          <w:rFonts w:ascii="Arial" w:hAnsi="Arial" w:cs="Arial"/>
          <w:b/>
          <w:sz w:val="20"/>
          <w:szCs w:val="20"/>
        </w:rPr>
        <w:t xml:space="preserve">Weitere Informationen: </w:t>
      </w:r>
    </w:p>
    <w:p w:rsidR="00B07808" w:rsidRPr="00B07808" w:rsidRDefault="00B07808" w:rsidP="00B65528">
      <w:pPr>
        <w:spacing w:line="276" w:lineRule="auto"/>
        <w:ind w:right="567"/>
        <w:jc w:val="left"/>
        <w:rPr>
          <w:rFonts w:ascii="Arial" w:hAnsi="Arial" w:cs="Arial"/>
          <w:b/>
          <w:sz w:val="20"/>
          <w:szCs w:val="20"/>
        </w:rPr>
      </w:pPr>
    </w:p>
    <w:p w:rsidR="00966AF6" w:rsidRPr="00C93CE1" w:rsidRDefault="00966AF6" w:rsidP="00B65528">
      <w:pPr>
        <w:spacing w:line="276" w:lineRule="auto"/>
        <w:ind w:right="567"/>
        <w:jc w:val="left"/>
        <w:rPr>
          <w:rFonts w:ascii="Arial" w:hAnsi="Arial" w:cs="Arial"/>
          <w:sz w:val="20"/>
          <w:szCs w:val="20"/>
        </w:rPr>
      </w:pPr>
      <w:r w:rsidRPr="00C93CE1">
        <w:rPr>
          <w:rFonts w:ascii="Arial" w:hAnsi="Arial" w:cs="Arial"/>
          <w:sz w:val="20"/>
          <w:szCs w:val="20"/>
        </w:rPr>
        <w:t xml:space="preserve">Panasonic Solar: </w:t>
      </w:r>
      <w:hyperlink r:id="rId7" w:history="1">
        <w:r w:rsidR="00B07808" w:rsidRPr="00C93CE1">
          <w:rPr>
            <w:rStyle w:val="Hyperlink"/>
            <w:rFonts w:ascii="Arial" w:hAnsi="Arial" w:cs="Arial"/>
            <w:sz w:val="20"/>
            <w:szCs w:val="20"/>
          </w:rPr>
          <w:t>https://eu-solar.panasonic.net/de</w:t>
        </w:r>
      </w:hyperlink>
      <w:r w:rsidR="00B07808" w:rsidRPr="00C93CE1">
        <w:rPr>
          <w:rFonts w:ascii="Arial" w:hAnsi="Arial" w:cs="Arial"/>
          <w:sz w:val="20"/>
          <w:szCs w:val="20"/>
        </w:rPr>
        <w:t xml:space="preserve"> </w:t>
      </w:r>
      <w:r w:rsidRPr="00C93CE1">
        <w:rPr>
          <w:rFonts w:ascii="Arial" w:hAnsi="Arial" w:cs="Arial"/>
          <w:sz w:val="20"/>
          <w:szCs w:val="20"/>
        </w:rPr>
        <w:t xml:space="preserve"> </w:t>
      </w:r>
    </w:p>
    <w:p w:rsidR="00966AF6" w:rsidRDefault="00966AF6" w:rsidP="00B65528">
      <w:pPr>
        <w:spacing w:line="276" w:lineRule="auto"/>
        <w:ind w:right="567"/>
        <w:jc w:val="left"/>
        <w:rPr>
          <w:rFonts w:ascii="Arial" w:hAnsi="Arial" w:cs="Arial"/>
          <w:sz w:val="20"/>
          <w:szCs w:val="20"/>
        </w:rPr>
      </w:pPr>
      <w:r w:rsidRPr="00966AF6">
        <w:rPr>
          <w:rFonts w:ascii="Arial" w:hAnsi="Arial" w:cs="Arial"/>
          <w:sz w:val="20"/>
          <w:szCs w:val="20"/>
        </w:rPr>
        <w:t xml:space="preserve">Solardach24: </w:t>
      </w:r>
      <w:hyperlink r:id="rId8" w:history="1">
        <w:r w:rsidRPr="00DB54B7">
          <w:rPr>
            <w:rStyle w:val="Hyperlink"/>
            <w:rFonts w:ascii="Arial" w:hAnsi="Arial" w:cs="Arial"/>
            <w:sz w:val="20"/>
            <w:szCs w:val="20"/>
          </w:rPr>
          <w:t>https://www.solardach24.de/</w:t>
        </w:r>
      </w:hyperlink>
    </w:p>
    <w:p w:rsidR="00966AF6" w:rsidRDefault="00966AF6" w:rsidP="00B65528">
      <w:pPr>
        <w:spacing w:line="276" w:lineRule="auto"/>
        <w:ind w:right="567"/>
        <w:jc w:val="left"/>
        <w:rPr>
          <w:rFonts w:ascii="Arial" w:hAnsi="Arial" w:cs="Arial"/>
          <w:sz w:val="20"/>
          <w:szCs w:val="20"/>
        </w:rPr>
      </w:pPr>
    </w:p>
    <w:p w:rsidR="00966AF6" w:rsidRDefault="00966AF6" w:rsidP="00B65528">
      <w:pPr>
        <w:spacing w:line="276" w:lineRule="auto"/>
        <w:ind w:right="567"/>
        <w:jc w:val="left"/>
        <w:rPr>
          <w:rFonts w:ascii="Arial" w:hAnsi="Arial" w:cs="Arial"/>
          <w:sz w:val="20"/>
          <w:szCs w:val="20"/>
        </w:rPr>
      </w:pPr>
    </w:p>
    <w:p w:rsidR="00966AF6" w:rsidRDefault="00966AF6" w:rsidP="00B65528">
      <w:pPr>
        <w:spacing w:line="276" w:lineRule="auto"/>
        <w:ind w:right="567"/>
        <w:jc w:val="left"/>
        <w:rPr>
          <w:rFonts w:ascii="Arial" w:hAnsi="Arial" w:cs="Arial"/>
          <w:sz w:val="20"/>
          <w:szCs w:val="20"/>
        </w:rPr>
      </w:pPr>
    </w:p>
    <w:p w:rsidR="00966AF6" w:rsidRDefault="00966AF6" w:rsidP="00B65528">
      <w:pPr>
        <w:spacing w:line="276" w:lineRule="auto"/>
        <w:ind w:right="567"/>
        <w:jc w:val="left"/>
        <w:rPr>
          <w:rFonts w:ascii="Arial" w:hAnsi="Arial" w:cs="Arial"/>
          <w:sz w:val="20"/>
          <w:szCs w:val="20"/>
        </w:rPr>
      </w:pPr>
    </w:p>
    <w:p w:rsidR="007C5179" w:rsidRPr="007C5179" w:rsidRDefault="007C5179" w:rsidP="00B65528">
      <w:pPr>
        <w:spacing w:line="276" w:lineRule="auto"/>
        <w:ind w:right="567"/>
        <w:jc w:val="left"/>
        <w:rPr>
          <w:rFonts w:ascii="Arial" w:hAnsi="Arial" w:cs="Arial"/>
          <w:b/>
          <w:sz w:val="20"/>
          <w:szCs w:val="20"/>
        </w:rPr>
      </w:pPr>
      <w:r w:rsidRPr="007C5179">
        <w:rPr>
          <w:rFonts w:ascii="Arial" w:hAnsi="Arial" w:cs="Arial"/>
          <w:b/>
          <w:sz w:val="20"/>
          <w:szCs w:val="20"/>
        </w:rPr>
        <w:t xml:space="preserve">Bildinformationen: </w:t>
      </w:r>
    </w:p>
    <w:p w:rsidR="007C5179" w:rsidRDefault="007C5179" w:rsidP="00B65528">
      <w:pPr>
        <w:spacing w:line="276" w:lineRule="auto"/>
        <w:ind w:right="567"/>
        <w:jc w:val="left"/>
        <w:rPr>
          <w:rFonts w:ascii="Arial" w:hAnsi="Arial" w:cs="Arial"/>
          <w:sz w:val="20"/>
          <w:szCs w:val="20"/>
        </w:rPr>
      </w:pPr>
    </w:p>
    <w:p w:rsidR="007C5179" w:rsidRPr="00EC2630" w:rsidRDefault="007C5179" w:rsidP="00B65528">
      <w:pPr>
        <w:spacing w:line="276" w:lineRule="auto"/>
        <w:ind w:right="567"/>
        <w:jc w:val="left"/>
        <w:rPr>
          <w:rFonts w:ascii="Arial" w:hAnsi="Arial" w:cs="Arial"/>
          <w:b/>
          <w:sz w:val="20"/>
          <w:szCs w:val="20"/>
        </w:rPr>
      </w:pPr>
      <w:r w:rsidRPr="00EC2630">
        <w:rPr>
          <w:rFonts w:ascii="Arial" w:hAnsi="Arial" w:cs="Arial"/>
          <w:b/>
          <w:sz w:val="20"/>
          <w:szCs w:val="20"/>
        </w:rPr>
        <w:t xml:space="preserve">Mayer Erfurt 1 </w:t>
      </w:r>
    </w:p>
    <w:p w:rsidR="007C5179" w:rsidRPr="00EC2630" w:rsidRDefault="007C5179" w:rsidP="00B65528">
      <w:pPr>
        <w:spacing w:line="276" w:lineRule="auto"/>
        <w:ind w:right="567"/>
        <w:jc w:val="left"/>
        <w:rPr>
          <w:rFonts w:ascii="Arial" w:hAnsi="Arial" w:cs="Arial"/>
          <w:b/>
          <w:sz w:val="20"/>
          <w:szCs w:val="20"/>
        </w:rPr>
      </w:pPr>
      <w:r w:rsidRPr="00EC2630">
        <w:rPr>
          <w:rFonts w:ascii="Arial" w:hAnsi="Arial" w:cs="Arial"/>
          <w:b/>
          <w:sz w:val="20"/>
          <w:szCs w:val="20"/>
        </w:rPr>
        <w:t xml:space="preserve">Mayer Erfurt 2 </w:t>
      </w:r>
    </w:p>
    <w:p w:rsidR="007C5179" w:rsidRDefault="007C5179" w:rsidP="00B65528">
      <w:pPr>
        <w:spacing w:line="276" w:lineRule="auto"/>
        <w:ind w:right="567"/>
        <w:jc w:val="left"/>
        <w:rPr>
          <w:rFonts w:ascii="Arial" w:hAnsi="Arial" w:cs="Arial"/>
          <w:sz w:val="20"/>
          <w:szCs w:val="20"/>
        </w:rPr>
      </w:pPr>
    </w:p>
    <w:p w:rsidR="007C5179" w:rsidRDefault="007C5179" w:rsidP="00B65528">
      <w:pPr>
        <w:spacing w:line="276" w:lineRule="auto"/>
        <w:ind w:right="567"/>
        <w:jc w:val="left"/>
        <w:rPr>
          <w:rFonts w:ascii="Arial" w:hAnsi="Arial" w:cs="Arial"/>
          <w:sz w:val="20"/>
          <w:szCs w:val="20"/>
        </w:rPr>
      </w:pPr>
      <w:r>
        <w:rPr>
          <w:rFonts w:ascii="Arial" w:hAnsi="Arial" w:cs="Arial"/>
          <w:sz w:val="20"/>
          <w:szCs w:val="20"/>
        </w:rPr>
        <w:t xml:space="preserve">Die PV-Anlage mit knapp 3 Kilowatt Leistung erzeugt umweltschonend Strom und schützt die Garage vor Wärme. </w:t>
      </w:r>
    </w:p>
    <w:p w:rsidR="007C5179" w:rsidRDefault="007C5179" w:rsidP="00B65528">
      <w:pPr>
        <w:spacing w:line="276" w:lineRule="auto"/>
        <w:ind w:right="567"/>
        <w:jc w:val="left"/>
        <w:rPr>
          <w:rFonts w:ascii="Arial" w:hAnsi="Arial" w:cs="Arial"/>
          <w:sz w:val="20"/>
          <w:szCs w:val="20"/>
        </w:rPr>
      </w:pPr>
    </w:p>
    <w:p w:rsidR="007C5179" w:rsidRDefault="007C5179" w:rsidP="00B65528">
      <w:pPr>
        <w:spacing w:line="276" w:lineRule="auto"/>
        <w:ind w:right="567"/>
        <w:jc w:val="left"/>
        <w:rPr>
          <w:rFonts w:ascii="Arial" w:hAnsi="Arial" w:cs="Arial"/>
          <w:sz w:val="20"/>
          <w:szCs w:val="20"/>
        </w:rPr>
      </w:pPr>
      <w:r>
        <w:rPr>
          <w:rFonts w:ascii="Arial" w:hAnsi="Arial" w:cs="Arial"/>
          <w:sz w:val="20"/>
          <w:szCs w:val="20"/>
        </w:rPr>
        <w:t xml:space="preserve">Foto: Solardach24 / Robert Fichtner </w:t>
      </w:r>
    </w:p>
    <w:p w:rsidR="007C5179" w:rsidRDefault="007C5179" w:rsidP="00B65528">
      <w:pPr>
        <w:spacing w:line="276" w:lineRule="auto"/>
        <w:ind w:right="567"/>
        <w:jc w:val="left"/>
        <w:rPr>
          <w:rFonts w:ascii="Arial" w:hAnsi="Arial" w:cs="Arial"/>
          <w:sz w:val="20"/>
          <w:szCs w:val="20"/>
        </w:rPr>
      </w:pPr>
    </w:p>
    <w:p w:rsidR="00B07808" w:rsidRDefault="00B07808" w:rsidP="00B65528">
      <w:pPr>
        <w:spacing w:line="276" w:lineRule="auto"/>
        <w:ind w:right="567"/>
        <w:jc w:val="left"/>
        <w:rPr>
          <w:rFonts w:ascii="Arial" w:hAnsi="Arial" w:cs="Arial"/>
          <w:sz w:val="20"/>
          <w:szCs w:val="20"/>
        </w:rPr>
      </w:pPr>
    </w:p>
    <w:p w:rsidR="00B07808" w:rsidRDefault="00B07808" w:rsidP="00B65528">
      <w:pPr>
        <w:spacing w:line="276" w:lineRule="auto"/>
        <w:ind w:right="567"/>
        <w:jc w:val="left"/>
        <w:rPr>
          <w:rFonts w:ascii="Arial" w:hAnsi="Arial" w:cs="Arial"/>
          <w:sz w:val="20"/>
          <w:szCs w:val="20"/>
        </w:rPr>
      </w:pPr>
    </w:p>
    <w:p w:rsidR="00B65528" w:rsidRPr="00B65528" w:rsidRDefault="00B65528" w:rsidP="00B65528">
      <w:pPr>
        <w:spacing w:line="276" w:lineRule="auto"/>
        <w:ind w:right="567"/>
        <w:jc w:val="left"/>
        <w:rPr>
          <w:rFonts w:ascii="Arial" w:hAnsi="Arial" w:cs="Arial"/>
          <w:b/>
          <w:sz w:val="20"/>
          <w:szCs w:val="20"/>
        </w:rPr>
      </w:pPr>
      <w:r w:rsidRPr="00B65528">
        <w:rPr>
          <w:rFonts w:ascii="Arial" w:hAnsi="Arial" w:cs="Arial"/>
          <w:b/>
          <w:sz w:val="20"/>
          <w:szCs w:val="20"/>
        </w:rPr>
        <w:t>Über Panasonic</w:t>
      </w:r>
    </w:p>
    <w:p w:rsidR="00B65528" w:rsidRPr="00B65528" w:rsidRDefault="00B65528" w:rsidP="00B65528">
      <w:pPr>
        <w:spacing w:line="276" w:lineRule="auto"/>
        <w:ind w:right="567"/>
        <w:jc w:val="left"/>
        <w:rPr>
          <w:rFonts w:ascii="Arial" w:hAnsi="Arial" w:cs="Arial"/>
          <w:sz w:val="20"/>
          <w:szCs w:val="20"/>
        </w:rPr>
      </w:pPr>
    </w:p>
    <w:p w:rsidR="00B65528" w:rsidRDefault="00B65528" w:rsidP="00B65528">
      <w:pPr>
        <w:spacing w:line="276" w:lineRule="auto"/>
        <w:ind w:right="567"/>
        <w:jc w:val="left"/>
        <w:rPr>
          <w:rFonts w:ascii="Arial" w:hAnsi="Arial" w:cs="Arial"/>
          <w:sz w:val="20"/>
          <w:szCs w:val="20"/>
        </w:rPr>
      </w:pPr>
      <w:r w:rsidRPr="00B65528">
        <w:rPr>
          <w:rFonts w:ascii="Arial" w:hAnsi="Arial" w:cs="Arial"/>
          <w:sz w:val="20"/>
          <w:szCs w:val="20"/>
        </w:rPr>
        <w:t xml:space="preserve">Die Panasonic Corporation gehört zu den weltweit führenden Unternehmen in der Entwicklung und Produktion elektronischer Technologien und Lösungen für Kunden in den Geschäftsfeldern Unterhaltungselektronik, Wohnungsbau, Automobilindustrie und B2B Business. Im Jahr 2018 feierte der Konzern sein hundertjähriges Bestehen. Weltweit expandierend unterhält Panasonic inzwischen 528 Tochtergesellschaften und 72 Beteiligungsgesellschaften. Im abgelaufenen Geschäftsjahr (Ende 31. März 2020) erzielte das Unternehmen einen konsolidierten Netto-Umsatz von 61,9 Milliarden EUR. Panasonic hat den Anspruch, durch Innovationen über die Grenzen der einzelnen Geschäftsfelder hinweg, Mehrwerte für den Alltag und die Umwelt seiner Kunden zu schaffen. </w:t>
      </w:r>
    </w:p>
    <w:p w:rsidR="00B65528" w:rsidRDefault="00B65528" w:rsidP="00B65528">
      <w:pPr>
        <w:spacing w:line="276" w:lineRule="auto"/>
        <w:ind w:right="567"/>
        <w:jc w:val="left"/>
        <w:rPr>
          <w:rFonts w:ascii="Arial" w:hAnsi="Arial" w:cs="Arial"/>
          <w:sz w:val="20"/>
          <w:szCs w:val="20"/>
        </w:rPr>
      </w:pPr>
    </w:p>
    <w:p w:rsidR="00B65528" w:rsidRDefault="00B65528" w:rsidP="00B65528">
      <w:pPr>
        <w:spacing w:line="276" w:lineRule="auto"/>
        <w:ind w:right="567"/>
        <w:jc w:val="left"/>
        <w:rPr>
          <w:rFonts w:ascii="Arial" w:hAnsi="Arial" w:cs="Arial"/>
          <w:sz w:val="20"/>
          <w:szCs w:val="20"/>
        </w:rPr>
      </w:pPr>
      <w:r w:rsidRPr="00B65528">
        <w:rPr>
          <w:rFonts w:ascii="Arial" w:hAnsi="Arial" w:cs="Arial"/>
          <w:sz w:val="20"/>
          <w:szCs w:val="20"/>
        </w:rPr>
        <w:t xml:space="preserve">Weitere Informationen über das Unternehmen sowie die Marke Panasonic finden Sie unter: </w:t>
      </w:r>
    </w:p>
    <w:p w:rsidR="00B07808" w:rsidRDefault="00B65528" w:rsidP="00B65528">
      <w:pPr>
        <w:spacing w:line="276" w:lineRule="auto"/>
        <w:ind w:right="567"/>
        <w:jc w:val="left"/>
        <w:rPr>
          <w:rFonts w:ascii="Arial" w:hAnsi="Arial" w:cs="Arial"/>
          <w:sz w:val="20"/>
          <w:szCs w:val="20"/>
        </w:rPr>
      </w:pPr>
      <w:r w:rsidRPr="00B65528">
        <w:rPr>
          <w:rFonts w:ascii="Arial" w:hAnsi="Arial" w:cs="Arial"/>
          <w:sz w:val="20"/>
          <w:szCs w:val="20"/>
        </w:rPr>
        <w:t xml:space="preserve">www.panasonic.com/global und </w:t>
      </w:r>
      <w:hyperlink r:id="rId9" w:history="1">
        <w:r w:rsidRPr="00DB54B7">
          <w:rPr>
            <w:rStyle w:val="Hyperlink"/>
            <w:rFonts w:ascii="Arial" w:hAnsi="Arial" w:cs="Arial"/>
            <w:sz w:val="20"/>
            <w:szCs w:val="20"/>
          </w:rPr>
          <w:t>www.panasonic.de</w:t>
        </w:r>
      </w:hyperlink>
      <w:r>
        <w:rPr>
          <w:rFonts w:ascii="Arial" w:hAnsi="Arial" w:cs="Arial"/>
          <w:sz w:val="20"/>
          <w:szCs w:val="20"/>
        </w:rPr>
        <w:t xml:space="preserve"> </w:t>
      </w:r>
    </w:p>
    <w:p w:rsidR="00B07808" w:rsidRDefault="00B07808" w:rsidP="00B65528">
      <w:pPr>
        <w:spacing w:line="276" w:lineRule="auto"/>
        <w:ind w:right="567"/>
        <w:jc w:val="left"/>
        <w:rPr>
          <w:rFonts w:ascii="Arial" w:hAnsi="Arial" w:cs="Arial"/>
          <w:sz w:val="20"/>
          <w:szCs w:val="20"/>
        </w:rPr>
      </w:pPr>
    </w:p>
    <w:p w:rsidR="00B07808" w:rsidRDefault="00B07808" w:rsidP="00B65528">
      <w:pPr>
        <w:spacing w:line="276" w:lineRule="auto"/>
        <w:ind w:right="567"/>
        <w:jc w:val="left"/>
        <w:rPr>
          <w:rFonts w:ascii="Arial" w:hAnsi="Arial" w:cs="Arial"/>
          <w:sz w:val="20"/>
          <w:szCs w:val="20"/>
        </w:rPr>
      </w:pPr>
    </w:p>
    <w:p w:rsidR="007A18F1" w:rsidRPr="00DB7CE1" w:rsidRDefault="007A18F1" w:rsidP="00B65528">
      <w:pPr>
        <w:spacing w:line="276" w:lineRule="auto"/>
        <w:ind w:right="567"/>
        <w:jc w:val="left"/>
        <w:rPr>
          <w:rFonts w:ascii="Arial" w:hAnsi="Arial" w:cs="Arial"/>
          <w:sz w:val="20"/>
          <w:szCs w:val="20"/>
        </w:rPr>
      </w:pPr>
    </w:p>
    <w:p w:rsidR="00DB7CE1" w:rsidRPr="0094116C" w:rsidRDefault="00DB7CE1" w:rsidP="00B65528">
      <w:pPr>
        <w:spacing w:line="276" w:lineRule="auto"/>
        <w:ind w:right="567"/>
        <w:jc w:val="left"/>
        <w:rPr>
          <w:rFonts w:ascii="Arial" w:hAnsi="Arial" w:cs="Arial"/>
          <w:b/>
          <w:sz w:val="20"/>
          <w:szCs w:val="20"/>
        </w:rPr>
      </w:pPr>
      <w:r w:rsidRPr="0094116C">
        <w:rPr>
          <w:rFonts w:ascii="Arial" w:hAnsi="Arial" w:cs="Arial"/>
          <w:b/>
          <w:sz w:val="20"/>
          <w:szCs w:val="20"/>
        </w:rPr>
        <w:t xml:space="preserve">Für Presse-Rückfragen: </w:t>
      </w:r>
    </w:p>
    <w:p w:rsidR="00DB7CE1" w:rsidRPr="00DB7CE1" w:rsidRDefault="00DB7CE1" w:rsidP="00B65528">
      <w:pPr>
        <w:spacing w:line="276" w:lineRule="auto"/>
        <w:ind w:right="567"/>
        <w:jc w:val="left"/>
        <w:rPr>
          <w:rFonts w:ascii="Arial" w:hAnsi="Arial" w:cs="Arial"/>
          <w:sz w:val="20"/>
          <w:szCs w:val="20"/>
        </w:rPr>
      </w:pPr>
    </w:p>
    <w:p w:rsidR="00DB7CE1" w:rsidRPr="00C93CE1" w:rsidRDefault="00DB7CE1" w:rsidP="00B65528">
      <w:pPr>
        <w:spacing w:line="276" w:lineRule="auto"/>
        <w:ind w:right="567"/>
        <w:jc w:val="left"/>
        <w:rPr>
          <w:rFonts w:ascii="Arial" w:hAnsi="Arial" w:cs="Arial"/>
          <w:sz w:val="20"/>
          <w:szCs w:val="20"/>
        </w:rPr>
      </w:pPr>
      <w:r w:rsidRPr="00C93CE1">
        <w:rPr>
          <w:rFonts w:ascii="Arial" w:hAnsi="Arial" w:cs="Arial"/>
          <w:sz w:val="20"/>
          <w:szCs w:val="20"/>
        </w:rPr>
        <w:t xml:space="preserve">Ina Röpcke </w:t>
      </w:r>
    </w:p>
    <w:p w:rsidR="00DB7CE1" w:rsidRPr="00C93CE1" w:rsidRDefault="00DB7CE1" w:rsidP="00B65528">
      <w:pPr>
        <w:spacing w:line="276" w:lineRule="auto"/>
        <w:ind w:right="567"/>
        <w:jc w:val="left"/>
        <w:rPr>
          <w:rFonts w:ascii="Arial" w:hAnsi="Arial" w:cs="Arial"/>
          <w:sz w:val="20"/>
          <w:szCs w:val="20"/>
        </w:rPr>
      </w:pPr>
      <w:r w:rsidRPr="00C93CE1">
        <w:rPr>
          <w:rFonts w:ascii="Arial" w:hAnsi="Arial" w:cs="Arial"/>
          <w:sz w:val="20"/>
          <w:szCs w:val="20"/>
        </w:rPr>
        <w:t xml:space="preserve">PR Panasonic Solar </w:t>
      </w:r>
    </w:p>
    <w:p w:rsidR="00C93CE1" w:rsidRDefault="00C93CE1" w:rsidP="00B65528">
      <w:pPr>
        <w:spacing w:line="276" w:lineRule="auto"/>
        <w:ind w:right="567"/>
        <w:jc w:val="left"/>
        <w:rPr>
          <w:rFonts w:ascii="Arial" w:hAnsi="Arial" w:cs="Arial"/>
          <w:sz w:val="20"/>
          <w:szCs w:val="20"/>
        </w:rPr>
      </w:pPr>
      <w:proofErr w:type="spellStart"/>
      <w:r>
        <w:rPr>
          <w:rFonts w:ascii="Arial" w:hAnsi="Arial" w:cs="Arial"/>
          <w:sz w:val="20"/>
          <w:szCs w:val="20"/>
        </w:rPr>
        <w:t>Gollierplatz</w:t>
      </w:r>
      <w:proofErr w:type="spellEnd"/>
      <w:r>
        <w:rPr>
          <w:rFonts w:ascii="Arial" w:hAnsi="Arial" w:cs="Arial"/>
          <w:sz w:val="20"/>
          <w:szCs w:val="20"/>
        </w:rPr>
        <w:t xml:space="preserve"> 2</w:t>
      </w:r>
    </w:p>
    <w:p w:rsidR="00C93CE1" w:rsidRPr="00C93CE1" w:rsidRDefault="00C93CE1" w:rsidP="00B65528">
      <w:pPr>
        <w:spacing w:line="276" w:lineRule="auto"/>
        <w:ind w:right="567"/>
        <w:jc w:val="left"/>
        <w:rPr>
          <w:rFonts w:ascii="Arial" w:hAnsi="Arial" w:cs="Arial"/>
          <w:sz w:val="20"/>
          <w:szCs w:val="20"/>
        </w:rPr>
      </w:pPr>
      <w:r>
        <w:rPr>
          <w:rFonts w:ascii="Arial" w:hAnsi="Arial" w:cs="Arial"/>
          <w:sz w:val="20"/>
          <w:szCs w:val="20"/>
        </w:rPr>
        <w:t xml:space="preserve">80339 München </w:t>
      </w:r>
    </w:p>
    <w:p w:rsidR="00DB7CE1" w:rsidRPr="00C93CE1" w:rsidRDefault="00DB7CE1" w:rsidP="00B65528">
      <w:pPr>
        <w:spacing w:line="276" w:lineRule="auto"/>
        <w:ind w:right="567"/>
        <w:jc w:val="left"/>
        <w:rPr>
          <w:rFonts w:ascii="Arial" w:hAnsi="Arial" w:cs="Arial"/>
          <w:sz w:val="20"/>
          <w:szCs w:val="20"/>
        </w:rPr>
      </w:pPr>
      <w:r w:rsidRPr="00C93CE1">
        <w:rPr>
          <w:rFonts w:ascii="Arial" w:hAnsi="Arial" w:cs="Arial"/>
          <w:sz w:val="20"/>
          <w:szCs w:val="20"/>
        </w:rPr>
        <w:t xml:space="preserve">Tel. 089 / 500 788 15 </w:t>
      </w:r>
    </w:p>
    <w:p w:rsidR="00DB7CE1" w:rsidRPr="00CE6943" w:rsidRDefault="00DB7CE1" w:rsidP="00B65528">
      <w:pPr>
        <w:spacing w:line="276" w:lineRule="auto"/>
        <w:ind w:right="567"/>
        <w:jc w:val="left"/>
        <w:rPr>
          <w:rFonts w:ascii="Arial" w:hAnsi="Arial" w:cs="Arial"/>
          <w:sz w:val="20"/>
          <w:szCs w:val="20"/>
        </w:rPr>
      </w:pPr>
      <w:r w:rsidRPr="00CE6943">
        <w:rPr>
          <w:rFonts w:ascii="Arial" w:hAnsi="Arial" w:cs="Arial"/>
          <w:sz w:val="20"/>
          <w:szCs w:val="20"/>
        </w:rPr>
        <w:t xml:space="preserve">Mobil: 0177 / 381 75 20 </w:t>
      </w:r>
    </w:p>
    <w:p w:rsidR="00DB7CE1" w:rsidRDefault="00DB7CE1" w:rsidP="00B65528">
      <w:pPr>
        <w:spacing w:line="276" w:lineRule="auto"/>
        <w:ind w:right="567"/>
        <w:jc w:val="left"/>
        <w:rPr>
          <w:rFonts w:ascii="Arial" w:hAnsi="Arial" w:cs="Arial"/>
          <w:sz w:val="20"/>
          <w:szCs w:val="20"/>
        </w:rPr>
      </w:pPr>
      <w:r w:rsidRPr="00DB7CE1">
        <w:rPr>
          <w:rFonts w:ascii="Arial" w:hAnsi="Arial" w:cs="Arial"/>
          <w:sz w:val="20"/>
          <w:szCs w:val="20"/>
        </w:rPr>
        <w:t xml:space="preserve">E-Mail: </w:t>
      </w:r>
      <w:hyperlink r:id="rId10" w:history="1">
        <w:r w:rsidR="0094116C" w:rsidRPr="00127D33">
          <w:rPr>
            <w:rStyle w:val="Hyperlink"/>
            <w:rFonts w:ascii="Arial" w:hAnsi="Arial" w:cs="Arial"/>
            <w:sz w:val="20"/>
            <w:szCs w:val="20"/>
          </w:rPr>
          <w:t>info@inaroepcke-pr.de</w:t>
        </w:r>
      </w:hyperlink>
      <w:r w:rsidR="0094116C">
        <w:rPr>
          <w:rFonts w:ascii="Arial" w:hAnsi="Arial" w:cs="Arial"/>
          <w:sz w:val="20"/>
          <w:szCs w:val="20"/>
        </w:rPr>
        <w:t xml:space="preserve"> </w:t>
      </w:r>
      <w:r w:rsidRPr="00DB7CE1">
        <w:rPr>
          <w:rFonts w:ascii="Arial" w:hAnsi="Arial" w:cs="Arial"/>
          <w:sz w:val="20"/>
          <w:szCs w:val="20"/>
        </w:rPr>
        <w:t xml:space="preserve"> </w:t>
      </w:r>
    </w:p>
    <w:p w:rsidR="009D5FF3" w:rsidRPr="009D5FF3" w:rsidRDefault="009D5FF3" w:rsidP="009D5FF3">
      <w:pPr>
        <w:spacing w:line="276" w:lineRule="auto"/>
        <w:ind w:right="567"/>
        <w:jc w:val="left"/>
        <w:rPr>
          <w:rFonts w:ascii="Arial" w:hAnsi="Arial" w:cs="Arial"/>
          <w:sz w:val="20"/>
          <w:szCs w:val="20"/>
        </w:rPr>
      </w:pPr>
    </w:p>
    <w:p w:rsidR="009D5FF3" w:rsidRPr="009D5FF3" w:rsidRDefault="009D5FF3" w:rsidP="009D5FF3">
      <w:pPr>
        <w:spacing w:line="276" w:lineRule="auto"/>
        <w:ind w:right="567"/>
        <w:jc w:val="left"/>
        <w:rPr>
          <w:rFonts w:ascii="Arial" w:hAnsi="Arial" w:cs="Arial"/>
          <w:sz w:val="20"/>
          <w:szCs w:val="20"/>
          <w:lang w:val="en-US"/>
        </w:rPr>
      </w:pPr>
      <w:r w:rsidRPr="009D5FF3">
        <w:rPr>
          <w:rFonts w:ascii="Arial" w:hAnsi="Arial" w:cs="Arial"/>
          <w:sz w:val="20"/>
          <w:szCs w:val="20"/>
          <w:lang w:val="en-US"/>
        </w:rPr>
        <w:t xml:space="preserve">Moritz Cehak  </w:t>
      </w:r>
    </w:p>
    <w:p w:rsidR="009D5FF3" w:rsidRPr="009D5FF3" w:rsidRDefault="009D5FF3" w:rsidP="009D5FF3">
      <w:pPr>
        <w:spacing w:line="276" w:lineRule="auto"/>
        <w:ind w:right="567"/>
        <w:jc w:val="left"/>
        <w:rPr>
          <w:rFonts w:ascii="Arial" w:hAnsi="Arial" w:cs="Arial"/>
          <w:sz w:val="20"/>
          <w:szCs w:val="20"/>
          <w:lang w:val="en-US"/>
        </w:rPr>
      </w:pPr>
      <w:r w:rsidRPr="009D5FF3">
        <w:rPr>
          <w:rFonts w:ascii="Arial" w:hAnsi="Arial" w:cs="Arial"/>
          <w:sz w:val="20"/>
          <w:szCs w:val="20"/>
          <w:lang w:val="en-US"/>
        </w:rPr>
        <w:t>Senior Product Communication Manager</w:t>
      </w:r>
    </w:p>
    <w:p w:rsidR="009D5FF3" w:rsidRPr="009D5FF3" w:rsidRDefault="009D5FF3" w:rsidP="009D5FF3">
      <w:pPr>
        <w:spacing w:line="276" w:lineRule="auto"/>
        <w:ind w:right="567"/>
        <w:jc w:val="left"/>
        <w:rPr>
          <w:rFonts w:ascii="Arial" w:hAnsi="Arial" w:cs="Arial"/>
          <w:sz w:val="20"/>
          <w:szCs w:val="20"/>
          <w:lang w:val="en-US"/>
        </w:rPr>
      </w:pPr>
      <w:r w:rsidRPr="009D5FF3">
        <w:rPr>
          <w:rFonts w:ascii="Arial" w:hAnsi="Arial" w:cs="Arial"/>
          <w:sz w:val="20"/>
          <w:szCs w:val="20"/>
          <w:lang w:val="en-US"/>
        </w:rPr>
        <w:t>Corporate Marketing</w:t>
      </w:r>
    </w:p>
    <w:p w:rsidR="009D5FF3" w:rsidRPr="009D5FF3" w:rsidRDefault="009D5FF3" w:rsidP="009D5FF3">
      <w:pPr>
        <w:spacing w:line="276" w:lineRule="auto"/>
        <w:ind w:right="567"/>
        <w:jc w:val="left"/>
        <w:rPr>
          <w:rFonts w:ascii="Arial" w:hAnsi="Arial" w:cs="Arial"/>
          <w:sz w:val="20"/>
          <w:szCs w:val="20"/>
          <w:lang w:val="en-US"/>
        </w:rPr>
      </w:pPr>
      <w:r w:rsidRPr="009D5FF3">
        <w:rPr>
          <w:rFonts w:ascii="Arial" w:hAnsi="Arial" w:cs="Arial"/>
          <w:sz w:val="20"/>
          <w:szCs w:val="20"/>
          <w:lang w:val="en-US"/>
        </w:rPr>
        <w:t>Panasonic Industry Europe GmbH</w:t>
      </w:r>
    </w:p>
    <w:p w:rsidR="009D5FF3" w:rsidRDefault="009D5FF3" w:rsidP="009D5FF3">
      <w:pPr>
        <w:spacing w:line="276" w:lineRule="auto"/>
        <w:ind w:right="567"/>
        <w:jc w:val="left"/>
        <w:rPr>
          <w:rFonts w:ascii="Arial" w:hAnsi="Arial" w:cs="Arial"/>
          <w:sz w:val="20"/>
          <w:szCs w:val="20"/>
        </w:rPr>
      </w:pPr>
      <w:r w:rsidRPr="009D5FF3">
        <w:rPr>
          <w:rFonts w:ascii="Arial" w:hAnsi="Arial" w:cs="Arial"/>
          <w:sz w:val="20"/>
          <w:szCs w:val="20"/>
        </w:rPr>
        <w:t>Caroline-Herschel-Straße 100</w:t>
      </w:r>
      <w:r>
        <w:rPr>
          <w:rFonts w:ascii="Arial" w:hAnsi="Arial" w:cs="Arial"/>
          <w:sz w:val="20"/>
          <w:szCs w:val="20"/>
        </w:rPr>
        <w:t xml:space="preserve"> </w:t>
      </w:r>
    </w:p>
    <w:p w:rsidR="009D5FF3" w:rsidRPr="009D5FF3" w:rsidRDefault="009D5FF3" w:rsidP="009D5FF3">
      <w:pPr>
        <w:spacing w:line="276" w:lineRule="auto"/>
        <w:ind w:right="567"/>
        <w:jc w:val="left"/>
        <w:rPr>
          <w:rFonts w:ascii="Arial" w:hAnsi="Arial" w:cs="Arial"/>
          <w:sz w:val="20"/>
          <w:szCs w:val="20"/>
        </w:rPr>
      </w:pPr>
      <w:r w:rsidRPr="009D5FF3">
        <w:rPr>
          <w:rFonts w:ascii="Arial" w:hAnsi="Arial" w:cs="Arial"/>
          <w:sz w:val="20"/>
          <w:szCs w:val="20"/>
        </w:rPr>
        <w:t xml:space="preserve">85521 Ottobrunn </w:t>
      </w:r>
      <w:bookmarkStart w:id="0" w:name="_GoBack"/>
      <w:bookmarkEnd w:id="0"/>
    </w:p>
    <w:p w:rsidR="009D5FF3" w:rsidRPr="009D5FF3" w:rsidRDefault="009D5FF3" w:rsidP="009D5FF3">
      <w:pPr>
        <w:spacing w:line="276" w:lineRule="auto"/>
        <w:ind w:right="567"/>
        <w:jc w:val="left"/>
        <w:rPr>
          <w:rFonts w:ascii="Arial" w:hAnsi="Arial" w:cs="Arial"/>
          <w:sz w:val="20"/>
          <w:szCs w:val="20"/>
        </w:rPr>
      </w:pPr>
      <w:r w:rsidRPr="009D5FF3">
        <w:rPr>
          <w:rFonts w:ascii="Arial" w:hAnsi="Arial" w:cs="Arial"/>
          <w:sz w:val="20"/>
          <w:szCs w:val="20"/>
        </w:rPr>
        <w:t>Tel. 089 / 453541228</w:t>
      </w:r>
    </w:p>
    <w:p w:rsidR="009D5FF3" w:rsidRPr="009D5FF3" w:rsidRDefault="009D5FF3" w:rsidP="009D5FF3">
      <w:pPr>
        <w:spacing w:line="276" w:lineRule="auto"/>
        <w:ind w:right="567"/>
        <w:jc w:val="left"/>
        <w:rPr>
          <w:rFonts w:ascii="Arial" w:hAnsi="Arial" w:cs="Arial"/>
          <w:sz w:val="20"/>
          <w:szCs w:val="20"/>
        </w:rPr>
      </w:pPr>
      <w:r w:rsidRPr="009D5FF3">
        <w:rPr>
          <w:rFonts w:ascii="Arial" w:hAnsi="Arial" w:cs="Arial"/>
          <w:sz w:val="20"/>
          <w:szCs w:val="20"/>
        </w:rPr>
        <w:t>Mobil: 0173 / 6082689</w:t>
      </w:r>
    </w:p>
    <w:p w:rsidR="009D5FF3" w:rsidRPr="009D5FF3" w:rsidRDefault="009D5FF3" w:rsidP="009D5FF3">
      <w:pPr>
        <w:spacing w:line="276" w:lineRule="auto"/>
        <w:ind w:right="567"/>
        <w:jc w:val="left"/>
        <w:rPr>
          <w:rFonts w:ascii="Arial" w:hAnsi="Arial" w:cs="Arial"/>
          <w:sz w:val="20"/>
          <w:szCs w:val="20"/>
        </w:rPr>
      </w:pPr>
      <w:r w:rsidRPr="009D5FF3">
        <w:rPr>
          <w:rFonts w:ascii="Arial" w:hAnsi="Arial" w:cs="Arial"/>
          <w:sz w:val="20"/>
          <w:szCs w:val="20"/>
        </w:rPr>
        <w:t xml:space="preserve">E-Mail: </w:t>
      </w:r>
      <w:hyperlink r:id="rId11" w:history="1">
        <w:r w:rsidR="007B1F6A" w:rsidRPr="00516CEB">
          <w:rPr>
            <w:rStyle w:val="Hyperlink"/>
            <w:rFonts w:ascii="Arial" w:hAnsi="Arial" w:cs="Arial"/>
            <w:sz w:val="20"/>
            <w:szCs w:val="20"/>
          </w:rPr>
          <w:t>moritz.cehak@eu.panasonic.com</w:t>
        </w:r>
      </w:hyperlink>
      <w:r w:rsidR="007B1F6A">
        <w:rPr>
          <w:rFonts w:ascii="Arial" w:hAnsi="Arial" w:cs="Arial"/>
          <w:sz w:val="20"/>
          <w:szCs w:val="20"/>
        </w:rPr>
        <w:t xml:space="preserve"> </w:t>
      </w:r>
      <w:r w:rsidRPr="009D5FF3">
        <w:rPr>
          <w:rFonts w:ascii="Arial" w:hAnsi="Arial" w:cs="Arial"/>
          <w:sz w:val="20"/>
          <w:szCs w:val="20"/>
        </w:rPr>
        <w:t xml:space="preserve">  </w:t>
      </w:r>
    </w:p>
    <w:p w:rsidR="009D5FF3" w:rsidRPr="009D5FF3" w:rsidRDefault="00737F1D" w:rsidP="009D5FF3">
      <w:pPr>
        <w:spacing w:line="276" w:lineRule="auto"/>
        <w:ind w:right="567"/>
        <w:jc w:val="left"/>
        <w:rPr>
          <w:rFonts w:ascii="Arial" w:hAnsi="Arial" w:cs="Arial"/>
          <w:sz w:val="20"/>
          <w:szCs w:val="20"/>
        </w:rPr>
      </w:pPr>
      <w:hyperlink r:id="rId12" w:history="1">
        <w:r w:rsidR="007B1F6A" w:rsidRPr="00516CEB">
          <w:rPr>
            <w:rStyle w:val="Hyperlink"/>
            <w:rFonts w:ascii="Arial" w:hAnsi="Arial" w:cs="Arial"/>
            <w:sz w:val="20"/>
            <w:szCs w:val="20"/>
          </w:rPr>
          <w:t>http://industry.panasonic.eu</w:t>
        </w:r>
      </w:hyperlink>
      <w:r w:rsidR="007B1F6A">
        <w:rPr>
          <w:rFonts w:ascii="Arial" w:hAnsi="Arial" w:cs="Arial"/>
          <w:sz w:val="20"/>
          <w:szCs w:val="20"/>
        </w:rPr>
        <w:t xml:space="preserve"> </w:t>
      </w:r>
      <w:r w:rsidR="009D5FF3" w:rsidRPr="009D5FF3">
        <w:rPr>
          <w:rFonts w:ascii="Arial" w:hAnsi="Arial" w:cs="Arial"/>
          <w:sz w:val="20"/>
          <w:szCs w:val="20"/>
        </w:rPr>
        <w:t xml:space="preserve">  </w:t>
      </w:r>
    </w:p>
    <w:p w:rsidR="009D5FF3" w:rsidRPr="00DB7CE1" w:rsidRDefault="009D5FF3" w:rsidP="00B65528">
      <w:pPr>
        <w:spacing w:line="276" w:lineRule="auto"/>
        <w:ind w:right="567"/>
        <w:jc w:val="left"/>
        <w:rPr>
          <w:rFonts w:ascii="Arial" w:hAnsi="Arial" w:cs="Arial"/>
          <w:sz w:val="20"/>
          <w:szCs w:val="20"/>
        </w:rPr>
      </w:pPr>
    </w:p>
    <w:p w:rsidR="00DB7CE1" w:rsidRPr="00DB7CE1" w:rsidRDefault="00DB7CE1" w:rsidP="00B65528">
      <w:pPr>
        <w:spacing w:line="276" w:lineRule="auto"/>
        <w:ind w:right="567"/>
        <w:jc w:val="left"/>
        <w:rPr>
          <w:rFonts w:ascii="Arial" w:hAnsi="Arial" w:cs="Arial"/>
          <w:sz w:val="20"/>
          <w:szCs w:val="20"/>
        </w:rPr>
      </w:pPr>
    </w:p>
    <w:p w:rsidR="00436DD3" w:rsidRPr="00DB7CE1" w:rsidRDefault="00DB7CE1" w:rsidP="00B65528">
      <w:pPr>
        <w:spacing w:line="276" w:lineRule="auto"/>
        <w:ind w:right="567"/>
        <w:jc w:val="left"/>
        <w:rPr>
          <w:rFonts w:ascii="Arial" w:hAnsi="Arial" w:cs="Arial"/>
          <w:sz w:val="20"/>
          <w:szCs w:val="20"/>
        </w:rPr>
      </w:pPr>
      <w:r w:rsidRPr="00DB7CE1">
        <w:rPr>
          <w:rFonts w:ascii="Arial" w:hAnsi="Arial" w:cs="Arial"/>
          <w:sz w:val="20"/>
          <w:szCs w:val="20"/>
        </w:rPr>
        <w:t xml:space="preserve"> </w:t>
      </w:r>
    </w:p>
    <w:sectPr w:rsidR="00436DD3" w:rsidRPr="00DB7CE1">
      <w:footerReference w:type="default" r:id="rId13"/>
      <w:headerReference w:type="first" r:id="rId14"/>
      <w:footerReference w:type="first" r:id="rId15"/>
      <w:type w:val="continuous"/>
      <w:pgSz w:w="11906" w:h="16838" w:code="9"/>
      <w:pgMar w:top="1134" w:right="1134" w:bottom="1134" w:left="1134" w:header="340" w:footer="45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F1D" w:rsidRDefault="00737F1D">
      <w:r>
        <w:separator/>
      </w:r>
    </w:p>
  </w:endnote>
  <w:endnote w:type="continuationSeparator" w:id="0">
    <w:p w:rsidR="00737F1D" w:rsidRDefault="0073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GPGothicM">
    <w:altName w:val="Arial Unicode MS"/>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860278"/>
      <w:docPartObj>
        <w:docPartGallery w:val="Page Numbers (Bottom of Page)"/>
        <w:docPartUnique/>
      </w:docPartObj>
    </w:sdtPr>
    <w:sdtEndPr/>
    <w:sdtContent>
      <w:p w:rsidR="005642CF" w:rsidRDefault="005642CF">
        <w:pPr>
          <w:pStyle w:val="Fuzeile"/>
          <w:jc w:val="right"/>
        </w:pPr>
        <w:r>
          <w:fldChar w:fldCharType="begin"/>
        </w:r>
        <w:r>
          <w:instrText>PAGE   \* MERGEFORMAT</w:instrText>
        </w:r>
        <w:r>
          <w:fldChar w:fldCharType="separate"/>
        </w:r>
        <w:r w:rsidR="000F0DBE">
          <w:rPr>
            <w:noProof/>
          </w:rPr>
          <w:t>3</w:t>
        </w:r>
        <w:r>
          <w:fldChar w:fldCharType="end"/>
        </w:r>
      </w:p>
    </w:sdtContent>
  </w:sdt>
  <w:p w:rsidR="00B47D76" w:rsidRDefault="00B47D76">
    <w:pPr>
      <w:rPr>
        <w:rFonts w:hAnsi="MS P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2228"/>
      <w:docPartObj>
        <w:docPartGallery w:val="Page Numbers (Bottom of Page)"/>
        <w:docPartUnique/>
      </w:docPartObj>
    </w:sdtPr>
    <w:sdtEndPr/>
    <w:sdtContent>
      <w:p w:rsidR="00BB5A82" w:rsidRDefault="00BB5A82">
        <w:pPr>
          <w:pStyle w:val="Fuzeile"/>
          <w:jc w:val="right"/>
        </w:pPr>
        <w:r>
          <w:fldChar w:fldCharType="begin"/>
        </w:r>
        <w:r>
          <w:instrText>PAGE   \* MERGEFORMAT</w:instrText>
        </w:r>
        <w:r>
          <w:fldChar w:fldCharType="separate"/>
        </w:r>
        <w:r w:rsidR="000F0DBE">
          <w:rPr>
            <w:noProof/>
          </w:rPr>
          <w:t>1</w:t>
        </w:r>
        <w:r>
          <w:fldChar w:fldCharType="end"/>
        </w:r>
      </w:p>
    </w:sdtContent>
  </w:sdt>
  <w:p w:rsidR="00B47D76" w:rsidRDefault="00B47D76">
    <w:pPr>
      <w:pStyle w:val="Fuzeile"/>
      <w:jc w:val="center"/>
      <w:rPr>
        <w:rFonts w:hAnsi="MS P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F1D" w:rsidRDefault="00737F1D">
      <w:r>
        <w:separator/>
      </w:r>
    </w:p>
  </w:footnote>
  <w:footnote w:type="continuationSeparator" w:id="0">
    <w:p w:rsidR="00737F1D" w:rsidRDefault="0073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76" w:rsidRDefault="00B47D76">
    <w:pPr>
      <w:pStyle w:val="Kopfzeile"/>
    </w:pPr>
  </w:p>
  <w:p w:rsidR="00B47D76" w:rsidRDefault="00B47D76">
    <w:pPr>
      <w:pStyle w:val="Kopfzeile"/>
    </w:pPr>
    <w:r>
      <w:rPr>
        <w:noProof/>
        <w:lang w:bidi="ar-SA"/>
      </w:rPr>
      <w:drawing>
        <wp:inline distT="0" distB="0" distL="0" distR="0">
          <wp:extent cx="2057400" cy="302260"/>
          <wp:effectExtent l="0" t="0" r="0" b="2540"/>
          <wp:docPr id="1" name="Picture 3" descr="Panasonic_ex_b_p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_ex_b_po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02260"/>
                  </a:xfrm>
                  <a:prstGeom prst="rect">
                    <a:avLst/>
                  </a:prstGeom>
                  <a:noFill/>
                  <a:ln>
                    <a:noFill/>
                  </a:ln>
                </pic:spPr>
              </pic:pic>
            </a:graphicData>
          </a:graphic>
        </wp:inline>
      </w:drawing>
    </w:r>
  </w:p>
  <w:p w:rsidR="00B47D76" w:rsidRDefault="00B47D76">
    <w:pPr>
      <w:pStyle w:val="Kopfzeile"/>
    </w:pPr>
    <w:r>
      <w:rPr>
        <w:noProof/>
        <w:lang w:bidi="ar-SA"/>
      </w:rPr>
      <mc:AlternateContent>
        <mc:Choice Requires="wps">
          <w:drawing>
            <wp:anchor distT="0" distB="0" distL="114300" distR="114300" simplePos="0" relativeHeight="251657728" behindDoc="0" locked="0" layoutInCell="1" allowOverlap="1">
              <wp:simplePos x="0" y="0"/>
              <wp:positionH relativeFrom="column">
                <wp:posOffset>2200275</wp:posOffset>
              </wp:positionH>
              <wp:positionV relativeFrom="paragraph">
                <wp:posOffset>199390</wp:posOffset>
              </wp:positionV>
              <wp:extent cx="3838575" cy="16002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D76" w:rsidRPr="00DD6757" w:rsidRDefault="00B47D76">
                          <w:pPr>
                            <w:jc w:val="right"/>
                            <w:rPr>
                              <w:rFonts w:ascii="Arial" w:hAnsi="Arial" w:cs="Arial"/>
                              <w:sz w:val="44"/>
                              <w:szCs w:val="44"/>
                              <w:lang w:val="en-US"/>
                            </w:rPr>
                          </w:pPr>
                          <w:proofErr w:type="spellStart"/>
                          <w:r w:rsidRPr="00DD6757">
                            <w:rPr>
                              <w:rFonts w:ascii="Arial" w:hAnsi="Arial" w:cs="Arial"/>
                              <w:sz w:val="44"/>
                              <w:szCs w:val="44"/>
                              <w:lang w:val="en-US"/>
                            </w:rPr>
                            <w:t>Pressemitteilung</w:t>
                          </w:r>
                          <w:proofErr w:type="spellEnd"/>
                        </w:p>
                        <w:p w:rsidR="00B47D76" w:rsidRPr="00DD6757" w:rsidRDefault="00B47D76">
                          <w:pPr>
                            <w:pStyle w:val="Kopfzeile"/>
                            <w:spacing w:line="260" w:lineRule="exact"/>
                            <w:jc w:val="right"/>
                            <w:rPr>
                              <w:rFonts w:ascii="Arial" w:eastAsia="HGPGothicM" w:hAnsi="Arial" w:cs="Arial"/>
                              <w:b/>
                              <w:bCs/>
                              <w:sz w:val="24"/>
                              <w:lang w:val="en-US"/>
                            </w:rPr>
                          </w:pPr>
                        </w:p>
                        <w:p w:rsidR="00B47D76" w:rsidRDefault="00B47D76" w:rsidP="00463E1B">
                          <w:pPr>
                            <w:pStyle w:val="Kopfzeile"/>
                            <w:wordWrap w:val="0"/>
                            <w:spacing w:line="260" w:lineRule="exact"/>
                            <w:jc w:val="right"/>
                            <w:rPr>
                              <w:rFonts w:ascii="Arial" w:eastAsia="HGPGothicM" w:hAnsi="Arial" w:cs="Arial"/>
                              <w:bCs/>
                              <w:sz w:val="22"/>
                              <w:szCs w:val="22"/>
                              <w:lang w:val="en-US"/>
                            </w:rPr>
                          </w:pPr>
                          <w:r w:rsidRPr="00DD6757">
                            <w:rPr>
                              <w:rFonts w:ascii="Arial" w:eastAsia="HGPGothicM" w:hAnsi="Arial" w:cs="Arial"/>
                              <w:bCs/>
                              <w:sz w:val="22"/>
                              <w:szCs w:val="22"/>
                              <w:lang w:val="en-US"/>
                            </w:rPr>
                            <w:t>Panasonic Electric Works Europe AG</w:t>
                          </w:r>
                        </w:p>
                        <w:p w:rsidR="00B47D76" w:rsidRPr="00CE6943" w:rsidRDefault="007D17C5" w:rsidP="007D17C5">
                          <w:pPr>
                            <w:pStyle w:val="Kopfzeile"/>
                            <w:wordWrap w:val="0"/>
                            <w:spacing w:line="260" w:lineRule="exact"/>
                            <w:jc w:val="right"/>
                            <w:rPr>
                              <w:rFonts w:ascii="Arial" w:eastAsia="HGPGothicM" w:hAnsi="Arial" w:cs="Arial"/>
                              <w:bCs/>
                              <w:sz w:val="22"/>
                              <w:szCs w:val="22"/>
                            </w:rPr>
                          </w:pPr>
                          <w:r w:rsidRPr="00CE6943">
                            <w:rPr>
                              <w:rFonts w:ascii="Arial" w:eastAsia="HGPGothicM" w:hAnsi="Arial" w:cs="Arial"/>
                              <w:bCs/>
                              <w:sz w:val="22"/>
                              <w:szCs w:val="22"/>
                            </w:rPr>
                            <w:t>Caroline-Herschel-Straße 100</w:t>
                          </w:r>
                        </w:p>
                        <w:p w:rsidR="00B47D76" w:rsidRPr="004104B8" w:rsidRDefault="00B47D76" w:rsidP="00463E1B">
                          <w:pPr>
                            <w:autoSpaceDE w:val="0"/>
                            <w:autoSpaceDN w:val="0"/>
                            <w:adjustRightInd w:val="0"/>
                            <w:snapToGrid/>
                            <w:spacing w:line="240" w:lineRule="auto"/>
                            <w:jc w:val="right"/>
                            <w:rPr>
                              <w:rFonts w:ascii="Arial" w:eastAsia="MS Mincho" w:hAnsi="Arial" w:cs="Arial"/>
                              <w:kern w:val="0"/>
                              <w:sz w:val="22"/>
                              <w:szCs w:val="22"/>
                            </w:rPr>
                          </w:pPr>
                          <w:r>
                            <w:rPr>
                              <w:rFonts w:ascii="Arial" w:eastAsia="MS Mincho" w:hAnsi="Arial" w:cs="Arial"/>
                              <w:kern w:val="0"/>
                              <w:sz w:val="22"/>
                              <w:szCs w:val="22"/>
                            </w:rPr>
                            <w:t>85521 Ottobrunn, Deutschland</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MS Mincho" w:hAnsi="Arial" w:cs="Arial"/>
                              <w:kern w:val="0"/>
                              <w:sz w:val="22"/>
                              <w:szCs w:val="22"/>
                            </w:rPr>
                            <w:t>Tel. +49 89 45354-1000</w:t>
                          </w:r>
                          <w:r>
                            <w:rPr>
                              <w:rFonts w:ascii="Arial" w:eastAsia="HGPGothicM" w:hAnsi="Arial" w:cs="Arial"/>
                              <w:bCs/>
                              <w:sz w:val="22"/>
                              <w:szCs w:val="22"/>
                            </w:rPr>
                            <w:t xml:space="preserve"> </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HGPGothicM" w:hAnsi="Arial" w:cs="Arial"/>
                              <w:bCs/>
                              <w:sz w:val="22"/>
                              <w:szCs w:val="22"/>
                            </w:rPr>
                            <w:t>http://www.eu-solar.panasonic.net</w:t>
                          </w:r>
                        </w:p>
                        <w:p w:rsidR="00B47D76" w:rsidRPr="00A40EA5" w:rsidRDefault="00B47D76">
                          <w:pPr>
                            <w:jc w:val="right"/>
                            <w:rPr>
                              <w:rFonts w:ascii="Arial" w:hAnsi="Arial" w:cs="Arial"/>
                              <w:sz w:val="44"/>
                              <w:szCs w:val="44"/>
                            </w:rPr>
                          </w:pPr>
                        </w:p>
                        <w:p w:rsidR="00B47D76" w:rsidRPr="00824A7A" w:rsidRDefault="00B47D76">
                          <w:pPr>
                            <w:jc w:val="right"/>
                            <w:rPr>
                              <w:rFonts w:ascii="Arial" w:hAnsi="Arial" w:cs="Arial"/>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3.25pt;margin-top:15.7pt;width:302.2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" filled="f" stroked="f">
              <v:textbox inset="0,0,0,0">
                <w:txbxContent>
                  <w:p w:rsidR="00B47D76" w:rsidRPr="00DD6757" w:rsidRDefault="00B47D76">
                    <w:pPr>
                      <w:jc w:val="right"/>
                      <w:rPr>
                        <w:rFonts w:ascii="Arial" w:hAnsi="Arial" w:cs="Arial"/>
                        <w:sz w:val="44"/>
                        <w:szCs w:val="44"/>
                        <w:lang w:val="en-US"/>
                      </w:rPr>
                    </w:pPr>
                    <w:r w:rsidRPr="00DD6757">
                      <w:rPr>
                        <w:rFonts w:ascii="Arial" w:hAnsi="Arial" w:cs="Arial"/>
                        <w:sz w:val="44"/>
                        <w:szCs w:val="44"/>
                        <w:lang w:val="en-US"/>
                      </w:rPr>
                      <w:t>Pressemitteilung</w:t>
                    </w:r>
                  </w:p>
                  <w:p w:rsidR="00B47D76" w:rsidRPr="00DD6757" w:rsidRDefault="00B47D76">
                    <w:pPr>
                      <w:pStyle w:val="Kopfzeile"/>
                      <w:spacing w:line="260" w:lineRule="exact"/>
                      <w:jc w:val="right"/>
                      <w:rPr>
                        <w:rFonts w:ascii="Arial" w:eastAsia="HGPGothicM" w:hAnsi="Arial" w:cs="Arial"/>
                        <w:b/>
                        <w:bCs/>
                        <w:sz w:val="24"/>
                        <w:lang w:val="en-US"/>
                      </w:rPr>
                    </w:pPr>
                  </w:p>
                  <w:p w:rsidR="00B47D76" w:rsidRDefault="00B47D76" w:rsidP="00463E1B">
                    <w:pPr>
                      <w:pStyle w:val="Kopfzeile"/>
                      <w:wordWrap w:val="0"/>
                      <w:spacing w:line="260" w:lineRule="exact"/>
                      <w:jc w:val="right"/>
                      <w:rPr>
                        <w:rFonts w:ascii="Arial" w:eastAsia="HGPGothicM" w:hAnsi="Arial" w:cs="Arial"/>
                        <w:bCs/>
                        <w:sz w:val="22"/>
                        <w:szCs w:val="22"/>
                        <w:lang w:val="en-US"/>
                      </w:rPr>
                    </w:pPr>
                    <w:r w:rsidRPr="00DD6757">
                      <w:rPr>
                        <w:rFonts w:ascii="Arial" w:eastAsia="HGPGothicM" w:hAnsi="Arial" w:cs="Arial"/>
                        <w:bCs/>
                        <w:sz w:val="22"/>
                        <w:szCs w:val="22"/>
                        <w:lang w:val="en-US"/>
                      </w:rPr>
                      <w:t>Panasonic Electric Works Europe AG</w:t>
                    </w:r>
                  </w:p>
                  <w:p w:rsidR="00B47D76" w:rsidRPr="007D17C5" w:rsidRDefault="007D17C5" w:rsidP="007D17C5">
                    <w:pPr>
                      <w:pStyle w:val="Kopfzeile"/>
                      <w:wordWrap w:val="0"/>
                      <w:spacing w:line="260" w:lineRule="exact"/>
                      <w:jc w:val="right"/>
                      <w:rPr>
                        <w:rFonts w:ascii="Arial" w:eastAsia="HGPGothicM" w:hAnsi="Arial" w:cs="Arial"/>
                        <w:bCs/>
                        <w:sz w:val="22"/>
                        <w:szCs w:val="22"/>
                        <w:lang w:val="en-US"/>
                      </w:rPr>
                    </w:pPr>
                    <w:r>
                      <w:rPr>
                        <w:rFonts w:ascii="Arial" w:eastAsia="HGPGothicM" w:hAnsi="Arial" w:cs="Arial"/>
                        <w:bCs/>
                        <w:sz w:val="22"/>
                        <w:szCs w:val="22"/>
                        <w:lang w:val="en-US"/>
                      </w:rPr>
                      <w:t>Caroline-Herschel-Straße 100</w:t>
                    </w:r>
                  </w:p>
                  <w:p w:rsidR="00B47D76" w:rsidRPr="004104B8" w:rsidRDefault="00B47D76" w:rsidP="00463E1B">
                    <w:pPr>
                      <w:autoSpaceDE w:val="0"/>
                      <w:autoSpaceDN w:val="0"/>
                      <w:adjustRightInd w:val="0"/>
                      <w:snapToGrid/>
                      <w:spacing w:line="240" w:lineRule="auto"/>
                      <w:jc w:val="right"/>
                      <w:rPr>
                        <w:rFonts w:ascii="Arial" w:eastAsia="MS Mincho" w:hAnsi="Arial" w:cs="Arial"/>
                        <w:kern w:val="0"/>
                        <w:sz w:val="22"/>
                        <w:szCs w:val="22"/>
                      </w:rPr>
                    </w:pPr>
                    <w:r>
                      <w:rPr>
                        <w:rFonts w:ascii="Arial" w:eastAsia="MS Mincho" w:hAnsi="Arial" w:cs="Arial"/>
                        <w:kern w:val="0"/>
                        <w:sz w:val="22"/>
                        <w:szCs w:val="22"/>
                      </w:rPr>
                      <w:t>85521 Ottobrunn, Deutschland</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MS Mincho" w:hAnsi="Arial" w:cs="Arial"/>
                        <w:kern w:val="0"/>
                        <w:sz w:val="22"/>
                        <w:szCs w:val="22"/>
                      </w:rPr>
                      <w:t>Tel. +49 89 45354-1000</w:t>
                    </w:r>
                    <w:r>
                      <w:rPr>
                        <w:rFonts w:ascii="Arial" w:eastAsia="HGPGothicM" w:hAnsi="Arial" w:cs="Arial"/>
                        <w:bCs/>
                        <w:sz w:val="22"/>
                        <w:szCs w:val="22"/>
                      </w:rPr>
                      <w:t xml:space="preserve"> </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HGPGothicM" w:hAnsi="Arial" w:cs="Arial"/>
                        <w:bCs/>
                        <w:sz w:val="22"/>
                        <w:szCs w:val="22"/>
                      </w:rPr>
                      <w:t>http://www.eu-solar.panasonic.net</w:t>
                    </w:r>
                  </w:p>
                  <w:p w:rsidR="00B47D76" w:rsidRPr="00A40EA5" w:rsidRDefault="00B47D76">
                    <w:pPr>
                      <w:jc w:val="right"/>
                      <w:rPr>
                        <w:rFonts w:ascii="Arial" w:hAnsi="Arial" w:cs="Arial"/>
                        <w:sz w:val="44"/>
                        <w:szCs w:val="44"/>
                      </w:rPr>
                    </w:pPr>
                  </w:p>
                  <w:p w:rsidR="00B47D76" w:rsidRPr="00824A7A" w:rsidRDefault="00B47D76">
                    <w:pPr>
                      <w:jc w:val="right"/>
                      <w:rPr>
                        <w:rFonts w:ascii="Arial" w:hAnsi="Arial" w:cs="Arial"/>
                        <w:sz w:val="44"/>
                        <w:szCs w:val="4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B8380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BC4D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58FE9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06C7A8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C70972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FAE797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F4686D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3121A2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0EA1A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0D685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0D25D9"/>
    <w:multiLevelType w:val="hybridMultilevel"/>
    <w:tmpl w:val="4EB62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BB5DAB"/>
    <w:multiLevelType w:val="hybridMultilevel"/>
    <w:tmpl w:val="860C0DD0"/>
    <w:lvl w:ilvl="0" w:tplc="40E28AAC">
      <w:start w:val="1"/>
      <w:numFmt w:val="decimal"/>
      <w:lvlText w:val="%1."/>
      <w:lvlJc w:val="left"/>
      <w:pPr>
        <w:ind w:left="461" w:hanging="360"/>
      </w:pPr>
      <w:rPr>
        <w:rFonts w:ascii="Arial" w:eastAsia="Times New Roman" w:hAnsi="Arial" w:cs="Times New Roman" w:hint="default"/>
        <w:b/>
        <w:bCs/>
        <w:w w:val="99"/>
        <w:sz w:val="22"/>
        <w:szCs w:val="22"/>
      </w:rPr>
    </w:lvl>
    <w:lvl w:ilvl="1" w:tplc="5D5E703E">
      <w:start w:val="1"/>
      <w:numFmt w:val="bullet"/>
      <w:lvlText w:val="•"/>
      <w:lvlJc w:val="left"/>
      <w:pPr>
        <w:ind w:left="461" w:hanging="360"/>
      </w:pPr>
      <w:rPr>
        <w:rFonts w:hint="default"/>
      </w:rPr>
    </w:lvl>
    <w:lvl w:ilvl="2" w:tplc="8E060FD2">
      <w:start w:val="1"/>
      <w:numFmt w:val="bullet"/>
      <w:lvlText w:val="•"/>
      <w:lvlJc w:val="left"/>
      <w:pPr>
        <w:ind w:left="516" w:hanging="360"/>
      </w:pPr>
      <w:rPr>
        <w:rFonts w:hint="default"/>
      </w:rPr>
    </w:lvl>
    <w:lvl w:ilvl="3" w:tplc="59BE5AAC">
      <w:start w:val="1"/>
      <w:numFmt w:val="bullet"/>
      <w:lvlText w:val="•"/>
      <w:lvlJc w:val="left"/>
      <w:pPr>
        <w:ind w:left="572" w:hanging="360"/>
      </w:pPr>
      <w:rPr>
        <w:rFonts w:hint="default"/>
      </w:rPr>
    </w:lvl>
    <w:lvl w:ilvl="4" w:tplc="13366670">
      <w:start w:val="1"/>
      <w:numFmt w:val="bullet"/>
      <w:lvlText w:val="•"/>
      <w:lvlJc w:val="left"/>
      <w:pPr>
        <w:ind w:left="627" w:hanging="360"/>
      </w:pPr>
      <w:rPr>
        <w:rFonts w:hint="default"/>
      </w:rPr>
    </w:lvl>
    <w:lvl w:ilvl="5" w:tplc="408CB158">
      <w:start w:val="1"/>
      <w:numFmt w:val="bullet"/>
      <w:lvlText w:val="•"/>
      <w:lvlJc w:val="left"/>
      <w:pPr>
        <w:ind w:left="683" w:hanging="360"/>
      </w:pPr>
      <w:rPr>
        <w:rFonts w:hint="default"/>
      </w:rPr>
    </w:lvl>
    <w:lvl w:ilvl="6" w:tplc="0EC89144">
      <w:start w:val="1"/>
      <w:numFmt w:val="bullet"/>
      <w:lvlText w:val="•"/>
      <w:lvlJc w:val="left"/>
      <w:pPr>
        <w:ind w:left="738" w:hanging="360"/>
      </w:pPr>
      <w:rPr>
        <w:rFonts w:hint="default"/>
      </w:rPr>
    </w:lvl>
    <w:lvl w:ilvl="7" w:tplc="5B5C3182">
      <w:start w:val="1"/>
      <w:numFmt w:val="bullet"/>
      <w:lvlText w:val="•"/>
      <w:lvlJc w:val="left"/>
      <w:pPr>
        <w:ind w:left="793" w:hanging="360"/>
      </w:pPr>
      <w:rPr>
        <w:rFonts w:hint="default"/>
      </w:rPr>
    </w:lvl>
    <w:lvl w:ilvl="8" w:tplc="B2DAEEF6">
      <w:start w:val="1"/>
      <w:numFmt w:val="bullet"/>
      <w:lvlText w:val="•"/>
      <w:lvlJc w:val="left"/>
      <w:pPr>
        <w:ind w:left="849" w:hanging="360"/>
      </w:pPr>
      <w:rPr>
        <w:rFonts w:hint="default"/>
      </w:rPr>
    </w:lvl>
  </w:abstractNum>
  <w:abstractNum w:abstractNumId="14" w15:restartNumberingAfterBreak="0">
    <w:nsid w:val="48762CBB"/>
    <w:multiLevelType w:val="hybridMultilevel"/>
    <w:tmpl w:val="63E6F158"/>
    <w:lvl w:ilvl="0" w:tplc="7ED4EFE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68"/>
    <w:rsid w:val="000057CB"/>
    <w:rsid w:val="00011885"/>
    <w:rsid w:val="00016DBB"/>
    <w:rsid w:val="000200C0"/>
    <w:rsid w:val="000220E5"/>
    <w:rsid w:val="00024545"/>
    <w:rsid w:val="00027E3C"/>
    <w:rsid w:val="00034BC9"/>
    <w:rsid w:val="0003511C"/>
    <w:rsid w:val="000353B1"/>
    <w:rsid w:val="0003582E"/>
    <w:rsid w:val="00040424"/>
    <w:rsid w:val="00040900"/>
    <w:rsid w:val="00040CD3"/>
    <w:rsid w:val="00041AFD"/>
    <w:rsid w:val="00050E87"/>
    <w:rsid w:val="00050EC8"/>
    <w:rsid w:val="000520EA"/>
    <w:rsid w:val="000539E3"/>
    <w:rsid w:val="0005461C"/>
    <w:rsid w:val="00055D8D"/>
    <w:rsid w:val="00065256"/>
    <w:rsid w:val="000672CA"/>
    <w:rsid w:val="00072F84"/>
    <w:rsid w:val="00074AFB"/>
    <w:rsid w:val="00075943"/>
    <w:rsid w:val="00076C8D"/>
    <w:rsid w:val="00077333"/>
    <w:rsid w:val="00080387"/>
    <w:rsid w:val="000804CC"/>
    <w:rsid w:val="00082E73"/>
    <w:rsid w:val="000869CB"/>
    <w:rsid w:val="00086C2E"/>
    <w:rsid w:val="000905D9"/>
    <w:rsid w:val="0009110C"/>
    <w:rsid w:val="000917FF"/>
    <w:rsid w:val="00093021"/>
    <w:rsid w:val="00093C8B"/>
    <w:rsid w:val="000944E3"/>
    <w:rsid w:val="000A0AEB"/>
    <w:rsid w:val="000A6A38"/>
    <w:rsid w:val="000B4330"/>
    <w:rsid w:val="000B515B"/>
    <w:rsid w:val="000B6874"/>
    <w:rsid w:val="000C0A61"/>
    <w:rsid w:val="000C1778"/>
    <w:rsid w:val="000C1C09"/>
    <w:rsid w:val="000D6D7D"/>
    <w:rsid w:val="000E31D7"/>
    <w:rsid w:val="000F0DBE"/>
    <w:rsid w:val="0010220B"/>
    <w:rsid w:val="00103B9C"/>
    <w:rsid w:val="001047B9"/>
    <w:rsid w:val="00105287"/>
    <w:rsid w:val="00106ACF"/>
    <w:rsid w:val="001119DB"/>
    <w:rsid w:val="00111D84"/>
    <w:rsid w:val="00116E84"/>
    <w:rsid w:val="00120982"/>
    <w:rsid w:val="00122470"/>
    <w:rsid w:val="0012504B"/>
    <w:rsid w:val="00130163"/>
    <w:rsid w:val="001311B9"/>
    <w:rsid w:val="00132814"/>
    <w:rsid w:val="00140918"/>
    <w:rsid w:val="00141929"/>
    <w:rsid w:val="0014557A"/>
    <w:rsid w:val="00150D7E"/>
    <w:rsid w:val="001531BC"/>
    <w:rsid w:val="00153A93"/>
    <w:rsid w:val="001553C4"/>
    <w:rsid w:val="001624DF"/>
    <w:rsid w:val="00167FEF"/>
    <w:rsid w:val="0017708F"/>
    <w:rsid w:val="0018286D"/>
    <w:rsid w:val="00185940"/>
    <w:rsid w:val="00195E4A"/>
    <w:rsid w:val="001A340C"/>
    <w:rsid w:val="001A43C5"/>
    <w:rsid w:val="001A61AC"/>
    <w:rsid w:val="001A7F1B"/>
    <w:rsid w:val="001B4E42"/>
    <w:rsid w:val="001B6867"/>
    <w:rsid w:val="001C4334"/>
    <w:rsid w:val="001D1854"/>
    <w:rsid w:val="001D2827"/>
    <w:rsid w:val="001D3D75"/>
    <w:rsid w:val="001D51B9"/>
    <w:rsid w:val="001D5BF2"/>
    <w:rsid w:val="001E254F"/>
    <w:rsid w:val="001E450F"/>
    <w:rsid w:val="001E593C"/>
    <w:rsid w:val="001E7E44"/>
    <w:rsid w:val="001F4FEB"/>
    <w:rsid w:val="001F57AD"/>
    <w:rsid w:val="001F71F8"/>
    <w:rsid w:val="00200141"/>
    <w:rsid w:val="00200A6B"/>
    <w:rsid w:val="0020160B"/>
    <w:rsid w:val="002054AF"/>
    <w:rsid w:val="00211DCF"/>
    <w:rsid w:val="00211F26"/>
    <w:rsid w:val="00214794"/>
    <w:rsid w:val="002222D1"/>
    <w:rsid w:val="002235A0"/>
    <w:rsid w:val="00224A2D"/>
    <w:rsid w:val="00227DBE"/>
    <w:rsid w:val="00231930"/>
    <w:rsid w:val="00233EFF"/>
    <w:rsid w:val="0023663E"/>
    <w:rsid w:val="002373DA"/>
    <w:rsid w:val="0024128F"/>
    <w:rsid w:val="00241B17"/>
    <w:rsid w:val="00244CC1"/>
    <w:rsid w:val="0024606F"/>
    <w:rsid w:val="002506DE"/>
    <w:rsid w:val="00250988"/>
    <w:rsid w:val="002544E9"/>
    <w:rsid w:val="00256371"/>
    <w:rsid w:val="002569E2"/>
    <w:rsid w:val="002606B3"/>
    <w:rsid w:val="00261B3C"/>
    <w:rsid w:val="00262DFD"/>
    <w:rsid w:val="00266C0E"/>
    <w:rsid w:val="00271089"/>
    <w:rsid w:val="002717CD"/>
    <w:rsid w:val="00274C33"/>
    <w:rsid w:val="00277807"/>
    <w:rsid w:val="00281D01"/>
    <w:rsid w:val="002857E1"/>
    <w:rsid w:val="0029103A"/>
    <w:rsid w:val="0029296A"/>
    <w:rsid w:val="002946FB"/>
    <w:rsid w:val="00296C34"/>
    <w:rsid w:val="002A0727"/>
    <w:rsid w:val="002A6302"/>
    <w:rsid w:val="002B5100"/>
    <w:rsid w:val="002C06D4"/>
    <w:rsid w:val="002C13DA"/>
    <w:rsid w:val="002C2620"/>
    <w:rsid w:val="002C2677"/>
    <w:rsid w:val="002C5696"/>
    <w:rsid w:val="002C6289"/>
    <w:rsid w:val="002D071D"/>
    <w:rsid w:val="002D42AD"/>
    <w:rsid w:val="002D4340"/>
    <w:rsid w:val="002D7652"/>
    <w:rsid w:val="002D7C9B"/>
    <w:rsid w:val="002D7E24"/>
    <w:rsid w:val="002F0C30"/>
    <w:rsid w:val="002F1614"/>
    <w:rsid w:val="002F39D7"/>
    <w:rsid w:val="00302A76"/>
    <w:rsid w:val="0030593D"/>
    <w:rsid w:val="003066D3"/>
    <w:rsid w:val="003123DE"/>
    <w:rsid w:val="00315DEA"/>
    <w:rsid w:val="00317DAA"/>
    <w:rsid w:val="003206E6"/>
    <w:rsid w:val="00320F09"/>
    <w:rsid w:val="00321FBB"/>
    <w:rsid w:val="00326722"/>
    <w:rsid w:val="00327C4F"/>
    <w:rsid w:val="003316C7"/>
    <w:rsid w:val="00333B6A"/>
    <w:rsid w:val="003349C0"/>
    <w:rsid w:val="00335C37"/>
    <w:rsid w:val="0033710E"/>
    <w:rsid w:val="003376ED"/>
    <w:rsid w:val="0033775D"/>
    <w:rsid w:val="00337EC9"/>
    <w:rsid w:val="003460A3"/>
    <w:rsid w:val="003538FB"/>
    <w:rsid w:val="0036070A"/>
    <w:rsid w:val="00366FB5"/>
    <w:rsid w:val="00372DF6"/>
    <w:rsid w:val="00384281"/>
    <w:rsid w:val="00395A71"/>
    <w:rsid w:val="003A2F51"/>
    <w:rsid w:val="003A41B8"/>
    <w:rsid w:val="003B23EC"/>
    <w:rsid w:val="003B441D"/>
    <w:rsid w:val="003C07BB"/>
    <w:rsid w:val="003C2BD4"/>
    <w:rsid w:val="003C545B"/>
    <w:rsid w:val="003C5DCA"/>
    <w:rsid w:val="003C72B3"/>
    <w:rsid w:val="003C7362"/>
    <w:rsid w:val="003D23E2"/>
    <w:rsid w:val="003E07B1"/>
    <w:rsid w:val="003E23A2"/>
    <w:rsid w:val="003E2F90"/>
    <w:rsid w:val="003E327B"/>
    <w:rsid w:val="003E3600"/>
    <w:rsid w:val="003E46AA"/>
    <w:rsid w:val="003E6C41"/>
    <w:rsid w:val="003E7F83"/>
    <w:rsid w:val="003F30A3"/>
    <w:rsid w:val="003F4ABB"/>
    <w:rsid w:val="00400683"/>
    <w:rsid w:val="00405115"/>
    <w:rsid w:val="00405BAF"/>
    <w:rsid w:val="004104B8"/>
    <w:rsid w:val="00411F0D"/>
    <w:rsid w:val="00417194"/>
    <w:rsid w:val="00417CF5"/>
    <w:rsid w:val="00421F39"/>
    <w:rsid w:val="00425BDA"/>
    <w:rsid w:val="00430003"/>
    <w:rsid w:val="00434005"/>
    <w:rsid w:val="004362E0"/>
    <w:rsid w:val="00436DD3"/>
    <w:rsid w:val="00442753"/>
    <w:rsid w:val="00447BD5"/>
    <w:rsid w:val="004510E3"/>
    <w:rsid w:val="004511FA"/>
    <w:rsid w:val="004567E3"/>
    <w:rsid w:val="0046201C"/>
    <w:rsid w:val="00463E1B"/>
    <w:rsid w:val="0046751B"/>
    <w:rsid w:val="004705C6"/>
    <w:rsid w:val="00474611"/>
    <w:rsid w:val="0048099D"/>
    <w:rsid w:val="004821CA"/>
    <w:rsid w:val="00482CE0"/>
    <w:rsid w:val="004923E9"/>
    <w:rsid w:val="004A016D"/>
    <w:rsid w:val="004A1AB1"/>
    <w:rsid w:val="004A3762"/>
    <w:rsid w:val="004A621A"/>
    <w:rsid w:val="004B0AF1"/>
    <w:rsid w:val="004B0DAA"/>
    <w:rsid w:val="004B212F"/>
    <w:rsid w:val="004B271B"/>
    <w:rsid w:val="004B3206"/>
    <w:rsid w:val="004B359D"/>
    <w:rsid w:val="004B3661"/>
    <w:rsid w:val="004B522A"/>
    <w:rsid w:val="004C0A21"/>
    <w:rsid w:val="004C0BCA"/>
    <w:rsid w:val="004C1C4F"/>
    <w:rsid w:val="004C1D4C"/>
    <w:rsid w:val="004C486D"/>
    <w:rsid w:val="004D1492"/>
    <w:rsid w:val="004D1AC9"/>
    <w:rsid w:val="004D3B02"/>
    <w:rsid w:val="004E5E5B"/>
    <w:rsid w:val="004F18B3"/>
    <w:rsid w:val="004F5A35"/>
    <w:rsid w:val="004F6D63"/>
    <w:rsid w:val="005070E5"/>
    <w:rsid w:val="00511939"/>
    <w:rsid w:val="00512AC6"/>
    <w:rsid w:val="00515F4B"/>
    <w:rsid w:val="00516C98"/>
    <w:rsid w:val="00516DCC"/>
    <w:rsid w:val="00520BB9"/>
    <w:rsid w:val="00523F2D"/>
    <w:rsid w:val="00525978"/>
    <w:rsid w:val="00531FAE"/>
    <w:rsid w:val="00533A58"/>
    <w:rsid w:val="00536C23"/>
    <w:rsid w:val="0053758A"/>
    <w:rsid w:val="005432BD"/>
    <w:rsid w:val="005471E6"/>
    <w:rsid w:val="00554A85"/>
    <w:rsid w:val="00554E5A"/>
    <w:rsid w:val="00564255"/>
    <w:rsid w:val="005642CF"/>
    <w:rsid w:val="00565F89"/>
    <w:rsid w:val="00567357"/>
    <w:rsid w:val="005824F9"/>
    <w:rsid w:val="0058330D"/>
    <w:rsid w:val="005867E5"/>
    <w:rsid w:val="00590AF8"/>
    <w:rsid w:val="005A31C3"/>
    <w:rsid w:val="005A4859"/>
    <w:rsid w:val="005A61B6"/>
    <w:rsid w:val="005A6B10"/>
    <w:rsid w:val="005B3D98"/>
    <w:rsid w:val="005B7089"/>
    <w:rsid w:val="005B71A6"/>
    <w:rsid w:val="005C62F5"/>
    <w:rsid w:val="005C6863"/>
    <w:rsid w:val="005C6C19"/>
    <w:rsid w:val="005D2BCF"/>
    <w:rsid w:val="005D4F8D"/>
    <w:rsid w:val="005D7BA0"/>
    <w:rsid w:val="005E158A"/>
    <w:rsid w:val="005E6133"/>
    <w:rsid w:val="005E62B8"/>
    <w:rsid w:val="005F18BE"/>
    <w:rsid w:val="005F1C34"/>
    <w:rsid w:val="005F1C9F"/>
    <w:rsid w:val="005F1D99"/>
    <w:rsid w:val="005F237E"/>
    <w:rsid w:val="005F46CF"/>
    <w:rsid w:val="005F48F6"/>
    <w:rsid w:val="005F4A80"/>
    <w:rsid w:val="00602C59"/>
    <w:rsid w:val="00604866"/>
    <w:rsid w:val="00606A04"/>
    <w:rsid w:val="00611F9C"/>
    <w:rsid w:val="00615C58"/>
    <w:rsid w:val="00616A82"/>
    <w:rsid w:val="00617721"/>
    <w:rsid w:val="00626091"/>
    <w:rsid w:val="00626BE3"/>
    <w:rsid w:val="006271D5"/>
    <w:rsid w:val="00630639"/>
    <w:rsid w:val="00633CC7"/>
    <w:rsid w:val="0063488F"/>
    <w:rsid w:val="0064137C"/>
    <w:rsid w:val="00642668"/>
    <w:rsid w:val="00644B31"/>
    <w:rsid w:val="00644D19"/>
    <w:rsid w:val="00651E42"/>
    <w:rsid w:val="00654567"/>
    <w:rsid w:val="006563DD"/>
    <w:rsid w:val="00657406"/>
    <w:rsid w:val="00657C6A"/>
    <w:rsid w:val="0066551E"/>
    <w:rsid w:val="00665A43"/>
    <w:rsid w:val="00671180"/>
    <w:rsid w:val="006719A9"/>
    <w:rsid w:val="00671DC9"/>
    <w:rsid w:val="006726CF"/>
    <w:rsid w:val="0067300E"/>
    <w:rsid w:val="0067679A"/>
    <w:rsid w:val="00681DF5"/>
    <w:rsid w:val="00684BDD"/>
    <w:rsid w:val="006854D1"/>
    <w:rsid w:val="00690828"/>
    <w:rsid w:val="00696582"/>
    <w:rsid w:val="006A2DC1"/>
    <w:rsid w:val="006A4A84"/>
    <w:rsid w:val="006A534C"/>
    <w:rsid w:val="006A53B9"/>
    <w:rsid w:val="006A610F"/>
    <w:rsid w:val="006A612C"/>
    <w:rsid w:val="006A6C64"/>
    <w:rsid w:val="006A7F6E"/>
    <w:rsid w:val="006B0ED5"/>
    <w:rsid w:val="006B76AB"/>
    <w:rsid w:val="006C0C26"/>
    <w:rsid w:val="006C540C"/>
    <w:rsid w:val="006C5C4E"/>
    <w:rsid w:val="006D434F"/>
    <w:rsid w:val="006D6314"/>
    <w:rsid w:val="006E2C55"/>
    <w:rsid w:val="006E3656"/>
    <w:rsid w:val="006E3C96"/>
    <w:rsid w:val="006E783C"/>
    <w:rsid w:val="006F0E20"/>
    <w:rsid w:val="006F133A"/>
    <w:rsid w:val="006F1F7E"/>
    <w:rsid w:val="006F3530"/>
    <w:rsid w:val="006F439F"/>
    <w:rsid w:val="006F56C5"/>
    <w:rsid w:val="006F6E0A"/>
    <w:rsid w:val="006F705D"/>
    <w:rsid w:val="00700AD1"/>
    <w:rsid w:val="00705DDB"/>
    <w:rsid w:val="00706273"/>
    <w:rsid w:val="00711473"/>
    <w:rsid w:val="0071388B"/>
    <w:rsid w:val="00713903"/>
    <w:rsid w:val="00713C88"/>
    <w:rsid w:val="007223BF"/>
    <w:rsid w:val="0072548B"/>
    <w:rsid w:val="00732E89"/>
    <w:rsid w:val="00733762"/>
    <w:rsid w:val="00735756"/>
    <w:rsid w:val="007363AA"/>
    <w:rsid w:val="00737E4A"/>
    <w:rsid w:val="00737F1D"/>
    <w:rsid w:val="007404C0"/>
    <w:rsid w:val="00740801"/>
    <w:rsid w:val="00741972"/>
    <w:rsid w:val="0074310A"/>
    <w:rsid w:val="007466A3"/>
    <w:rsid w:val="00746F6A"/>
    <w:rsid w:val="007474A6"/>
    <w:rsid w:val="007479F8"/>
    <w:rsid w:val="00750D31"/>
    <w:rsid w:val="00751C9B"/>
    <w:rsid w:val="00752DB7"/>
    <w:rsid w:val="007546EF"/>
    <w:rsid w:val="00761DC2"/>
    <w:rsid w:val="00763174"/>
    <w:rsid w:val="007651FA"/>
    <w:rsid w:val="0077165C"/>
    <w:rsid w:val="00773C84"/>
    <w:rsid w:val="00780BDE"/>
    <w:rsid w:val="00783C44"/>
    <w:rsid w:val="00786AEB"/>
    <w:rsid w:val="00792A13"/>
    <w:rsid w:val="007964E3"/>
    <w:rsid w:val="007A148F"/>
    <w:rsid w:val="007A18F1"/>
    <w:rsid w:val="007A2899"/>
    <w:rsid w:val="007A2C48"/>
    <w:rsid w:val="007A36FC"/>
    <w:rsid w:val="007A4E1B"/>
    <w:rsid w:val="007B05C0"/>
    <w:rsid w:val="007B1685"/>
    <w:rsid w:val="007B1F6A"/>
    <w:rsid w:val="007B48F9"/>
    <w:rsid w:val="007B5A05"/>
    <w:rsid w:val="007C3D51"/>
    <w:rsid w:val="007C5179"/>
    <w:rsid w:val="007C7536"/>
    <w:rsid w:val="007D0FF8"/>
    <w:rsid w:val="007D17C5"/>
    <w:rsid w:val="007D2974"/>
    <w:rsid w:val="007E0BF2"/>
    <w:rsid w:val="007E222C"/>
    <w:rsid w:val="007E2889"/>
    <w:rsid w:val="007E5FF2"/>
    <w:rsid w:val="007F18AE"/>
    <w:rsid w:val="007F2EF1"/>
    <w:rsid w:val="007F5284"/>
    <w:rsid w:val="00807916"/>
    <w:rsid w:val="0081035D"/>
    <w:rsid w:val="00811E6B"/>
    <w:rsid w:val="00813348"/>
    <w:rsid w:val="008168AC"/>
    <w:rsid w:val="00820DD6"/>
    <w:rsid w:val="008215F7"/>
    <w:rsid w:val="008236CD"/>
    <w:rsid w:val="00824A7A"/>
    <w:rsid w:val="0082524B"/>
    <w:rsid w:val="008274EA"/>
    <w:rsid w:val="00832BDE"/>
    <w:rsid w:val="00836526"/>
    <w:rsid w:val="008469F9"/>
    <w:rsid w:val="00847580"/>
    <w:rsid w:val="00847948"/>
    <w:rsid w:val="00852A77"/>
    <w:rsid w:val="008555C5"/>
    <w:rsid w:val="008605A3"/>
    <w:rsid w:val="0086461E"/>
    <w:rsid w:val="00864F36"/>
    <w:rsid w:val="00865BCC"/>
    <w:rsid w:val="00867C94"/>
    <w:rsid w:val="008742C9"/>
    <w:rsid w:val="008856DF"/>
    <w:rsid w:val="0088585B"/>
    <w:rsid w:val="00887FB2"/>
    <w:rsid w:val="00891B51"/>
    <w:rsid w:val="00891FE7"/>
    <w:rsid w:val="0089326A"/>
    <w:rsid w:val="008957D3"/>
    <w:rsid w:val="008A1BC7"/>
    <w:rsid w:val="008A3118"/>
    <w:rsid w:val="008A33B6"/>
    <w:rsid w:val="008A3543"/>
    <w:rsid w:val="008A7D0F"/>
    <w:rsid w:val="008A7E64"/>
    <w:rsid w:val="008B4546"/>
    <w:rsid w:val="008B5119"/>
    <w:rsid w:val="008C0149"/>
    <w:rsid w:val="008C2C42"/>
    <w:rsid w:val="008C330A"/>
    <w:rsid w:val="008C43D7"/>
    <w:rsid w:val="008C491F"/>
    <w:rsid w:val="008C75A7"/>
    <w:rsid w:val="008D166C"/>
    <w:rsid w:val="008D3580"/>
    <w:rsid w:val="008E04FD"/>
    <w:rsid w:val="008E512C"/>
    <w:rsid w:val="008E5658"/>
    <w:rsid w:val="008E6019"/>
    <w:rsid w:val="008E61C4"/>
    <w:rsid w:val="008F3653"/>
    <w:rsid w:val="008F56A3"/>
    <w:rsid w:val="008F5AEF"/>
    <w:rsid w:val="008F5DD9"/>
    <w:rsid w:val="008F7CED"/>
    <w:rsid w:val="009062F6"/>
    <w:rsid w:val="00906F0C"/>
    <w:rsid w:val="00907047"/>
    <w:rsid w:val="00911A0E"/>
    <w:rsid w:val="009147D4"/>
    <w:rsid w:val="00915F22"/>
    <w:rsid w:val="0091695A"/>
    <w:rsid w:val="00927B81"/>
    <w:rsid w:val="00927E66"/>
    <w:rsid w:val="00934AA8"/>
    <w:rsid w:val="009367D3"/>
    <w:rsid w:val="009410B8"/>
    <w:rsid w:val="0094116C"/>
    <w:rsid w:val="00942D52"/>
    <w:rsid w:val="009463D8"/>
    <w:rsid w:val="00947F26"/>
    <w:rsid w:val="0095141E"/>
    <w:rsid w:val="00955461"/>
    <w:rsid w:val="0096062A"/>
    <w:rsid w:val="009631BF"/>
    <w:rsid w:val="0096360A"/>
    <w:rsid w:val="0096384B"/>
    <w:rsid w:val="00966AF6"/>
    <w:rsid w:val="00970D72"/>
    <w:rsid w:val="00974A1F"/>
    <w:rsid w:val="0098132B"/>
    <w:rsid w:val="009845DA"/>
    <w:rsid w:val="00987CF3"/>
    <w:rsid w:val="009A0FAB"/>
    <w:rsid w:val="009A39BC"/>
    <w:rsid w:val="009A3DEF"/>
    <w:rsid w:val="009B0766"/>
    <w:rsid w:val="009B1400"/>
    <w:rsid w:val="009B159F"/>
    <w:rsid w:val="009B346A"/>
    <w:rsid w:val="009B4496"/>
    <w:rsid w:val="009B6B84"/>
    <w:rsid w:val="009C6ADF"/>
    <w:rsid w:val="009D1AAE"/>
    <w:rsid w:val="009D5FF3"/>
    <w:rsid w:val="009E38B9"/>
    <w:rsid w:val="009E436B"/>
    <w:rsid w:val="009E44CC"/>
    <w:rsid w:val="009E4B99"/>
    <w:rsid w:val="009F0CB1"/>
    <w:rsid w:val="009F2406"/>
    <w:rsid w:val="009F2C47"/>
    <w:rsid w:val="009F537F"/>
    <w:rsid w:val="009F6195"/>
    <w:rsid w:val="00A00D5B"/>
    <w:rsid w:val="00A034CD"/>
    <w:rsid w:val="00A10C14"/>
    <w:rsid w:val="00A133BD"/>
    <w:rsid w:val="00A164A5"/>
    <w:rsid w:val="00A171E1"/>
    <w:rsid w:val="00A2157F"/>
    <w:rsid w:val="00A22467"/>
    <w:rsid w:val="00A22EF7"/>
    <w:rsid w:val="00A24E42"/>
    <w:rsid w:val="00A30DA0"/>
    <w:rsid w:val="00A31DF6"/>
    <w:rsid w:val="00A33CD3"/>
    <w:rsid w:val="00A362F8"/>
    <w:rsid w:val="00A37693"/>
    <w:rsid w:val="00A40EA5"/>
    <w:rsid w:val="00A46B5F"/>
    <w:rsid w:val="00A50398"/>
    <w:rsid w:val="00A51424"/>
    <w:rsid w:val="00A52AEE"/>
    <w:rsid w:val="00A53848"/>
    <w:rsid w:val="00A579B7"/>
    <w:rsid w:val="00A57DCA"/>
    <w:rsid w:val="00A65A2B"/>
    <w:rsid w:val="00A66D71"/>
    <w:rsid w:val="00A6724B"/>
    <w:rsid w:val="00A67FC6"/>
    <w:rsid w:val="00A70368"/>
    <w:rsid w:val="00A703C7"/>
    <w:rsid w:val="00A70F4D"/>
    <w:rsid w:val="00A7109F"/>
    <w:rsid w:val="00A724B1"/>
    <w:rsid w:val="00A7278F"/>
    <w:rsid w:val="00A84D62"/>
    <w:rsid w:val="00A918B7"/>
    <w:rsid w:val="00A9209E"/>
    <w:rsid w:val="00A965F6"/>
    <w:rsid w:val="00AA63DF"/>
    <w:rsid w:val="00AA6FD7"/>
    <w:rsid w:val="00AB2192"/>
    <w:rsid w:val="00AC1B2A"/>
    <w:rsid w:val="00AC22B8"/>
    <w:rsid w:val="00AC30C1"/>
    <w:rsid w:val="00AC4D49"/>
    <w:rsid w:val="00AC6807"/>
    <w:rsid w:val="00AC6CEE"/>
    <w:rsid w:val="00AD23EF"/>
    <w:rsid w:val="00AD2A1C"/>
    <w:rsid w:val="00AD692D"/>
    <w:rsid w:val="00AE6BFA"/>
    <w:rsid w:val="00AE79CF"/>
    <w:rsid w:val="00AF0C92"/>
    <w:rsid w:val="00AF6232"/>
    <w:rsid w:val="00B04518"/>
    <w:rsid w:val="00B061A5"/>
    <w:rsid w:val="00B07808"/>
    <w:rsid w:val="00B12407"/>
    <w:rsid w:val="00B149A9"/>
    <w:rsid w:val="00B15F4D"/>
    <w:rsid w:val="00B17A43"/>
    <w:rsid w:val="00B2005B"/>
    <w:rsid w:val="00B22942"/>
    <w:rsid w:val="00B25096"/>
    <w:rsid w:val="00B25A92"/>
    <w:rsid w:val="00B27695"/>
    <w:rsid w:val="00B276BE"/>
    <w:rsid w:val="00B30156"/>
    <w:rsid w:val="00B324DE"/>
    <w:rsid w:val="00B34112"/>
    <w:rsid w:val="00B355FF"/>
    <w:rsid w:val="00B35CD5"/>
    <w:rsid w:val="00B40FBB"/>
    <w:rsid w:val="00B44F1A"/>
    <w:rsid w:val="00B47D76"/>
    <w:rsid w:val="00B51D22"/>
    <w:rsid w:val="00B524F5"/>
    <w:rsid w:val="00B54764"/>
    <w:rsid w:val="00B55FB9"/>
    <w:rsid w:val="00B64B61"/>
    <w:rsid w:val="00B65528"/>
    <w:rsid w:val="00B6571E"/>
    <w:rsid w:val="00B65822"/>
    <w:rsid w:val="00B65BF7"/>
    <w:rsid w:val="00B67E07"/>
    <w:rsid w:val="00B704E8"/>
    <w:rsid w:val="00B7152C"/>
    <w:rsid w:val="00B719B6"/>
    <w:rsid w:val="00B7571A"/>
    <w:rsid w:val="00B80BE4"/>
    <w:rsid w:val="00B827CB"/>
    <w:rsid w:val="00B82DBF"/>
    <w:rsid w:val="00B8548C"/>
    <w:rsid w:val="00B9762C"/>
    <w:rsid w:val="00BA1806"/>
    <w:rsid w:val="00BB08B0"/>
    <w:rsid w:val="00BB2582"/>
    <w:rsid w:val="00BB5A82"/>
    <w:rsid w:val="00BB67D4"/>
    <w:rsid w:val="00BB71FD"/>
    <w:rsid w:val="00BC0F7E"/>
    <w:rsid w:val="00BC2425"/>
    <w:rsid w:val="00BC2C06"/>
    <w:rsid w:val="00BC32E9"/>
    <w:rsid w:val="00BC5A52"/>
    <w:rsid w:val="00BC60CB"/>
    <w:rsid w:val="00BC6AAA"/>
    <w:rsid w:val="00BD0DC5"/>
    <w:rsid w:val="00BD1312"/>
    <w:rsid w:val="00BD2BF4"/>
    <w:rsid w:val="00BD34B9"/>
    <w:rsid w:val="00BD4ABC"/>
    <w:rsid w:val="00BD50E7"/>
    <w:rsid w:val="00BD64D0"/>
    <w:rsid w:val="00BD755F"/>
    <w:rsid w:val="00BE1E6E"/>
    <w:rsid w:val="00BE5AD6"/>
    <w:rsid w:val="00BF0870"/>
    <w:rsid w:val="00BF1F55"/>
    <w:rsid w:val="00BF3B5A"/>
    <w:rsid w:val="00BF3E39"/>
    <w:rsid w:val="00BF4B4F"/>
    <w:rsid w:val="00C03658"/>
    <w:rsid w:val="00C03BD3"/>
    <w:rsid w:val="00C12635"/>
    <w:rsid w:val="00C16538"/>
    <w:rsid w:val="00C2235C"/>
    <w:rsid w:val="00C3337F"/>
    <w:rsid w:val="00C340EC"/>
    <w:rsid w:val="00C3547A"/>
    <w:rsid w:val="00C44A27"/>
    <w:rsid w:val="00C46A1D"/>
    <w:rsid w:val="00C46E76"/>
    <w:rsid w:val="00C47F1A"/>
    <w:rsid w:val="00C52748"/>
    <w:rsid w:val="00C53CC9"/>
    <w:rsid w:val="00C57D41"/>
    <w:rsid w:val="00C60E58"/>
    <w:rsid w:val="00C60F1A"/>
    <w:rsid w:val="00C63D1B"/>
    <w:rsid w:val="00C641BF"/>
    <w:rsid w:val="00C652DF"/>
    <w:rsid w:val="00C65CE7"/>
    <w:rsid w:val="00C733ED"/>
    <w:rsid w:val="00C7533B"/>
    <w:rsid w:val="00C754DA"/>
    <w:rsid w:val="00C774B4"/>
    <w:rsid w:val="00C802CC"/>
    <w:rsid w:val="00C81802"/>
    <w:rsid w:val="00C91FBF"/>
    <w:rsid w:val="00C9283F"/>
    <w:rsid w:val="00C93CE1"/>
    <w:rsid w:val="00C94D2C"/>
    <w:rsid w:val="00C977A0"/>
    <w:rsid w:val="00CA27FE"/>
    <w:rsid w:val="00CA2F9B"/>
    <w:rsid w:val="00CA3114"/>
    <w:rsid w:val="00CB1CD8"/>
    <w:rsid w:val="00CB3539"/>
    <w:rsid w:val="00CC659E"/>
    <w:rsid w:val="00CC79A6"/>
    <w:rsid w:val="00CD092B"/>
    <w:rsid w:val="00CD5900"/>
    <w:rsid w:val="00CD5F91"/>
    <w:rsid w:val="00CE6943"/>
    <w:rsid w:val="00CE7ADC"/>
    <w:rsid w:val="00CF03B9"/>
    <w:rsid w:val="00CF07C2"/>
    <w:rsid w:val="00CF1830"/>
    <w:rsid w:val="00CF5035"/>
    <w:rsid w:val="00CF71FB"/>
    <w:rsid w:val="00D03095"/>
    <w:rsid w:val="00D04566"/>
    <w:rsid w:val="00D04878"/>
    <w:rsid w:val="00D0561C"/>
    <w:rsid w:val="00D06262"/>
    <w:rsid w:val="00D12CF5"/>
    <w:rsid w:val="00D13A3F"/>
    <w:rsid w:val="00D14CDD"/>
    <w:rsid w:val="00D21431"/>
    <w:rsid w:val="00D2472F"/>
    <w:rsid w:val="00D24CB8"/>
    <w:rsid w:val="00D3289A"/>
    <w:rsid w:val="00D333C2"/>
    <w:rsid w:val="00D36A62"/>
    <w:rsid w:val="00D408D4"/>
    <w:rsid w:val="00D41E8E"/>
    <w:rsid w:val="00D438A2"/>
    <w:rsid w:val="00D51CCB"/>
    <w:rsid w:val="00D56477"/>
    <w:rsid w:val="00D631C1"/>
    <w:rsid w:val="00D63CB7"/>
    <w:rsid w:val="00D71605"/>
    <w:rsid w:val="00D71A88"/>
    <w:rsid w:val="00D77CB6"/>
    <w:rsid w:val="00D808E3"/>
    <w:rsid w:val="00D82F28"/>
    <w:rsid w:val="00D84425"/>
    <w:rsid w:val="00D84E26"/>
    <w:rsid w:val="00D91644"/>
    <w:rsid w:val="00D959CA"/>
    <w:rsid w:val="00D97513"/>
    <w:rsid w:val="00D97BE7"/>
    <w:rsid w:val="00DA1350"/>
    <w:rsid w:val="00DA1617"/>
    <w:rsid w:val="00DA5587"/>
    <w:rsid w:val="00DB0162"/>
    <w:rsid w:val="00DB03EC"/>
    <w:rsid w:val="00DB7CE1"/>
    <w:rsid w:val="00DC3BBC"/>
    <w:rsid w:val="00DC61B4"/>
    <w:rsid w:val="00DC76E5"/>
    <w:rsid w:val="00DD08A8"/>
    <w:rsid w:val="00DD2289"/>
    <w:rsid w:val="00DD2B4B"/>
    <w:rsid w:val="00DD4067"/>
    <w:rsid w:val="00DD6757"/>
    <w:rsid w:val="00DE6089"/>
    <w:rsid w:val="00DE66D8"/>
    <w:rsid w:val="00DE6A68"/>
    <w:rsid w:val="00DF194E"/>
    <w:rsid w:val="00DF36E3"/>
    <w:rsid w:val="00DF4292"/>
    <w:rsid w:val="00DF4350"/>
    <w:rsid w:val="00DF5744"/>
    <w:rsid w:val="00DF6BC0"/>
    <w:rsid w:val="00DF6F26"/>
    <w:rsid w:val="00E0134B"/>
    <w:rsid w:val="00E018F6"/>
    <w:rsid w:val="00E07683"/>
    <w:rsid w:val="00E123D5"/>
    <w:rsid w:val="00E12EAF"/>
    <w:rsid w:val="00E13538"/>
    <w:rsid w:val="00E136FF"/>
    <w:rsid w:val="00E1593F"/>
    <w:rsid w:val="00E215B3"/>
    <w:rsid w:val="00E2758D"/>
    <w:rsid w:val="00E27D51"/>
    <w:rsid w:val="00E31A90"/>
    <w:rsid w:val="00E32AC7"/>
    <w:rsid w:val="00E333C5"/>
    <w:rsid w:val="00E3371C"/>
    <w:rsid w:val="00E33992"/>
    <w:rsid w:val="00E34810"/>
    <w:rsid w:val="00E3775A"/>
    <w:rsid w:val="00E4231E"/>
    <w:rsid w:val="00E46469"/>
    <w:rsid w:val="00E566D6"/>
    <w:rsid w:val="00E567FC"/>
    <w:rsid w:val="00E60052"/>
    <w:rsid w:val="00E60AC9"/>
    <w:rsid w:val="00E60B32"/>
    <w:rsid w:val="00E60B39"/>
    <w:rsid w:val="00E618B0"/>
    <w:rsid w:val="00E62FCE"/>
    <w:rsid w:val="00E64FFE"/>
    <w:rsid w:val="00E67A90"/>
    <w:rsid w:val="00E67C85"/>
    <w:rsid w:val="00E76C66"/>
    <w:rsid w:val="00E77FBC"/>
    <w:rsid w:val="00E872DD"/>
    <w:rsid w:val="00E91CAB"/>
    <w:rsid w:val="00E934BB"/>
    <w:rsid w:val="00E93BF7"/>
    <w:rsid w:val="00E94370"/>
    <w:rsid w:val="00E94AEA"/>
    <w:rsid w:val="00E97E1F"/>
    <w:rsid w:val="00EA38B8"/>
    <w:rsid w:val="00EA6B73"/>
    <w:rsid w:val="00EB086E"/>
    <w:rsid w:val="00EB4265"/>
    <w:rsid w:val="00EB7A4E"/>
    <w:rsid w:val="00EB7FDC"/>
    <w:rsid w:val="00EC08FB"/>
    <w:rsid w:val="00EC0E36"/>
    <w:rsid w:val="00EC2630"/>
    <w:rsid w:val="00EC2D6C"/>
    <w:rsid w:val="00EC38CD"/>
    <w:rsid w:val="00EC44F8"/>
    <w:rsid w:val="00EC4DEC"/>
    <w:rsid w:val="00ED2542"/>
    <w:rsid w:val="00ED4D77"/>
    <w:rsid w:val="00EE025D"/>
    <w:rsid w:val="00EE0CD6"/>
    <w:rsid w:val="00EE2417"/>
    <w:rsid w:val="00EE281F"/>
    <w:rsid w:val="00EE62AF"/>
    <w:rsid w:val="00EF0054"/>
    <w:rsid w:val="00EF265A"/>
    <w:rsid w:val="00EF3ECD"/>
    <w:rsid w:val="00EF64CC"/>
    <w:rsid w:val="00F028D1"/>
    <w:rsid w:val="00F02AC9"/>
    <w:rsid w:val="00F04564"/>
    <w:rsid w:val="00F10328"/>
    <w:rsid w:val="00F1094E"/>
    <w:rsid w:val="00F2194D"/>
    <w:rsid w:val="00F221F3"/>
    <w:rsid w:val="00F25443"/>
    <w:rsid w:val="00F259F7"/>
    <w:rsid w:val="00F316C9"/>
    <w:rsid w:val="00F35C36"/>
    <w:rsid w:val="00F37278"/>
    <w:rsid w:val="00F37B45"/>
    <w:rsid w:val="00F45164"/>
    <w:rsid w:val="00F46235"/>
    <w:rsid w:val="00F55B6C"/>
    <w:rsid w:val="00F56575"/>
    <w:rsid w:val="00F62C4C"/>
    <w:rsid w:val="00F63575"/>
    <w:rsid w:val="00F66D88"/>
    <w:rsid w:val="00F66F00"/>
    <w:rsid w:val="00F67CDD"/>
    <w:rsid w:val="00F7051D"/>
    <w:rsid w:val="00F74858"/>
    <w:rsid w:val="00FA2D76"/>
    <w:rsid w:val="00FA3097"/>
    <w:rsid w:val="00FA4D82"/>
    <w:rsid w:val="00FA6DED"/>
    <w:rsid w:val="00FB0F75"/>
    <w:rsid w:val="00FB16FE"/>
    <w:rsid w:val="00FB26AF"/>
    <w:rsid w:val="00FC04EA"/>
    <w:rsid w:val="00FC3357"/>
    <w:rsid w:val="00FC475C"/>
    <w:rsid w:val="00FD176B"/>
    <w:rsid w:val="00FD4A1B"/>
    <w:rsid w:val="00FE323A"/>
    <w:rsid w:val="00FE4329"/>
    <w:rsid w:val="00FE5198"/>
    <w:rsid w:val="00FE5A28"/>
    <w:rsid w:val="00FF78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784E27F-602A-4C73-9F8D-4F58D3D8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napToGrid w:val="0"/>
      <w:spacing w:line="360" w:lineRule="atLeast"/>
      <w:jc w:val="both"/>
    </w:pPr>
    <w:rPr>
      <w:rFonts w:ascii="MS PGothic" w:eastAsia="MS PGothic"/>
      <w:kern w:val="2"/>
      <w:sz w:val="21"/>
      <w:szCs w:val="24"/>
    </w:rPr>
  </w:style>
  <w:style w:type="paragraph" w:styleId="berschrift1">
    <w:name w:val="heading 1"/>
    <w:basedOn w:val="Standard"/>
    <w:next w:val="Standard"/>
    <w:qFormat/>
    <w:pPr>
      <w:keepNext/>
      <w:autoSpaceDE w:val="0"/>
      <w:autoSpaceDN w:val="0"/>
      <w:adjustRightInd w:val="0"/>
      <w:jc w:val="center"/>
      <w:outlineLvl w:val="0"/>
    </w:pPr>
    <w:rPr>
      <w:rFonts w:ascii="Times New Roman" w:eastAsia="MS Gothic" w:hAnsi="Times New Roman"/>
      <w:b/>
      <w:sz w:val="24"/>
    </w:rPr>
  </w:style>
  <w:style w:type="paragraph" w:styleId="berschrift5">
    <w:name w:val="heading 5"/>
    <w:basedOn w:val="Standard"/>
    <w:next w:val="Standard"/>
    <w:link w:val="berschrift5Zchn"/>
    <w:unhideWhenUsed/>
    <w:qFormat/>
    <w:rsid w:val="00A33CD3"/>
    <w:pPr>
      <w:keepNext/>
      <w:keepLines/>
      <w:spacing w:before="200"/>
      <w:outlineLvl w:val="4"/>
    </w:pPr>
    <w:rPr>
      <w:rFonts w:ascii="Cambria" w:eastAsia="MS Gothic"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252"/>
        <w:tab w:val="right" w:pos="8504"/>
      </w:tabs>
    </w:pPr>
  </w:style>
  <w:style w:type="paragraph" w:styleId="Fuzeile">
    <w:name w:val="footer"/>
    <w:basedOn w:val="Standard"/>
    <w:link w:val="FuzeileZchn"/>
    <w:uiPriority w:val="99"/>
    <w:pPr>
      <w:tabs>
        <w:tab w:val="center" w:pos="4252"/>
        <w:tab w:val="right" w:pos="8504"/>
      </w:tabs>
    </w:pPr>
  </w:style>
  <w:style w:type="character" w:styleId="Seitenzahl">
    <w:name w:val="page number"/>
    <w:basedOn w:val="Absatz-Standardschriftart"/>
  </w:style>
  <w:style w:type="paragraph" w:styleId="Kommentarthema">
    <w:name w:val="annotation subject"/>
    <w:basedOn w:val="Kommentartext"/>
    <w:next w:val="Kommentartext"/>
    <w:link w:val="KommentarthemaZchn"/>
    <w:rsid w:val="00512AC6"/>
    <w:rPr>
      <w:b/>
      <w:bCs/>
    </w:rPr>
  </w:style>
  <w:style w:type="paragraph" w:customStyle="1" w:styleId="BalloonText1">
    <w:name w:val="Balloon Text1"/>
    <w:basedOn w:val="Standard"/>
    <w:semiHidden/>
    <w:rPr>
      <w:rFonts w:ascii="Arial" w:eastAsia="MS Gothic" w:hAnsi="Arial"/>
      <w:sz w:val="18"/>
      <w:szCs w:val="18"/>
    </w:rPr>
  </w:style>
  <w:style w:type="paragraph" w:customStyle="1" w:styleId="14pt">
    <w:name w:val="項目（14pt)"/>
    <w:basedOn w:val="Standard"/>
    <w:rPr>
      <w:b/>
      <w:sz w:val="28"/>
      <w:szCs w:val="28"/>
    </w:rPr>
  </w:style>
  <w:style w:type="paragraph" w:customStyle="1" w:styleId="12pt">
    <w:name w:val="準項目（12pt）"/>
    <w:basedOn w:val="Standard"/>
    <w:rPr>
      <w:b/>
      <w:sz w:val="24"/>
    </w:rPr>
  </w:style>
  <w:style w:type="paragraph" w:customStyle="1" w:styleId="9pt">
    <w:name w:val="注記（9pt）"/>
    <w:basedOn w:val="Standard"/>
    <w:rPr>
      <w:sz w:val="18"/>
      <w:szCs w:val="18"/>
    </w:rPr>
  </w:style>
  <w:style w:type="paragraph" w:customStyle="1" w:styleId="105pt">
    <w:name w:val="以上（10.5pt）"/>
    <w:basedOn w:val="Standard"/>
    <w:pPr>
      <w:jc w:val="right"/>
    </w:pPr>
    <w:rPr>
      <w:rFonts w:cs="MS Mincho"/>
      <w:szCs w:val="20"/>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NR105pt">
    <w:name w:val="NR本文（10.5pt）"/>
    <w:basedOn w:val="Standard"/>
    <w:pPr>
      <w:ind w:firstLineChars="100" w:firstLine="100"/>
    </w:pPr>
  </w:style>
  <w:style w:type="character" w:customStyle="1" w:styleId="FooterChar">
    <w:name w:val="Footer Char"/>
    <w:rPr>
      <w:rFonts w:ascii="MS PGothic" w:eastAsia="MS PGothic"/>
      <w:kern w:val="2"/>
      <w:sz w:val="21"/>
      <w:szCs w:val="24"/>
    </w:rPr>
  </w:style>
  <w:style w:type="character" w:customStyle="1" w:styleId="HeaderChar">
    <w:name w:val="Header Char"/>
    <w:rPr>
      <w:rFonts w:ascii="MS PGothic" w:eastAsia="MS PGothic"/>
      <w:kern w:val="2"/>
      <w:sz w:val="21"/>
      <w:szCs w:val="24"/>
    </w:rPr>
  </w:style>
  <w:style w:type="paragraph" w:customStyle="1" w:styleId="aboutp1">
    <w:name w:val="about_p1"/>
    <w:basedOn w:val="Standard"/>
    <w:pPr>
      <w:widowControl/>
      <w:snapToGrid/>
      <w:spacing w:before="134" w:after="251" w:line="288" w:lineRule="atLeast"/>
      <w:jc w:val="left"/>
    </w:pPr>
    <w:rPr>
      <w:rFonts w:ascii="Times New Roman" w:eastAsia="Times New Roman" w:hAnsi="Times New Roman"/>
      <w:kern w:val="0"/>
      <w:sz w:val="20"/>
      <w:szCs w:val="20"/>
    </w:rPr>
  </w:style>
  <w:style w:type="paragraph" w:styleId="Funotentext">
    <w:name w:val="footnote text"/>
    <w:basedOn w:val="Standard"/>
    <w:semiHidden/>
    <w:rPr>
      <w:sz w:val="20"/>
      <w:szCs w:val="20"/>
    </w:rPr>
  </w:style>
  <w:style w:type="character" w:customStyle="1" w:styleId="FootnoteTextChar">
    <w:name w:val="Footnote Text Char"/>
    <w:rPr>
      <w:rFonts w:ascii="MS PGothic" w:eastAsia="MS PGothic"/>
      <w:kern w:val="2"/>
      <w:lang w:val="de-DE" w:eastAsia="de-DE"/>
    </w:rPr>
  </w:style>
  <w:style w:type="character" w:styleId="Funotenzeichen">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paragraph" w:customStyle="1" w:styleId="CommentSubject1">
    <w:name w:val="Comment Subject1"/>
    <w:basedOn w:val="Kommentartext"/>
    <w:next w:val="Kommentartext"/>
    <w:semiHidden/>
    <w:rPr>
      <w:b/>
      <w:bCs/>
    </w:rPr>
  </w:style>
  <w:style w:type="character" w:customStyle="1" w:styleId="KommentartextZchn">
    <w:name w:val="Kommentartext Zchn"/>
    <w:link w:val="Kommentartext"/>
    <w:uiPriority w:val="99"/>
    <w:semiHidden/>
    <w:rsid w:val="00512AC6"/>
    <w:rPr>
      <w:rFonts w:ascii="MS PGothic" w:eastAsia="MS PGothic"/>
      <w:kern w:val="2"/>
      <w:sz w:val="21"/>
      <w:szCs w:val="24"/>
      <w:lang w:val="de-DE"/>
    </w:rPr>
  </w:style>
  <w:style w:type="character" w:customStyle="1" w:styleId="KommentarthemaZchn">
    <w:name w:val="Kommentarthema Zchn"/>
    <w:link w:val="Kommentarthema"/>
    <w:rsid w:val="00512AC6"/>
    <w:rPr>
      <w:rFonts w:ascii="MS PGothic" w:eastAsia="MS PGothic"/>
      <w:kern w:val="2"/>
      <w:sz w:val="21"/>
      <w:szCs w:val="24"/>
      <w:lang w:val="de-DE"/>
    </w:rPr>
  </w:style>
  <w:style w:type="paragraph" w:styleId="Sprechblasentext">
    <w:name w:val="Balloon Text"/>
    <w:basedOn w:val="Standard"/>
    <w:link w:val="SprechblasentextZchn"/>
    <w:rsid w:val="00512AC6"/>
    <w:pPr>
      <w:spacing w:line="240" w:lineRule="auto"/>
    </w:pPr>
    <w:rPr>
      <w:rFonts w:ascii="Tahoma" w:hAnsi="Tahoma" w:cs="Tahoma"/>
      <w:sz w:val="16"/>
      <w:szCs w:val="16"/>
    </w:rPr>
  </w:style>
  <w:style w:type="character" w:customStyle="1" w:styleId="SprechblasentextZchn">
    <w:name w:val="Sprechblasentext Zchn"/>
    <w:link w:val="Sprechblasentext"/>
    <w:rsid w:val="00512AC6"/>
    <w:rPr>
      <w:rFonts w:ascii="Tahoma" w:eastAsia="MS PGothic" w:hAnsi="Tahoma" w:cs="Tahoma"/>
      <w:kern w:val="2"/>
      <w:sz w:val="16"/>
      <w:szCs w:val="16"/>
      <w:lang w:val="de-DE"/>
    </w:rPr>
  </w:style>
  <w:style w:type="paragraph" w:customStyle="1" w:styleId="Revision1">
    <w:name w:val="Revision1"/>
    <w:hidden/>
    <w:uiPriority w:val="99"/>
    <w:semiHidden/>
    <w:rsid w:val="00040900"/>
    <w:rPr>
      <w:rFonts w:ascii="MS PGothic" w:eastAsia="MS PGothic"/>
      <w:kern w:val="2"/>
      <w:sz w:val="21"/>
      <w:szCs w:val="24"/>
    </w:rPr>
  </w:style>
  <w:style w:type="character" w:customStyle="1" w:styleId="hps">
    <w:name w:val="hps"/>
    <w:basedOn w:val="Absatz-Standardschriftart"/>
    <w:rsid w:val="002222D1"/>
  </w:style>
  <w:style w:type="character" w:customStyle="1" w:styleId="hpsatn">
    <w:name w:val="hps atn"/>
    <w:basedOn w:val="Absatz-Standardschriftart"/>
    <w:rsid w:val="002222D1"/>
  </w:style>
  <w:style w:type="character" w:customStyle="1" w:styleId="atn">
    <w:name w:val="atn"/>
    <w:basedOn w:val="Absatz-Standardschriftart"/>
    <w:rsid w:val="002222D1"/>
  </w:style>
  <w:style w:type="paragraph" w:styleId="Textkrper">
    <w:name w:val="Body Text"/>
    <w:basedOn w:val="Standard"/>
    <w:link w:val="TextkrperZchn"/>
    <w:uiPriority w:val="99"/>
    <w:rsid w:val="00811E6B"/>
    <w:pPr>
      <w:snapToGrid/>
      <w:spacing w:line="240" w:lineRule="auto"/>
      <w:ind w:left="101"/>
      <w:jc w:val="left"/>
    </w:pPr>
    <w:rPr>
      <w:rFonts w:ascii="Arial" w:eastAsia="Calibri" w:hAnsi="Arial"/>
      <w:kern w:val="0"/>
      <w:sz w:val="22"/>
      <w:szCs w:val="22"/>
    </w:rPr>
  </w:style>
  <w:style w:type="character" w:customStyle="1" w:styleId="TextkrperZchn">
    <w:name w:val="Textkörper Zchn"/>
    <w:link w:val="Textkrper"/>
    <w:uiPriority w:val="99"/>
    <w:rsid w:val="00811E6B"/>
    <w:rPr>
      <w:rFonts w:ascii="Arial" w:eastAsia="Calibri" w:hAnsi="Arial"/>
      <w:sz w:val="22"/>
      <w:szCs w:val="22"/>
      <w:lang w:val="de-DE" w:eastAsia="de-DE"/>
    </w:rPr>
  </w:style>
  <w:style w:type="paragraph" w:customStyle="1" w:styleId="TableParagraph">
    <w:name w:val="Table Paragraph"/>
    <w:basedOn w:val="Standard"/>
    <w:uiPriority w:val="99"/>
    <w:rsid w:val="00811E6B"/>
    <w:pPr>
      <w:snapToGrid/>
      <w:spacing w:line="240" w:lineRule="auto"/>
      <w:jc w:val="left"/>
    </w:pPr>
    <w:rPr>
      <w:rFonts w:ascii="Calibri" w:eastAsia="Calibri" w:hAnsi="Calibri"/>
      <w:kern w:val="0"/>
      <w:sz w:val="22"/>
      <w:szCs w:val="22"/>
    </w:rPr>
  </w:style>
  <w:style w:type="character" w:customStyle="1" w:styleId="apple-converted-space">
    <w:name w:val="apple-converted-space"/>
    <w:basedOn w:val="Absatz-Standardschriftart"/>
    <w:rsid w:val="00A40EA5"/>
  </w:style>
  <w:style w:type="character" w:customStyle="1" w:styleId="text">
    <w:name w:val="text"/>
    <w:basedOn w:val="Absatz-Standardschriftart"/>
    <w:rsid w:val="005F1C9F"/>
  </w:style>
  <w:style w:type="character" w:styleId="Hervorhebung">
    <w:name w:val="Emphasis"/>
    <w:uiPriority w:val="20"/>
    <w:qFormat/>
    <w:rsid w:val="005F1C9F"/>
    <w:rPr>
      <w:i/>
      <w:iCs/>
    </w:rPr>
  </w:style>
  <w:style w:type="paragraph" w:styleId="berarbeitung">
    <w:name w:val="Revision"/>
    <w:hidden/>
    <w:uiPriority w:val="99"/>
    <w:semiHidden/>
    <w:rsid w:val="008A7E64"/>
    <w:rPr>
      <w:rFonts w:ascii="MS PGothic" w:eastAsia="MS PGothic"/>
      <w:kern w:val="2"/>
      <w:sz w:val="21"/>
      <w:szCs w:val="24"/>
    </w:rPr>
  </w:style>
  <w:style w:type="character" w:customStyle="1" w:styleId="berschrift5Zchn">
    <w:name w:val="Überschrift 5 Zchn"/>
    <w:link w:val="berschrift5"/>
    <w:rsid w:val="00A33CD3"/>
    <w:rPr>
      <w:rFonts w:ascii="Cambria" w:eastAsia="MS Gothic" w:hAnsi="Cambria" w:cs="Times New Roman"/>
      <w:color w:val="243F60"/>
      <w:kern w:val="2"/>
      <w:sz w:val="21"/>
      <w:szCs w:val="24"/>
      <w:lang w:val="de-DE"/>
    </w:rPr>
  </w:style>
  <w:style w:type="character" w:customStyle="1" w:styleId="FuzeileZchn">
    <w:name w:val="Fußzeile Zchn"/>
    <w:basedOn w:val="Absatz-Standardschriftart"/>
    <w:link w:val="Fuzeile"/>
    <w:uiPriority w:val="99"/>
    <w:rsid w:val="00BB5A82"/>
    <w:rPr>
      <w:rFonts w:ascii="MS PGothic" w:eastAsia="MS PGothic"/>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3894">
      <w:bodyDiv w:val="1"/>
      <w:marLeft w:val="0"/>
      <w:marRight w:val="0"/>
      <w:marTop w:val="0"/>
      <w:marBottom w:val="0"/>
      <w:divBdr>
        <w:top w:val="none" w:sz="0" w:space="0" w:color="auto"/>
        <w:left w:val="none" w:sz="0" w:space="0" w:color="auto"/>
        <w:bottom w:val="none" w:sz="0" w:space="0" w:color="auto"/>
        <w:right w:val="none" w:sz="0" w:space="0" w:color="auto"/>
      </w:divBdr>
    </w:div>
    <w:div w:id="455953255">
      <w:bodyDiv w:val="1"/>
      <w:marLeft w:val="0"/>
      <w:marRight w:val="0"/>
      <w:marTop w:val="0"/>
      <w:marBottom w:val="0"/>
      <w:divBdr>
        <w:top w:val="none" w:sz="0" w:space="0" w:color="auto"/>
        <w:left w:val="none" w:sz="0" w:space="0" w:color="auto"/>
        <w:bottom w:val="none" w:sz="0" w:space="0" w:color="auto"/>
        <w:right w:val="none" w:sz="0" w:space="0" w:color="auto"/>
      </w:divBdr>
      <w:divsChild>
        <w:div w:id="941450995">
          <w:marLeft w:val="0"/>
          <w:marRight w:val="0"/>
          <w:marTop w:val="0"/>
          <w:marBottom w:val="0"/>
          <w:divBdr>
            <w:top w:val="none" w:sz="0" w:space="0" w:color="auto"/>
            <w:left w:val="none" w:sz="0" w:space="0" w:color="auto"/>
            <w:bottom w:val="none" w:sz="0" w:space="0" w:color="auto"/>
            <w:right w:val="none" w:sz="0" w:space="0" w:color="auto"/>
          </w:divBdr>
          <w:divsChild>
            <w:div w:id="553388995">
              <w:marLeft w:val="0"/>
              <w:marRight w:val="0"/>
              <w:marTop w:val="0"/>
              <w:marBottom w:val="0"/>
              <w:divBdr>
                <w:top w:val="none" w:sz="0" w:space="0" w:color="auto"/>
                <w:left w:val="none" w:sz="0" w:space="0" w:color="auto"/>
                <w:bottom w:val="none" w:sz="0" w:space="0" w:color="auto"/>
                <w:right w:val="none" w:sz="0" w:space="0" w:color="auto"/>
              </w:divBdr>
              <w:divsChild>
                <w:div w:id="118644680">
                  <w:marLeft w:val="0"/>
                  <w:marRight w:val="0"/>
                  <w:marTop w:val="0"/>
                  <w:marBottom w:val="0"/>
                  <w:divBdr>
                    <w:top w:val="none" w:sz="0" w:space="0" w:color="auto"/>
                    <w:left w:val="none" w:sz="0" w:space="0" w:color="auto"/>
                    <w:bottom w:val="none" w:sz="0" w:space="0" w:color="auto"/>
                    <w:right w:val="none" w:sz="0" w:space="0" w:color="auto"/>
                  </w:divBdr>
                  <w:divsChild>
                    <w:div w:id="584146153">
                      <w:marLeft w:val="0"/>
                      <w:marRight w:val="0"/>
                      <w:marTop w:val="0"/>
                      <w:marBottom w:val="0"/>
                      <w:divBdr>
                        <w:top w:val="none" w:sz="0" w:space="0" w:color="auto"/>
                        <w:left w:val="none" w:sz="0" w:space="0" w:color="auto"/>
                        <w:bottom w:val="none" w:sz="0" w:space="0" w:color="auto"/>
                        <w:right w:val="none" w:sz="0" w:space="0" w:color="auto"/>
                      </w:divBdr>
                      <w:divsChild>
                        <w:div w:id="1014721995">
                          <w:marLeft w:val="0"/>
                          <w:marRight w:val="0"/>
                          <w:marTop w:val="0"/>
                          <w:marBottom w:val="0"/>
                          <w:divBdr>
                            <w:top w:val="none" w:sz="0" w:space="0" w:color="auto"/>
                            <w:left w:val="none" w:sz="0" w:space="0" w:color="auto"/>
                            <w:bottom w:val="none" w:sz="0" w:space="0" w:color="auto"/>
                            <w:right w:val="none" w:sz="0" w:space="0" w:color="auto"/>
                          </w:divBdr>
                          <w:divsChild>
                            <w:div w:id="1036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177272">
      <w:bodyDiv w:val="1"/>
      <w:marLeft w:val="0"/>
      <w:marRight w:val="0"/>
      <w:marTop w:val="0"/>
      <w:marBottom w:val="0"/>
      <w:divBdr>
        <w:top w:val="none" w:sz="0" w:space="0" w:color="auto"/>
        <w:left w:val="none" w:sz="0" w:space="0" w:color="auto"/>
        <w:bottom w:val="none" w:sz="0" w:space="0" w:color="auto"/>
        <w:right w:val="none" w:sz="0" w:space="0" w:color="auto"/>
      </w:divBdr>
    </w:div>
    <w:div w:id="939337989">
      <w:bodyDiv w:val="1"/>
      <w:marLeft w:val="0"/>
      <w:marRight w:val="0"/>
      <w:marTop w:val="0"/>
      <w:marBottom w:val="0"/>
      <w:divBdr>
        <w:top w:val="none" w:sz="0" w:space="0" w:color="auto"/>
        <w:left w:val="none" w:sz="0" w:space="0" w:color="auto"/>
        <w:bottom w:val="none" w:sz="0" w:space="0" w:color="auto"/>
        <w:right w:val="none" w:sz="0" w:space="0" w:color="auto"/>
      </w:divBdr>
      <w:divsChild>
        <w:div w:id="2055349352">
          <w:marLeft w:val="0"/>
          <w:marRight w:val="0"/>
          <w:marTop w:val="0"/>
          <w:marBottom w:val="0"/>
          <w:divBdr>
            <w:top w:val="none" w:sz="0" w:space="0" w:color="auto"/>
            <w:left w:val="none" w:sz="0" w:space="0" w:color="auto"/>
            <w:bottom w:val="none" w:sz="0" w:space="0" w:color="auto"/>
            <w:right w:val="none" w:sz="0" w:space="0" w:color="auto"/>
          </w:divBdr>
          <w:divsChild>
            <w:div w:id="14086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5944">
      <w:bodyDiv w:val="1"/>
      <w:marLeft w:val="0"/>
      <w:marRight w:val="0"/>
      <w:marTop w:val="0"/>
      <w:marBottom w:val="0"/>
      <w:divBdr>
        <w:top w:val="none" w:sz="0" w:space="0" w:color="auto"/>
        <w:left w:val="none" w:sz="0" w:space="0" w:color="auto"/>
        <w:bottom w:val="none" w:sz="0" w:space="0" w:color="auto"/>
        <w:right w:val="none" w:sz="0" w:space="0" w:color="auto"/>
      </w:divBdr>
    </w:div>
    <w:div w:id="1372221064">
      <w:bodyDiv w:val="1"/>
      <w:marLeft w:val="0"/>
      <w:marRight w:val="0"/>
      <w:marTop w:val="0"/>
      <w:marBottom w:val="0"/>
      <w:divBdr>
        <w:top w:val="none" w:sz="0" w:space="0" w:color="auto"/>
        <w:left w:val="none" w:sz="0" w:space="0" w:color="auto"/>
        <w:bottom w:val="none" w:sz="0" w:space="0" w:color="auto"/>
        <w:right w:val="none" w:sz="0" w:space="0" w:color="auto"/>
      </w:divBdr>
    </w:div>
    <w:div w:id="1514879903">
      <w:bodyDiv w:val="1"/>
      <w:marLeft w:val="0"/>
      <w:marRight w:val="0"/>
      <w:marTop w:val="0"/>
      <w:marBottom w:val="0"/>
      <w:divBdr>
        <w:top w:val="none" w:sz="0" w:space="0" w:color="auto"/>
        <w:left w:val="none" w:sz="0" w:space="0" w:color="auto"/>
        <w:bottom w:val="none" w:sz="0" w:space="0" w:color="auto"/>
        <w:right w:val="none" w:sz="0" w:space="0" w:color="auto"/>
      </w:divBdr>
    </w:div>
    <w:div w:id="15900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lardach24.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solar.panasonic.net/de" TargetMode="External"/><Relationship Id="rId12" Type="http://schemas.openxmlformats.org/officeDocument/2006/relationships/hyperlink" Target="http://industry.panasonic.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ritz.cehak@eu.panasoni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inaroepcke-pr.de" TargetMode="External"/><Relationship Id="rId4" Type="http://schemas.openxmlformats.org/officeDocument/2006/relationships/webSettings" Target="webSettings.xml"/><Relationship Id="rId9" Type="http://schemas.openxmlformats.org/officeDocument/2006/relationships/hyperlink" Target="http://www.panasonic.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5812</Characters>
  <Application>Microsoft Office Word</Application>
  <DocSecurity>0</DocSecurity>
  <Lines>48</Lines>
  <Paragraphs>13</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2009</vt:lpstr>
      <vt:lpstr>2009</vt:lpstr>
      <vt:lpstr>2009</vt:lpstr>
      <vt:lpstr>2009</vt:lpstr>
    </vt:vector>
  </TitlesOfParts>
  <Company>Toshiba</Company>
  <LinksUpToDate>false</LinksUpToDate>
  <CharactersWithSpaces>6721</CharactersWithSpaces>
  <SharedDoc>false</SharedDoc>
  <HLinks>
    <vt:vector size="18" baseType="variant">
      <vt:variant>
        <vt:i4>2883596</vt:i4>
      </vt:variant>
      <vt:variant>
        <vt:i4>6</vt:i4>
      </vt:variant>
      <vt:variant>
        <vt:i4>0</vt:i4>
      </vt:variant>
      <vt:variant>
        <vt:i4>5</vt:i4>
      </vt:variant>
      <vt:variant>
        <vt:lpwstr>mailto:marlene.zapf@eu.panasonic.com</vt:lpwstr>
      </vt:variant>
      <vt:variant>
        <vt:lpwstr/>
      </vt:variant>
      <vt:variant>
        <vt:i4>786486</vt:i4>
      </vt:variant>
      <vt:variant>
        <vt:i4>3</vt:i4>
      </vt:variant>
      <vt:variant>
        <vt:i4>0</vt:i4>
      </vt:variant>
      <vt:variant>
        <vt:i4>5</vt:i4>
      </vt:variant>
      <vt:variant>
        <vt:lpwstr>mailto:nick@impresslabs.com</vt:lpwstr>
      </vt:variant>
      <vt:variant>
        <vt:lpwstr/>
      </vt:variant>
      <vt:variant>
        <vt:i4>2883638</vt:i4>
      </vt:variant>
      <vt:variant>
        <vt:i4>0</vt:i4>
      </vt:variant>
      <vt:variant>
        <vt:i4>0</vt:i4>
      </vt:variant>
      <vt:variant>
        <vt:i4>5</vt:i4>
      </vt:variant>
      <vt:variant>
        <vt:lpwstr>http://www.panasonic.com/global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023177</dc:creator>
  <cp:lastModifiedBy>Ina</cp:lastModifiedBy>
  <cp:revision>2</cp:revision>
  <cp:lastPrinted>2020-02-12T08:28:00Z</cp:lastPrinted>
  <dcterms:created xsi:type="dcterms:W3CDTF">2020-09-15T09:05:00Z</dcterms:created>
  <dcterms:modified xsi:type="dcterms:W3CDTF">2020-09-15T09:05:00Z</dcterms:modified>
</cp:coreProperties>
</file>